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4E0CFF" w14:textId="745614A5" w:rsidR="00327E71" w:rsidRDefault="00327E71" w:rsidP="00781248">
      <w:pPr>
        <w:rPr>
          <w:rFonts w:ascii="Verdana" w:hAnsi="Verdana" w:cs="Verdana"/>
          <w:b/>
          <w:bCs/>
          <w:sz w:val="20"/>
          <w:szCs w:val="20"/>
        </w:rPr>
      </w:pPr>
      <w:r w:rsidRPr="00327E71">
        <w:rPr>
          <w:rFonts w:ascii="Verdana" w:hAnsi="Verdana" w:cs="Verdana"/>
          <w:b/>
          <w:bCs/>
          <w:noProof/>
          <w:sz w:val="20"/>
          <w:szCs w:val="20"/>
        </w:rPr>
        <w:drawing>
          <wp:inline distT="0" distB="0" distL="0" distR="0" wp14:anchorId="1484CF38" wp14:editId="154A1E0F">
            <wp:extent cx="6120130" cy="8643666"/>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14:paraId="69D63A00" w14:textId="77777777" w:rsidR="00327E71" w:rsidRDefault="00327E71" w:rsidP="00781248">
      <w:pPr>
        <w:rPr>
          <w:rFonts w:ascii="Verdana" w:hAnsi="Verdana" w:cs="Verdana"/>
          <w:b/>
          <w:bCs/>
          <w:sz w:val="20"/>
          <w:szCs w:val="20"/>
        </w:rPr>
      </w:pPr>
    </w:p>
    <w:p w14:paraId="60E7F3B2" w14:textId="77777777" w:rsidR="00327E71" w:rsidRDefault="00327E71" w:rsidP="00781248">
      <w:pPr>
        <w:rPr>
          <w:rFonts w:ascii="Verdana" w:hAnsi="Verdana" w:cs="Verdana"/>
          <w:b/>
          <w:bCs/>
          <w:sz w:val="20"/>
          <w:szCs w:val="20"/>
        </w:rPr>
      </w:pPr>
    </w:p>
    <w:p w14:paraId="7AA4DFD9" w14:textId="77777777" w:rsidR="00327E71" w:rsidRDefault="00327E71" w:rsidP="00781248">
      <w:pPr>
        <w:rPr>
          <w:rFonts w:ascii="Verdana" w:hAnsi="Verdana" w:cs="Verdana"/>
          <w:b/>
          <w:bCs/>
          <w:sz w:val="20"/>
          <w:szCs w:val="20"/>
        </w:rPr>
      </w:pPr>
    </w:p>
    <w:p w14:paraId="480AF55E" w14:textId="1EEB06A6" w:rsidR="00BE245A" w:rsidRPr="00DD61E2" w:rsidRDefault="00BE245A" w:rsidP="00781248">
      <w:pPr>
        <w:rPr>
          <w:rFonts w:ascii="Verdana" w:hAnsi="Verdana" w:cs="Verdana"/>
          <w:b/>
          <w:bCs/>
          <w:sz w:val="20"/>
          <w:szCs w:val="20"/>
        </w:rPr>
      </w:pPr>
      <w:bookmarkStart w:id="0" w:name="_GoBack"/>
      <w:bookmarkEnd w:id="0"/>
      <w:r w:rsidRPr="00DD61E2">
        <w:rPr>
          <w:rFonts w:ascii="Verdana" w:hAnsi="Verdana" w:cs="Verdana"/>
          <w:b/>
          <w:bCs/>
          <w:sz w:val="20"/>
          <w:szCs w:val="20"/>
        </w:rPr>
        <w:lastRenderedPageBreak/>
        <w:t xml:space="preserve">Specyfikacja Istotnych Warunków Zamówienia zawiera: </w:t>
      </w:r>
    </w:p>
    <w:p w14:paraId="6773E1A0" w14:textId="77777777" w:rsidR="00BE245A" w:rsidRPr="00DD61E2" w:rsidRDefault="00BE245A" w:rsidP="00BE245A">
      <w:pPr>
        <w:jc w:val="center"/>
        <w:rPr>
          <w:rFonts w:ascii="Verdana" w:hAnsi="Verdana" w:cs="Verdana"/>
          <w:sz w:val="18"/>
          <w:szCs w:val="18"/>
        </w:rPr>
      </w:pPr>
    </w:p>
    <w:p w14:paraId="63A3A618" w14:textId="77777777" w:rsidR="00BE245A" w:rsidRPr="00DD61E2" w:rsidRDefault="00BE245A" w:rsidP="00BE245A">
      <w:pPr>
        <w:jc w:val="center"/>
        <w:rPr>
          <w:rFonts w:ascii="Verdana" w:hAnsi="Verdana" w:cs="Verdana"/>
          <w:sz w:val="18"/>
          <w:szCs w:val="18"/>
        </w:rPr>
      </w:pPr>
    </w:p>
    <w:p w14:paraId="1827C0EF" w14:textId="77777777" w:rsidR="00BE245A" w:rsidRPr="00DD61E2" w:rsidRDefault="00BE245A" w:rsidP="00BE245A">
      <w:pPr>
        <w:jc w:val="center"/>
        <w:rPr>
          <w:rFonts w:ascii="Verdana" w:hAnsi="Verdana" w:cs="Verdana"/>
          <w:sz w:val="18"/>
          <w:szCs w:val="18"/>
        </w:rPr>
      </w:pPr>
    </w:p>
    <w:p w14:paraId="48215EF9" w14:textId="77777777" w:rsidR="00BE245A" w:rsidRPr="00DD61E2" w:rsidRDefault="00BE245A" w:rsidP="00BE245A">
      <w:pPr>
        <w:ind w:left="1440" w:hanging="144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t>INSTRUKCJA DLA WYKONAWCÓW</w:t>
      </w:r>
    </w:p>
    <w:p w14:paraId="4345619B" w14:textId="77777777" w:rsidR="00BE245A" w:rsidRPr="00DD61E2" w:rsidRDefault="00BE245A" w:rsidP="00BE245A">
      <w:pPr>
        <w:rPr>
          <w:rFonts w:ascii="Verdana" w:hAnsi="Verdana" w:cs="Verdana"/>
          <w:sz w:val="20"/>
          <w:szCs w:val="20"/>
        </w:rPr>
      </w:pPr>
    </w:p>
    <w:p w14:paraId="57BE4768"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t>Instrukcja dla Wykonawców (IDW):</w:t>
      </w:r>
    </w:p>
    <w:p w14:paraId="39C6414A" w14:textId="77777777" w:rsidR="00BE245A" w:rsidRPr="00DD61E2" w:rsidRDefault="00BE245A" w:rsidP="00BE245A">
      <w:pPr>
        <w:rPr>
          <w:rFonts w:ascii="Verdana" w:hAnsi="Verdana" w:cs="Verdana"/>
          <w:b/>
          <w:bCs/>
          <w:sz w:val="20"/>
          <w:szCs w:val="20"/>
        </w:rPr>
      </w:pPr>
    </w:p>
    <w:p w14:paraId="05C38BED"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8138A0" w:rsidRPr="00DD61E2">
        <w:rPr>
          <w:rFonts w:ascii="Verdana" w:hAnsi="Verdana" w:cs="Verdana"/>
          <w:b/>
          <w:bCs/>
          <w:sz w:val="20"/>
          <w:szCs w:val="20"/>
        </w:rPr>
        <w:t xml:space="preserve">Formularz </w:t>
      </w:r>
      <w:r w:rsidRPr="00DD61E2">
        <w:rPr>
          <w:rFonts w:ascii="Verdana" w:hAnsi="Verdana" w:cs="Verdana"/>
          <w:b/>
          <w:bCs/>
          <w:sz w:val="20"/>
          <w:szCs w:val="20"/>
        </w:rPr>
        <w:t>Oferta</w:t>
      </w:r>
      <w:r w:rsidR="009258CB" w:rsidRPr="00DD61E2">
        <w:rPr>
          <w:rFonts w:ascii="Verdana" w:hAnsi="Verdana" w:cs="Verdana"/>
          <w:b/>
          <w:bCs/>
          <w:sz w:val="20"/>
          <w:szCs w:val="20"/>
        </w:rPr>
        <w:t xml:space="preserve"> i formularze załączników do oferty</w:t>
      </w:r>
    </w:p>
    <w:p w14:paraId="39DBC6FC" w14:textId="0965ECD1" w:rsidR="009258CB" w:rsidRPr="00DD61E2" w:rsidRDefault="009258CB" w:rsidP="009258CB">
      <w:pPr>
        <w:spacing w:before="120"/>
        <w:ind w:left="1559" w:hanging="1559"/>
        <w:rPr>
          <w:rFonts w:ascii="Verdana" w:hAnsi="Verdana" w:cs="Verdana"/>
          <w:bCs/>
          <w:sz w:val="20"/>
          <w:szCs w:val="20"/>
        </w:rPr>
      </w:pPr>
      <w:r w:rsidRPr="00DD61E2">
        <w:rPr>
          <w:rFonts w:ascii="Verdana" w:hAnsi="Verdana" w:cs="Verdana"/>
          <w:bCs/>
          <w:sz w:val="20"/>
          <w:szCs w:val="20"/>
        </w:rPr>
        <w:t xml:space="preserve">Formularz 2.1. FORMULARZ KRYTERIUM OCENY OFERT </w:t>
      </w:r>
      <w:r w:rsidRPr="00DD61E2">
        <w:rPr>
          <w:rFonts w:ascii="Verdana" w:hAnsi="Verdana" w:cs="Verdana"/>
          <w:sz w:val="20"/>
          <w:szCs w:val="20"/>
        </w:rPr>
        <w:t xml:space="preserve">„Doświadczenie kierownika </w:t>
      </w:r>
      <w:r w:rsidR="00C17BF9">
        <w:rPr>
          <w:rFonts w:ascii="Verdana" w:hAnsi="Verdana" w:cs="Verdana"/>
          <w:sz w:val="20"/>
          <w:szCs w:val="20"/>
        </w:rPr>
        <w:t>ds. utrzymania sygnalizacji świetlnych</w:t>
      </w:r>
      <w:r w:rsidRPr="00DD61E2">
        <w:rPr>
          <w:rFonts w:ascii="Verdana" w:hAnsi="Verdana" w:cs="Verdana"/>
          <w:sz w:val="20"/>
          <w:szCs w:val="20"/>
        </w:rPr>
        <w:t>”</w:t>
      </w:r>
      <w:r w:rsidR="00361A67" w:rsidRPr="00DD61E2">
        <w:rPr>
          <w:rFonts w:ascii="Verdana" w:hAnsi="Verdana" w:cs="Verdana"/>
          <w:sz w:val="20"/>
          <w:szCs w:val="20"/>
        </w:rPr>
        <w:t xml:space="preserve"> </w:t>
      </w:r>
    </w:p>
    <w:p w14:paraId="4F8C40E0" w14:textId="77777777" w:rsidR="00BE245A" w:rsidRPr="00DD61E2" w:rsidRDefault="00BE245A" w:rsidP="00BE245A">
      <w:pPr>
        <w:ind w:left="3060" w:hanging="1620"/>
        <w:rPr>
          <w:rFonts w:ascii="Verdana" w:hAnsi="Verdana" w:cs="Verdana"/>
          <w:sz w:val="20"/>
          <w:szCs w:val="20"/>
        </w:rPr>
      </w:pPr>
    </w:p>
    <w:p w14:paraId="52A1BF85" w14:textId="77777777" w:rsidR="00BE245A" w:rsidRPr="00DD61E2" w:rsidRDefault="00BE245A" w:rsidP="00BE245A">
      <w:pPr>
        <w:ind w:left="1440" w:hanging="144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t>Formularze dotyczące spełniania przez Wykonawcę warunków udziału w postępowaniu/ wykazania braku podstaw do wykluczenia Wykonawcy z postępowania:</w:t>
      </w:r>
    </w:p>
    <w:p w14:paraId="223D2B9B" w14:textId="77777777" w:rsidR="00CB1622" w:rsidRPr="00DD61E2" w:rsidRDefault="00CB1622" w:rsidP="00BE245A">
      <w:pPr>
        <w:ind w:left="1440" w:hanging="1440"/>
        <w:jc w:val="both"/>
        <w:rPr>
          <w:rFonts w:ascii="Verdana" w:hAnsi="Verdana" w:cs="Verdana"/>
          <w:b/>
          <w:bCs/>
          <w:i/>
          <w:sz w:val="20"/>
          <w:szCs w:val="20"/>
        </w:rPr>
      </w:pPr>
    </w:p>
    <w:p w14:paraId="1FBEAE6E" w14:textId="77777777" w:rsidR="00BE606D" w:rsidRPr="00DD61E2" w:rsidRDefault="00BE606D" w:rsidP="00BE606D">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14:paraId="7136729F" w14:textId="77777777" w:rsidR="00DD620B" w:rsidRPr="00DD61E2" w:rsidRDefault="00DD620B" w:rsidP="008138A0">
      <w:pPr>
        <w:spacing w:before="120"/>
        <w:ind w:left="1701" w:hanging="1701"/>
        <w:jc w:val="both"/>
        <w:rPr>
          <w:rFonts w:ascii="Verdana" w:hAnsi="Verdana"/>
          <w:sz w:val="20"/>
          <w:szCs w:val="20"/>
        </w:rPr>
      </w:pPr>
      <w:r w:rsidRPr="00DD61E2">
        <w:rPr>
          <w:rFonts w:ascii="Verdana" w:hAnsi="Verdana"/>
          <w:sz w:val="20"/>
          <w:szCs w:val="20"/>
        </w:rPr>
        <w:t>Formularz 3.</w:t>
      </w:r>
      <w:r w:rsidR="00BE606D" w:rsidRPr="00DD61E2">
        <w:rPr>
          <w:rFonts w:ascii="Verdana" w:hAnsi="Verdana"/>
          <w:sz w:val="20"/>
          <w:szCs w:val="20"/>
        </w:rPr>
        <w:t>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14:paraId="50D83499" w14:textId="5BCE4B43" w:rsidR="00DD620B" w:rsidRPr="00DD61E2" w:rsidRDefault="00BE606D" w:rsidP="003B3E86">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w:t>
      </w:r>
      <w:r w:rsidR="00DD620B" w:rsidRPr="00DD61E2">
        <w:rPr>
          <w:rFonts w:ascii="Verdana" w:hAnsi="Verdana"/>
          <w:sz w:val="20"/>
          <w:szCs w:val="20"/>
        </w:rPr>
        <w:t>braku przynależności do</w:t>
      </w:r>
      <w:r w:rsidRPr="00DD61E2">
        <w:rPr>
          <w:rFonts w:ascii="Verdana" w:hAnsi="Verdana"/>
          <w:sz w:val="20"/>
          <w:szCs w:val="20"/>
        </w:rPr>
        <w:t xml:space="preserve"> tej samej</w:t>
      </w:r>
      <w:r w:rsidR="00DD620B" w:rsidRPr="00DD61E2">
        <w:rPr>
          <w:rFonts w:ascii="Verdana" w:hAnsi="Verdana"/>
          <w:sz w:val="20"/>
          <w:szCs w:val="20"/>
        </w:rPr>
        <w:t xml:space="preserve"> grupy kapitałowej</w:t>
      </w:r>
      <w:r w:rsidR="009F543A" w:rsidRPr="00DD61E2">
        <w:rPr>
          <w:rFonts w:ascii="Verdana" w:hAnsi="Verdana"/>
          <w:sz w:val="20"/>
          <w:szCs w:val="20"/>
        </w:rPr>
        <w:t>,</w:t>
      </w:r>
      <w:r w:rsidR="00DD620B" w:rsidRPr="00DD61E2">
        <w:rPr>
          <w:rFonts w:ascii="Verdana" w:hAnsi="Verdana"/>
          <w:sz w:val="20"/>
          <w:szCs w:val="20"/>
        </w:rPr>
        <w:t xml:space="preserve"> o której mowa w art. 24 ust</w:t>
      </w:r>
      <w:r w:rsidR="0086366D">
        <w:rPr>
          <w:rFonts w:ascii="Verdana" w:hAnsi="Verdana"/>
          <w:sz w:val="20"/>
          <w:szCs w:val="20"/>
        </w:rPr>
        <w:t>.</w:t>
      </w:r>
      <w:r w:rsidR="00DD620B" w:rsidRPr="00DD61E2">
        <w:rPr>
          <w:rFonts w:ascii="Verdana" w:hAnsi="Verdana"/>
          <w:sz w:val="20"/>
          <w:szCs w:val="20"/>
        </w:rPr>
        <w:t xml:space="preserve"> 1 pkt 23 ustawy Pzp</w:t>
      </w:r>
    </w:p>
    <w:p w14:paraId="1166AEB9" w14:textId="77777777" w:rsidR="00BE245A" w:rsidRPr="00DD61E2" w:rsidRDefault="00BE245A" w:rsidP="00BE245A">
      <w:pPr>
        <w:rPr>
          <w:rFonts w:ascii="Verdana" w:hAnsi="Verdana" w:cs="Verdana"/>
          <w:sz w:val="20"/>
          <w:szCs w:val="20"/>
        </w:rPr>
      </w:pPr>
    </w:p>
    <w:p w14:paraId="2B499A38"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bCs w:val="0"/>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bCs w:val="0"/>
          <w:sz w:val="20"/>
          <w:szCs w:val="20"/>
        </w:rPr>
        <w:t xml:space="preserve"> UMOWY</w:t>
      </w:r>
      <w:r w:rsidR="008138A0" w:rsidRPr="00DD61E2">
        <w:rPr>
          <w:rStyle w:val="tekstdokbold"/>
          <w:rFonts w:ascii="Verdana" w:hAnsi="Verdana"/>
          <w:bCs w:val="0"/>
          <w:sz w:val="20"/>
          <w:szCs w:val="20"/>
        </w:rPr>
        <w:t xml:space="preserve"> </w:t>
      </w:r>
    </w:p>
    <w:p w14:paraId="41AE13DC" w14:textId="77777777" w:rsidR="00BE245A" w:rsidRPr="00DD61E2" w:rsidRDefault="00BE245A" w:rsidP="00BE245A">
      <w:pPr>
        <w:rPr>
          <w:rFonts w:ascii="Verdana" w:hAnsi="Verdana" w:cs="Verdana"/>
          <w:sz w:val="20"/>
          <w:szCs w:val="20"/>
        </w:rPr>
      </w:pPr>
    </w:p>
    <w:p w14:paraId="4E3CBDA1"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t>OPIS PRZEDMIOTU ZAMÓWIENIA</w:t>
      </w:r>
      <w:r w:rsidR="00877778" w:rsidRPr="00DD61E2">
        <w:rPr>
          <w:rFonts w:ascii="Verdana" w:hAnsi="Verdana" w:cs="Verdana"/>
          <w:b/>
          <w:bCs/>
          <w:sz w:val="20"/>
          <w:szCs w:val="20"/>
        </w:rPr>
        <w:t xml:space="preserve"> z załącznikami</w:t>
      </w:r>
    </w:p>
    <w:p w14:paraId="404777DF" w14:textId="77777777" w:rsidR="00BE245A" w:rsidRPr="00DD61E2" w:rsidRDefault="00BE245A" w:rsidP="00BE245A">
      <w:pPr>
        <w:rPr>
          <w:rFonts w:ascii="Verdana" w:hAnsi="Verdana" w:cs="Verdana"/>
          <w:sz w:val="20"/>
          <w:szCs w:val="20"/>
        </w:rPr>
      </w:pPr>
    </w:p>
    <w:p w14:paraId="10CE8C97" w14:textId="5DF467E6"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 xml:space="preserve">Tom IV:        </w:t>
      </w:r>
      <w:r w:rsidR="00724EF5">
        <w:rPr>
          <w:rFonts w:ascii="Verdana" w:hAnsi="Verdana" w:cs="Verdana"/>
          <w:b/>
          <w:bCs/>
          <w:sz w:val="20"/>
          <w:szCs w:val="20"/>
        </w:rPr>
        <w:t>Formularz Cenowy</w:t>
      </w:r>
    </w:p>
    <w:p w14:paraId="5EF449E1" w14:textId="77777777" w:rsidR="00BE245A" w:rsidRPr="00DD61E2" w:rsidRDefault="00BE245A" w:rsidP="00BE245A">
      <w:pPr>
        <w:pStyle w:val="Tekstpodstawowy"/>
        <w:ind w:right="-427"/>
        <w:jc w:val="center"/>
        <w:rPr>
          <w:rFonts w:ascii="Verdana" w:hAnsi="Verdana" w:cs="Verdana"/>
          <w:b/>
          <w:bCs/>
          <w:sz w:val="20"/>
          <w:szCs w:val="20"/>
        </w:rPr>
      </w:pPr>
      <w:r w:rsidRPr="00DD61E2">
        <w:br w:type="page"/>
      </w:r>
      <w:r w:rsidRPr="00DD61E2">
        <w:rPr>
          <w:rFonts w:ascii="Verdana" w:hAnsi="Verdana" w:cs="Verdana"/>
          <w:b/>
          <w:bCs/>
          <w:sz w:val="20"/>
          <w:szCs w:val="20"/>
        </w:rPr>
        <w:lastRenderedPageBreak/>
        <w:t>Tom I INSTRUKCJA DLA WYKONAWCÓW</w:t>
      </w:r>
    </w:p>
    <w:p w14:paraId="5CC33273" w14:textId="77777777" w:rsidR="00BE245A" w:rsidRPr="00DD61E2" w:rsidRDefault="00BE245A" w:rsidP="00BE245A">
      <w:pPr>
        <w:pStyle w:val="Tekstpodstawowy"/>
        <w:ind w:right="-427"/>
        <w:jc w:val="center"/>
        <w:rPr>
          <w:rFonts w:ascii="Verdana" w:hAnsi="Verdana" w:cs="Verdana"/>
          <w:b/>
          <w:bCs/>
          <w:sz w:val="20"/>
          <w:szCs w:val="20"/>
        </w:rPr>
      </w:pPr>
    </w:p>
    <w:p w14:paraId="47734D54" w14:textId="77777777" w:rsidR="00BE245A" w:rsidRPr="00DD61E2" w:rsidRDefault="00BE245A"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14:paraId="2D6A6A68" w14:textId="77777777" w:rsidR="00BE245A" w:rsidRPr="00DD61E2" w:rsidRDefault="00BE245A"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14:paraId="6680D7EB" w14:textId="77777777" w:rsidR="00BE245A" w:rsidRPr="00DD61E2" w:rsidRDefault="00BE245A" w:rsidP="00BE245A">
      <w:pPr>
        <w:jc w:val="center"/>
        <w:rPr>
          <w:rFonts w:ascii="Verdana" w:hAnsi="Verdana" w:cs="Verdana"/>
          <w:sz w:val="18"/>
          <w:szCs w:val="18"/>
        </w:rPr>
      </w:pPr>
    </w:p>
    <w:p w14:paraId="77E83ECA" w14:textId="77777777" w:rsidR="00BE245A" w:rsidRPr="00DD61E2" w:rsidRDefault="00BE245A" w:rsidP="00BE245A">
      <w:pPr>
        <w:jc w:val="center"/>
        <w:rPr>
          <w:rFonts w:ascii="Verdana" w:hAnsi="Verdana" w:cs="Verdana"/>
          <w:sz w:val="18"/>
          <w:szCs w:val="18"/>
        </w:rPr>
      </w:pPr>
    </w:p>
    <w:p w14:paraId="23BDC538" w14:textId="77777777" w:rsidR="001A0633" w:rsidRPr="00DD61E2" w:rsidRDefault="001A0633"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14:paraId="4243B64F" w14:textId="77777777" w:rsidR="00BE245A" w:rsidRPr="00DD61E2" w:rsidRDefault="00BE245A" w:rsidP="00BE245A">
      <w:pPr>
        <w:ind w:right="23"/>
        <w:rPr>
          <w:rFonts w:ascii="Verdana" w:hAnsi="Verdana" w:cs="Verdana"/>
          <w:b/>
          <w:bCs/>
          <w:spacing w:val="3"/>
          <w:sz w:val="20"/>
          <w:szCs w:val="20"/>
        </w:rPr>
      </w:pPr>
    </w:p>
    <w:p w14:paraId="3AB5BAAF" w14:textId="77777777" w:rsidR="009F6967" w:rsidRPr="00DD61E2" w:rsidRDefault="009F6967" w:rsidP="009F6967">
      <w:pPr>
        <w:ind w:left="709"/>
        <w:jc w:val="both"/>
        <w:rPr>
          <w:rFonts w:ascii="Verdana" w:hAnsi="Verdana"/>
          <w:sz w:val="20"/>
          <w:szCs w:val="20"/>
        </w:rPr>
      </w:pPr>
      <w:r w:rsidRPr="00DD61E2">
        <w:rPr>
          <w:rFonts w:ascii="Verdana" w:hAnsi="Verdana"/>
          <w:sz w:val="20"/>
          <w:szCs w:val="20"/>
        </w:rPr>
        <w:t>Skarb Państwa</w:t>
      </w:r>
    </w:p>
    <w:p w14:paraId="68C79813" w14:textId="77777777" w:rsidR="001A0633" w:rsidRPr="00DD61E2" w:rsidRDefault="009F6967" w:rsidP="009F6967">
      <w:pPr>
        <w:ind w:left="709"/>
        <w:jc w:val="both"/>
        <w:rPr>
          <w:rFonts w:ascii="Verdana" w:hAnsi="Verdana"/>
          <w:sz w:val="20"/>
          <w:szCs w:val="20"/>
        </w:rPr>
      </w:pPr>
      <w:r w:rsidRPr="00DD61E2">
        <w:rPr>
          <w:rFonts w:ascii="Verdana" w:hAnsi="Verdana"/>
          <w:sz w:val="20"/>
          <w:szCs w:val="20"/>
        </w:rPr>
        <w:t>Generalny Dyrektor Dróg Krajowych i Autostrad</w:t>
      </w:r>
    </w:p>
    <w:p w14:paraId="4C21FC33" w14:textId="77777777" w:rsidR="001A0633" w:rsidRPr="00DD61E2" w:rsidRDefault="009F6967" w:rsidP="001A0633">
      <w:pPr>
        <w:ind w:left="709"/>
        <w:jc w:val="both"/>
        <w:rPr>
          <w:rFonts w:ascii="Verdana" w:hAnsi="Verdana"/>
          <w:sz w:val="20"/>
          <w:szCs w:val="20"/>
        </w:rPr>
      </w:pPr>
      <w:r w:rsidRPr="00DD61E2">
        <w:rPr>
          <w:rFonts w:ascii="Verdana" w:hAnsi="Verdana"/>
          <w:sz w:val="20"/>
          <w:szCs w:val="20"/>
        </w:rPr>
        <w:t>u</w:t>
      </w:r>
      <w:r w:rsidR="001A0633" w:rsidRPr="00DD61E2">
        <w:rPr>
          <w:rFonts w:ascii="Verdana" w:hAnsi="Verdana"/>
          <w:sz w:val="20"/>
          <w:szCs w:val="20"/>
        </w:rPr>
        <w:t>l. Wronia 53</w:t>
      </w:r>
    </w:p>
    <w:p w14:paraId="4ED50E90" w14:textId="77777777" w:rsidR="001A0633" w:rsidRPr="00DD61E2" w:rsidRDefault="001A0633" w:rsidP="001A0633">
      <w:pPr>
        <w:spacing w:line="360" w:lineRule="auto"/>
        <w:ind w:left="709"/>
        <w:jc w:val="both"/>
        <w:rPr>
          <w:rFonts w:ascii="Verdana" w:hAnsi="Verdana"/>
          <w:sz w:val="20"/>
          <w:szCs w:val="20"/>
        </w:rPr>
      </w:pPr>
      <w:r w:rsidRPr="00DD61E2">
        <w:rPr>
          <w:rFonts w:ascii="Verdana" w:hAnsi="Verdana"/>
          <w:sz w:val="20"/>
          <w:szCs w:val="20"/>
        </w:rPr>
        <w:t>00-874 Warszawa</w:t>
      </w:r>
    </w:p>
    <w:p w14:paraId="5E9C8294" w14:textId="77777777" w:rsidR="001A0633" w:rsidRPr="00DD61E2" w:rsidRDefault="001A0633" w:rsidP="001A0633">
      <w:pPr>
        <w:ind w:left="720"/>
        <w:jc w:val="both"/>
        <w:rPr>
          <w:rFonts w:ascii="Verdana" w:hAnsi="Verdana"/>
          <w:b/>
          <w:sz w:val="20"/>
          <w:szCs w:val="20"/>
        </w:rPr>
      </w:pPr>
      <w:r w:rsidRPr="00DD61E2">
        <w:rPr>
          <w:rFonts w:ascii="Verdana" w:hAnsi="Verdana"/>
          <w:b/>
          <w:sz w:val="20"/>
          <w:szCs w:val="20"/>
        </w:rPr>
        <w:t>Prowadzący postępowanie:</w:t>
      </w:r>
    </w:p>
    <w:p w14:paraId="354A408E" w14:textId="77777777" w:rsidR="00BE245A" w:rsidRPr="00DD61E2" w:rsidRDefault="00BE245A" w:rsidP="001A0633">
      <w:pPr>
        <w:ind w:left="709"/>
        <w:jc w:val="both"/>
        <w:rPr>
          <w:rFonts w:ascii="Verdana" w:hAnsi="Verdana" w:cs="Verdana"/>
          <w:bCs/>
          <w:sz w:val="20"/>
          <w:szCs w:val="20"/>
        </w:rPr>
      </w:pPr>
      <w:r w:rsidRPr="00DD61E2">
        <w:rPr>
          <w:rFonts w:ascii="Verdana" w:hAnsi="Verdana" w:cs="Verdana"/>
          <w:bCs/>
          <w:sz w:val="20"/>
          <w:szCs w:val="20"/>
        </w:rPr>
        <w:t xml:space="preserve">Generalna Dyrekcja Dróg Krajowych i Autostrad Oddział </w:t>
      </w:r>
      <w:r w:rsidR="00FE7765" w:rsidRPr="00DD61E2">
        <w:rPr>
          <w:rFonts w:ascii="Verdana" w:hAnsi="Verdana" w:cs="Verdana"/>
          <w:bCs/>
          <w:sz w:val="20"/>
          <w:szCs w:val="20"/>
        </w:rPr>
        <w:t>w Warszawie</w:t>
      </w:r>
    </w:p>
    <w:p w14:paraId="7C9B6ACA" w14:textId="77777777" w:rsidR="00BE245A" w:rsidRPr="00DD61E2" w:rsidRDefault="00E64B6F"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00BE245A" w:rsidRPr="00DD61E2">
        <w:rPr>
          <w:rFonts w:ascii="Verdana" w:hAnsi="Verdana" w:cs="Verdana"/>
          <w:b/>
          <w:bCs/>
          <w:sz w:val="20"/>
          <w:szCs w:val="20"/>
        </w:rPr>
        <w:t xml:space="preserve">ul. </w:t>
      </w:r>
      <w:r w:rsidR="00FE7765" w:rsidRPr="00DD61E2">
        <w:rPr>
          <w:rFonts w:ascii="Verdana" w:hAnsi="Verdana" w:cs="Verdana"/>
          <w:b/>
          <w:bCs/>
          <w:sz w:val="20"/>
          <w:szCs w:val="20"/>
        </w:rPr>
        <w:t>Mińska 25</w:t>
      </w:r>
      <w:r w:rsidRPr="00DD61E2">
        <w:rPr>
          <w:rFonts w:ascii="Verdana" w:hAnsi="Verdana" w:cs="Verdana"/>
          <w:b/>
          <w:bCs/>
          <w:sz w:val="20"/>
          <w:szCs w:val="20"/>
        </w:rPr>
        <w:t>, 03-808 Warszawa</w:t>
      </w:r>
    </w:p>
    <w:p w14:paraId="715CB41A" w14:textId="77777777" w:rsidR="00BE245A" w:rsidRPr="00DD61E2" w:rsidRDefault="00BE245A"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00FE7765" w:rsidRPr="00DD61E2">
        <w:rPr>
          <w:rFonts w:ascii="Verdana" w:hAnsi="Verdana" w:cs="Verdana"/>
          <w:b/>
          <w:sz w:val="20"/>
          <w:szCs w:val="20"/>
        </w:rPr>
        <w:t>(22) 209 23 60</w:t>
      </w:r>
      <w:r w:rsidR="00FE7765" w:rsidRPr="00DD61E2">
        <w:rPr>
          <w:rFonts w:ascii="Verdana" w:hAnsi="Verdana" w:cs="Verdana"/>
          <w:sz w:val="20"/>
          <w:szCs w:val="20"/>
        </w:rPr>
        <w:t xml:space="preserve">, </w:t>
      </w:r>
      <w:r w:rsidRPr="00DD61E2">
        <w:rPr>
          <w:rFonts w:ascii="Verdana" w:hAnsi="Verdana" w:cs="Verdana"/>
          <w:sz w:val="20"/>
          <w:szCs w:val="20"/>
        </w:rPr>
        <w:t xml:space="preserve">faks </w:t>
      </w:r>
      <w:r w:rsidR="00FE7765" w:rsidRPr="00DD61E2">
        <w:rPr>
          <w:rFonts w:ascii="Verdana" w:hAnsi="Verdana" w:cs="Verdana"/>
          <w:b/>
          <w:sz w:val="20"/>
          <w:szCs w:val="20"/>
        </w:rPr>
        <w:t>(22) 209 24 74</w:t>
      </w:r>
    </w:p>
    <w:p w14:paraId="0C7638DE" w14:textId="77777777" w:rsidR="00E64B6F" w:rsidRPr="00DD61E2" w:rsidRDefault="00E64B6F"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14:paraId="2E705406" w14:textId="77777777" w:rsidR="00BE245A" w:rsidRPr="00DD61E2" w:rsidRDefault="00BE245A"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14:paraId="26542693" w14:textId="77777777" w:rsidR="001A0633" w:rsidRPr="00DD61E2" w:rsidRDefault="001A0633"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14:paraId="05589851" w14:textId="77777777" w:rsidR="00BE245A" w:rsidRPr="00DD61E2" w:rsidRDefault="00BE245A"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t>
      </w:r>
      <w:r w:rsidR="00FE7765" w:rsidRPr="00DD61E2">
        <w:rPr>
          <w:rFonts w:ascii="Verdana" w:hAnsi="Verdana" w:cs="Verdana"/>
          <w:bCs/>
          <w:sz w:val="20"/>
          <w:szCs w:val="20"/>
        </w:rPr>
        <w:t>w Warszawie</w:t>
      </w:r>
    </w:p>
    <w:p w14:paraId="32D816C5" w14:textId="77777777" w:rsidR="00BE245A" w:rsidRPr="00DD61E2" w:rsidRDefault="00BE245A" w:rsidP="00BE245A">
      <w:pPr>
        <w:ind w:left="720"/>
        <w:jc w:val="both"/>
        <w:rPr>
          <w:rFonts w:ascii="Verdana" w:hAnsi="Verdana" w:cs="Verdana"/>
          <w:sz w:val="20"/>
          <w:szCs w:val="20"/>
        </w:rPr>
      </w:pPr>
    </w:p>
    <w:p w14:paraId="26EE5803" w14:textId="77777777" w:rsidR="00BE245A" w:rsidRPr="00DD61E2" w:rsidRDefault="00BE245A" w:rsidP="00BE245A">
      <w:pPr>
        <w:pStyle w:val="Tekstpodstawowy"/>
        <w:rPr>
          <w:rFonts w:ascii="Verdana" w:hAnsi="Verdana"/>
          <w:b/>
          <w:bCs/>
          <w:sz w:val="20"/>
          <w:szCs w:val="20"/>
        </w:rPr>
      </w:pPr>
      <w:r w:rsidRPr="00DD61E2">
        <w:rPr>
          <w:rFonts w:ascii="Verdana" w:hAnsi="Verdana"/>
          <w:b/>
          <w:bCs/>
          <w:sz w:val="20"/>
          <w:szCs w:val="20"/>
        </w:rPr>
        <w:t xml:space="preserve">2. </w:t>
      </w:r>
      <w:r w:rsidR="001A0633" w:rsidRPr="00DD61E2">
        <w:rPr>
          <w:rFonts w:ascii="Verdana" w:hAnsi="Verdana"/>
          <w:b/>
          <w:bCs/>
          <w:sz w:val="20"/>
          <w:szCs w:val="20"/>
        </w:rPr>
        <w:tab/>
      </w:r>
      <w:r w:rsidRPr="00DD61E2">
        <w:rPr>
          <w:rFonts w:ascii="Verdana" w:hAnsi="Verdana"/>
          <w:b/>
          <w:bCs/>
          <w:sz w:val="20"/>
          <w:szCs w:val="20"/>
        </w:rPr>
        <w:t>OZNACZENIE POSTĘPOWANIA</w:t>
      </w:r>
    </w:p>
    <w:p w14:paraId="20B339C4" w14:textId="77777777" w:rsidR="00BE245A" w:rsidRPr="00DD61E2" w:rsidRDefault="00BE245A" w:rsidP="00BE245A">
      <w:pPr>
        <w:pStyle w:val="Tekstpodstawowy"/>
        <w:rPr>
          <w:rFonts w:ascii="Verdana" w:hAnsi="Verdana" w:cs="Verdana"/>
          <w:b/>
          <w:bCs/>
          <w:sz w:val="20"/>
          <w:szCs w:val="20"/>
        </w:rPr>
      </w:pPr>
    </w:p>
    <w:p w14:paraId="16BBE368" w14:textId="7756FB5E" w:rsidR="00E64B6F" w:rsidRPr="00DD61E2" w:rsidRDefault="001A0633"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00BE245A" w:rsidRPr="00DD61E2">
        <w:rPr>
          <w:rFonts w:ascii="Verdana" w:hAnsi="Verdana" w:cs="Verdana"/>
          <w:sz w:val="20"/>
          <w:szCs w:val="20"/>
        </w:rPr>
        <w:t xml:space="preserve">: </w:t>
      </w:r>
      <w:r w:rsidR="00E64B6F" w:rsidRPr="00DD61E2">
        <w:rPr>
          <w:rFonts w:ascii="Verdana" w:hAnsi="Verdana"/>
          <w:b/>
          <w:sz w:val="20"/>
          <w:szCs w:val="20"/>
          <w:u w:val="single"/>
        </w:rPr>
        <w:t>GDDKiA.O.WA.D-3.241.</w:t>
      </w:r>
      <w:r w:rsidR="009B6DE5">
        <w:rPr>
          <w:rFonts w:ascii="Verdana" w:hAnsi="Verdana"/>
          <w:b/>
          <w:sz w:val="20"/>
          <w:szCs w:val="20"/>
          <w:u w:val="single"/>
        </w:rPr>
        <w:t>29</w:t>
      </w:r>
      <w:r w:rsidR="00E64B6F" w:rsidRPr="00DD61E2">
        <w:rPr>
          <w:rFonts w:ascii="Verdana" w:hAnsi="Verdana"/>
          <w:b/>
          <w:sz w:val="20"/>
          <w:szCs w:val="20"/>
          <w:u w:val="single"/>
        </w:rPr>
        <w:t>.</w:t>
      </w:r>
      <w:r w:rsidR="00CC5F9E" w:rsidRPr="00DD61E2">
        <w:rPr>
          <w:rFonts w:ascii="Verdana" w:hAnsi="Verdana"/>
          <w:b/>
          <w:sz w:val="20"/>
          <w:szCs w:val="20"/>
          <w:u w:val="single"/>
        </w:rPr>
        <w:t>2017</w:t>
      </w:r>
    </w:p>
    <w:p w14:paraId="410FC008" w14:textId="77777777" w:rsidR="00BE245A" w:rsidRPr="00DD61E2" w:rsidRDefault="00BE245A"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00B9414F" w:rsidRPr="00DD61E2">
        <w:rPr>
          <w:rFonts w:ascii="Verdana" w:hAnsi="Verdana" w:cs="Verdana"/>
          <w:sz w:val="20"/>
          <w:szCs w:val="20"/>
        </w:rPr>
        <w:br/>
      </w:r>
      <w:r w:rsidRPr="00DD61E2">
        <w:rPr>
          <w:rFonts w:ascii="Verdana" w:hAnsi="Verdana" w:cs="Verdana"/>
          <w:sz w:val="20"/>
          <w:szCs w:val="20"/>
        </w:rPr>
        <w:t>na wyżej podane oznaczenie.</w:t>
      </w:r>
    </w:p>
    <w:p w14:paraId="1446D60A" w14:textId="77777777" w:rsidR="001A0633" w:rsidRPr="00DD61E2" w:rsidRDefault="001A0633" w:rsidP="001A0633">
      <w:pPr>
        <w:ind w:left="709"/>
        <w:jc w:val="both"/>
        <w:rPr>
          <w:rFonts w:ascii="Verdana" w:hAnsi="Verdana" w:cs="Verdana"/>
          <w:sz w:val="20"/>
          <w:szCs w:val="20"/>
        </w:rPr>
      </w:pPr>
    </w:p>
    <w:p w14:paraId="7C8DFD05"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001A0633" w:rsidRPr="00DD61E2">
        <w:rPr>
          <w:rFonts w:ascii="Verdana" w:hAnsi="Verdana" w:cs="Verdana"/>
          <w:b/>
          <w:bCs/>
          <w:sz w:val="20"/>
          <w:szCs w:val="20"/>
        </w:rPr>
        <w:tab/>
      </w:r>
      <w:r w:rsidRPr="00DD61E2">
        <w:rPr>
          <w:rFonts w:ascii="Verdana" w:hAnsi="Verdana" w:cs="Verdana"/>
          <w:b/>
          <w:bCs/>
          <w:sz w:val="20"/>
          <w:szCs w:val="20"/>
        </w:rPr>
        <w:t>TRYB POSTĘPOWANIA</w:t>
      </w:r>
    </w:p>
    <w:p w14:paraId="6E309C47" w14:textId="77777777" w:rsidR="00BE245A" w:rsidRPr="00DD61E2" w:rsidRDefault="00BE245A"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14:paraId="59E84C8C" w14:textId="77777777" w:rsidR="00BE245A" w:rsidRPr="00DD61E2" w:rsidRDefault="00BE245A" w:rsidP="00BE245A">
      <w:pPr>
        <w:ind w:hanging="11"/>
        <w:jc w:val="both"/>
        <w:rPr>
          <w:rFonts w:ascii="Verdana" w:hAnsi="Verdana" w:cs="Verdana"/>
          <w:sz w:val="20"/>
          <w:szCs w:val="20"/>
        </w:rPr>
      </w:pPr>
    </w:p>
    <w:p w14:paraId="3FCD8155"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001A0633" w:rsidRPr="00DD61E2">
        <w:rPr>
          <w:rFonts w:ascii="Verdana" w:hAnsi="Verdana" w:cs="Verdana"/>
          <w:b/>
          <w:bCs/>
          <w:sz w:val="20"/>
          <w:szCs w:val="20"/>
        </w:rPr>
        <w:tab/>
      </w:r>
      <w:r w:rsidRPr="00DD61E2">
        <w:rPr>
          <w:rFonts w:ascii="Verdana" w:hAnsi="Verdana" w:cs="Verdana"/>
          <w:b/>
          <w:bCs/>
          <w:sz w:val="20"/>
          <w:szCs w:val="20"/>
        </w:rPr>
        <w:t>ŹRÓDŁA FINANSOWANIA</w:t>
      </w:r>
    </w:p>
    <w:p w14:paraId="49E777FD" w14:textId="77777777" w:rsidR="00E64B6F" w:rsidRPr="00DD61E2" w:rsidRDefault="00E64B6F"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14:paraId="4FF30425" w14:textId="77777777" w:rsidR="00BE245A" w:rsidRPr="00DD61E2" w:rsidRDefault="00BE245A" w:rsidP="00BE245A">
      <w:pPr>
        <w:ind w:left="720"/>
        <w:jc w:val="both"/>
        <w:rPr>
          <w:rFonts w:ascii="Verdana" w:hAnsi="Verdana" w:cs="Verdana"/>
          <w:sz w:val="20"/>
          <w:szCs w:val="20"/>
        </w:rPr>
      </w:pPr>
    </w:p>
    <w:p w14:paraId="38F2D41C" w14:textId="77777777" w:rsidR="00BE245A" w:rsidRPr="00DD61E2" w:rsidRDefault="00BE245A"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00B9414F" w:rsidRPr="00DD61E2">
        <w:rPr>
          <w:rFonts w:ascii="Verdana" w:hAnsi="Verdana" w:cs="Verdana"/>
          <w:b/>
          <w:bCs/>
          <w:sz w:val="20"/>
          <w:szCs w:val="20"/>
        </w:rPr>
        <w:tab/>
      </w:r>
      <w:r w:rsidRPr="00DD61E2">
        <w:rPr>
          <w:rFonts w:ascii="Verdana" w:hAnsi="Verdana" w:cs="Verdana"/>
          <w:b/>
          <w:bCs/>
          <w:sz w:val="20"/>
          <w:szCs w:val="20"/>
        </w:rPr>
        <w:t>PRZEDMIOT ZAMÓWIENIA</w:t>
      </w:r>
    </w:p>
    <w:p w14:paraId="56C019C0" w14:textId="77777777" w:rsidR="00BE245A" w:rsidRPr="00DD61E2" w:rsidRDefault="00B9414F"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r>
      <w:r w:rsidR="00BE245A" w:rsidRPr="00DD61E2">
        <w:rPr>
          <w:rFonts w:ascii="Verdana" w:hAnsi="Verdana" w:cs="Verdana"/>
          <w:i w:val="0"/>
          <w:iCs w:val="0"/>
          <w:sz w:val="20"/>
          <w:szCs w:val="20"/>
        </w:rPr>
        <w:t xml:space="preserve">Przedmiotem zamówienia jest: </w:t>
      </w:r>
    </w:p>
    <w:p w14:paraId="67AF9C9E" w14:textId="171B1FC2" w:rsidR="00E64B6F" w:rsidRPr="00DD61E2" w:rsidRDefault="009B6DE5" w:rsidP="00696951">
      <w:pPr>
        <w:pStyle w:val="Tekstpodstawowy"/>
        <w:spacing w:before="120"/>
        <w:ind w:left="709"/>
        <w:jc w:val="both"/>
        <w:rPr>
          <w:rFonts w:ascii="Verdana" w:hAnsi="Verdana" w:cs="Verdana"/>
          <w:b/>
          <w:color w:val="000000"/>
          <w:sz w:val="20"/>
          <w:szCs w:val="20"/>
        </w:rPr>
      </w:pPr>
      <w:r>
        <w:rPr>
          <w:rFonts w:ascii="Verdana" w:hAnsi="Verdana" w:cs="Verdana"/>
          <w:b/>
          <w:color w:val="000000"/>
          <w:sz w:val="20"/>
          <w:szCs w:val="20"/>
        </w:rPr>
        <w:t>Bieżące kompleksowe utrzymanie sygnalizacji świetlnych na drogach krajowych zarządzanych przez GDDKiA O/Warszawa</w:t>
      </w:r>
    </w:p>
    <w:p w14:paraId="15E0887C" w14:textId="77777777" w:rsidR="00981496" w:rsidRDefault="00981496" w:rsidP="00B9414F">
      <w:pPr>
        <w:pStyle w:val="Tekstpodstawowy"/>
        <w:ind w:left="709"/>
        <w:jc w:val="both"/>
        <w:rPr>
          <w:rFonts w:ascii="Verdana" w:hAnsi="Verdana" w:cs="Verdana"/>
          <w:b/>
          <w:bCs/>
          <w:sz w:val="20"/>
          <w:szCs w:val="20"/>
        </w:rPr>
      </w:pPr>
    </w:p>
    <w:p w14:paraId="578F1007" w14:textId="34D97815" w:rsidR="00BE245A" w:rsidRPr="00DD61E2" w:rsidRDefault="00BE245A"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14:paraId="2666C3F2" w14:textId="7253C4B5" w:rsidR="00BE245A" w:rsidRPr="00DD61E2" w:rsidRDefault="009B6DE5" w:rsidP="00B9414F">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50.23.22.00-2</w:t>
      </w:r>
    </w:p>
    <w:p w14:paraId="4F77E7DD" w14:textId="77777777" w:rsidR="00BE245A" w:rsidRPr="00DD61E2" w:rsidRDefault="00BE245A" w:rsidP="00B9414F">
      <w:pPr>
        <w:pStyle w:val="Tekstpodstawowy"/>
        <w:ind w:left="709"/>
        <w:jc w:val="both"/>
        <w:rPr>
          <w:rFonts w:ascii="Verdana" w:hAnsi="Verdana" w:cs="Verdana"/>
          <w:b/>
          <w:bCs/>
          <w:sz w:val="20"/>
          <w:szCs w:val="20"/>
        </w:rPr>
      </w:pPr>
    </w:p>
    <w:p w14:paraId="4606F807" w14:textId="34CCEC2C" w:rsidR="00BE245A" w:rsidRPr="00DD61E2" w:rsidRDefault="00BE245A" w:rsidP="009B6DE5">
      <w:pPr>
        <w:pStyle w:val="Tekstpodstawowy"/>
        <w:spacing w:before="120"/>
        <w:ind w:left="709"/>
        <w:jc w:val="both"/>
        <w:rPr>
          <w:rFonts w:ascii="Verdana" w:hAnsi="Verdana" w:cs="Verdana"/>
          <w:color w:val="000000"/>
          <w:sz w:val="20"/>
          <w:szCs w:val="20"/>
        </w:rPr>
      </w:pPr>
      <w:r w:rsidRPr="00DD61E2">
        <w:rPr>
          <w:rFonts w:ascii="Verdana" w:hAnsi="Verdana" w:cs="Verdana"/>
          <w:b/>
          <w:bCs/>
          <w:sz w:val="20"/>
          <w:szCs w:val="20"/>
        </w:rPr>
        <w:t>Kategoria usług: 1</w:t>
      </w:r>
    </w:p>
    <w:p w14:paraId="14661038" w14:textId="7777777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14:paraId="2A88E87F" w14:textId="4EE5890D" w:rsidR="00BE245A" w:rsidRPr="00DD61E2" w:rsidRDefault="00BE245A" w:rsidP="009B6DE5">
      <w:pPr>
        <w:pStyle w:val="Tekstpodstawowy3"/>
        <w:spacing w:before="0" w:after="12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00376170" w:rsidRPr="00DD61E2">
        <w:rPr>
          <w:rFonts w:ascii="Verdana" w:hAnsi="Verdana" w:cs="Verdana"/>
          <w:i w:val="0"/>
          <w:iCs w:val="0"/>
          <w:sz w:val="20"/>
          <w:szCs w:val="20"/>
        </w:rPr>
        <w:br/>
      </w:r>
      <w:r w:rsidRPr="00DD61E2">
        <w:rPr>
          <w:rFonts w:ascii="Verdana" w:hAnsi="Verdana" w:cs="Verdana"/>
          <w:i w:val="0"/>
          <w:iCs w:val="0"/>
          <w:sz w:val="20"/>
          <w:szCs w:val="20"/>
        </w:rPr>
        <w:t>lub „Specyfikacją”.</w:t>
      </w:r>
    </w:p>
    <w:p w14:paraId="614C13CC" w14:textId="0F593F55" w:rsidR="00BE245A" w:rsidRPr="00DD61E2" w:rsidRDefault="00BE245A" w:rsidP="009B6DE5">
      <w:pPr>
        <w:pStyle w:val="Tekstpodstawowy3"/>
        <w:spacing w:before="0" w:after="12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009B6DE5" w:rsidRPr="009B6DE5">
        <w:rPr>
          <w:rFonts w:ascii="Verdana" w:hAnsi="Verdana" w:cs="Verdana"/>
          <w:b/>
          <w:i w:val="0"/>
          <w:iCs w:val="0"/>
          <w:sz w:val="20"/>
          <w:szCs w:val="20"/>
        </w:rPr>
        <w:t>nie</w:t>
      </w:r>
      <w:r w:rsidR="009B6DE5">
        <w:rPr>
          <w:rFonts w:ascii="Verdana" w:hAnsi="Verdana" w:cs="Verdana"/>
          <w:i w:val="0"/>
          <w:iCs w:val="0"/>
          <w:sz w:val="20"/>
          <w:szCs w:val="20"/>
        </w:rPr>
        <w:t xml:space="preserve"> </w:t>
      </w:r>
      <w:r w:rsidRPr="00DD61E2">
        <w:rPr>
          <w:rFonts w:ascii="Verdana" w:hAnsi="Verdana" w:cs="Verdana"/>
          <w:b/>
          <w:i w:val="0"/>
          <w:iCs w:val="0"/>
          <w:sz w:val="20"/>
          <w:szCs w:val="20"/>
        </w:rPr>
        <w:t>dopuszcza</w:t>
      </w:r>
      <w:r w:rsidR="00981496">
        <w:rPr>
          <w:rFonts w:ascii="Verdana" w:hAnsi="Verdana" w:cs="Verdana"/>
          <w:i w:val="0"/>
          <w:iCs w:val="0"/>
          <w:sz w:val="20"/>
          <w:szCs w:val="20"/>
        </w:rPr>
        <w:t xml:space="preserve"> składani</w:t>
      </w:r>
      <w:r w:rsidR="00724EF5">
        <w:rPr>
          <w:rFonts w:ascii="Verdana" w:hAnsi="Verdana" w:cs="Verdana"/>
          <w:i w:val="0"/>
          <w:iCs w:val="0"/>
          <w:sz w:val="20"/>
          <w:szCs w:val="20"/>
        </w:rPr>
        <w:t>a</w:t>
      </w:r>
      <w:r w:rsidRPr="00DD61E2">
        <w:rPr>
          <w:rFonts w:ascii="Verdana" w:hAnsi="Verdana" w:cs="Verdana"/>
          <w:i w:val="0"/>
          <w:iCs w:val="0"/>
          <w:sz w:val="20"/>
          <w:szCs w:val="20"/>
        </w:rPr>
        <w:t xml:space="preserve"> ofert częściowych.</w:t>
      </w:r>
    </w:p>
    <w:p w14:paraId="27BAA487" w14:textId="77777777" w:rsidR="00BE245A" w:rsidRPr="00DD61E2" w:rsidRDefault="00BE245A"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14:paraId="3E46A177" w14:textId="2D81CE93" w:rsidR="00845524" w:rsidRDefault="00BE245A" w:rsidP="00845524">
      <w:pPr>
        <w:pStyle w:val="Tekstpodstawowy3"/>
        <w:ind w:left="709"/>
        <w:rPr>
          <w:rFonts w:ascii="Verdana" w:hAnsi="Verdana" w:cs="Verdana"/>
          <w:i w:val="0"/>
          <w:iCs w:val="0"/>
          <w:sz w:val="20"/>
          <w:szCs w:val="20"/>
        </w:rPr>
      </w:pPr>
      <w:r w:rsidRPr="00DD61E2">
        <w:rPr>
          <w:rFonts w:ascii="Verdana" w:hAnsi="Verdana" w:cs="Verdana"/>
          <w:i w:val="0"/>
          <w:iCs w:val="0"/>
          <w:sz w:val="20"/>
          <w:szCs w:val="20"/>
        </w:rPr>
        <w:t>Realizacja zamówienia podlega prawu polskiemu, w tym w szczególności ustawie z dnia 23 kwietnia 1964 r. Kodeks cywilny (</w:t>
      </w:r>
      <w:r w:rsidR="0072187C" w:rsidRPr="00DD61E2">
        <w:rPr>
          <w:rFonts w:ascii="Verdana" w:hAnsi="Verdana" w:cs="Verdana"/>
          <w:i w:val="0"/>
          <w:iCs w:val="0"/>
          <w:sz w:val="20"/>
          <w:szCs w:val="20"/>
        </w:rPr>
        <w:t>tj. Dz. U. z 2016 r. poz. 380 ze zm.)</w:t>
      </w:r>
      <w:r w:rsidRPr="00DD61E2">
        <w:rPr>
          <w:rFonts w:ascii="Verdana" w:hAnsi="Verdana" w:cs="Verdana"/>
          <w:i w:val="0"/>
          <w:iCs w:val="0"/>
          <w:sz w:val="20"/>
          <w:szCs w:val="20"/>
        </w:rPr>
        <w:t xml:space="preserve"> i ustawie z dnia 29 stycznia 2004 r. Prawo zamówień publicznych (tj. Dz. U. z 2015 r. poz. 2164 ze zm.)</w:t>
      </w:r>
      <w:r w:rsidR="00696951" w:rsidRPr="00DD61E2">
        <w:rPr>
          <w:rFonts w:ascii="Verdana" w:hAnsi="Verdana" w:cs="Verdana"/>
          <w:i w:val="0"/>
          <w:iCs w:val="0"/>
          <w:sz w:val="20"/>
          <w:szCs w:val="20"/>
        </w:rPr>
        <w:t>.</w:t>
      </w:r>
    </w:p>
    <w:p w14:paraId="67DEB717" w14:textId="77777777" w:rsidR="009B6DE5" w:rsidRPr="00DD61E2" w:rsidRDefault="009B6DE5" w:rsidP="00845524">
      <w:pPr>
        <w:pStyle w:val="Tekstpodstawowy3"/>
        <w:ind w:left="709"/>
        <w:rPr>
          <w:rFonts w:ascii="Verdana" w:hAnsi="Verdana" w:cs="Verdana"/>
          <w:i w:val="0"/>
          <w:iCs w:val="0"/>
          <w:sz w:val="20"/>
          <w:szCs w:val="20"/>
        </w:rPr>
      </w:pPr>
    </w:p>
    <w:p w14:paraId="36AD2494" w14:textId="72A429ED" w:rsidR="001D72AC" w:rsidRPr="00DD61E2" w:rsidRDefault="00376170" w:rsidP="00981496">
      <w:pPr>
        <w:ind w:left="709" w:hanging="709"/>
        <w:jc w:val="both"/>
        <w:rPr>
          <w:rFonts w:ascii="Verdana" w:hAnsi="Verdana"/>
          <w:sz w:val="20"/>
          <w:szCs w:val="20"/>
        </w:rPr>
      </w:pPr>
      <w:r w:rsidRPr="00DD61E2">
        <w:rPr>
          <w:rFonts w:ascii="Verdana" w:hAnsi="Verdana" w:cs="Verdana"/>
          <w:sz w:val="20"/>
          <w:szCs w:val="20"/>
        </w:rPr>
        <w:lastRenderedPageBreak/>
        <w:t xml:space="preserve">5.2. </w:t>
      </w:r>
      <w:r w:rsidRPr="00DD61E2">
        <w:rPr>
          <w:rFonts w:ascii="Verdana" w:hAnsi="Verdana" w:cs="Verdana"/>
          <w:sz w:val="20"/>
          <w:szCs w:val="20"/>
        </w:rPr>
        <w:tab/>
      </w:r>
      <w:r w:rsidR="00A105E6" w:rsidRPr="00B9414F">
        <w:rPr>
          <w:rFonts w:ascii="Verdana" w:hAnsi="Verdana" w:cs="Verdana"/>
          <w:sz w:val="20"/>
          <w:szCs w:val="20"/>
        </w:rPr>
        <w:t>Zamawiający</w:t>
      </w:r>
      <w:r w:rsidR="00A105E6">
        <w:rPr>
          <w:rFonts w:ascii="Verdana" w:hAnsi="Verdana" w:cs="Verdana"/>
          <w:sz w:val="20"/>
          <w:szCs w:val="20"/>
        </w:rPr>
        <w:t xml:space="preserve"> nie</w:t>
      </w:r>
      <w:r w:rsidR="00A105E6" w:rsidRPr="00B9414F">
        <w:rPr>
          <w:rFonts w:ascii="Verdana" w:hAnsi="Verdana" w:cs="Verdana"/>
          <w:sz w:val="20"/>
          <w:szCs w:val="20"/>
        </w:rPr>
        <w:t xml:space="preserve"> p</w:t>
      </w:r>
      <w:r w:rsidR="00A105E6">
        <w:rPr>
          <w:rFonts w:ascii="Verdana" w:hAnsi="Verdana" w:cs="Verdana"/>
          <w:sz w:val="20"/>
          <w:szCs w:val="20"/>
        </w:rPr>
        <w:t>rzewiduje możliwości</w:t>
      </w:r>
      <w:r w:rsidR="00A105E6" w:rsidRPr="00B9414F">
        <w:rPr>
          <w:rFonts w:ascii="Verdana" w:hAnsi="Verdana" w:cs="Verdana"/>
          <w:sz w:val="20"/>
          <w:szCs w:val="20"/>
        </w:rPr>
        <w:t xml:space="preserve"> udzielenia zamówień, o których mowa w art. 67 ust. 1 pkt 6 ustawy Pzp</w:t>
      </w:r>
      <w:r w:rsidR="00A105E6">
        <w:rPr>
          <w:rFonts w:ascii="Verdana" w:hAnsi="Verdana" w:cs="Verdana"/>
          <w:sz w:val="20"/>
          <w:szCs w:val="20"/>
        </w:rPr>
        <w:t>.</w:t>
      </w:r>
    </w:p>
    <w:p w14:paraId="2B610D25" w14:textId="6093E7DA" w:rsidR="00376170" w:rsidRDefault="00376170"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14:paraId="64787080" w14:textId="67C7AE1F" w:rsidR="00B13BF7" w:rsidRDefault="00B13BF7" w:rsidP="00A105E6">
      <w:pPr>
        <w:spacing w:after="120"/>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B9414F">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 i OPZ.</w:t>
      </w:r>
    </w:p>
    <w:p w14:paraId="7B80BB08" w14:textId="77777777" w:rsidR="00B13BF7" w:rsidRPr="00B9414F" w:rsidRDefault="00B13BF7" w:rsidP="00B13BF7">
      <w:pPr>
        <w:ind w:left="709"/>
        <w:jc w:val="both"/>
        <w:rPr>
          <w:rFonts w:ascii="Verdana" w:hAnsi="Verdana" w:cs="Verdana"/>
          <w:sz w:val="20"/>
          <w:szCs w:val="20"/>
        </w:rPr>
      </w:pPr>
      <w:r w:rsidRPr="00B9414F">
        <w:rPr>
          <w:rFonts w:ascii="Verdana" w:hAnsi="Verdana" w:cs="Verdana"/>
          <w:sz w:val="20"/>
          <w:szCs w:val="20"/>
        </w:rPr>
        <w:t>Powyższe wymagania określają w szczególności:</w:t>
      </w:r>
    </w:p>
    <w:p w14:paraId="14942EA0" w14:textId="77777777" w:rsidR="00B13BF7" w:rsidRPr="00B9414F"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a) </w:t>
      </w:r>
      <w:r>
        <w:rPr>
          <w:rFonts w:ascii="Verdana" w:hAnsi="Verdana" w:cs="Verdana"/>
          <w:sz w:val="20"/>
          <w:szCs w:val="20"/>
        </w:rPr>
        <w:tab/>
      </w:r>
      <w:r w:rsidRPr="00B9414F">
        <w:rPr>
          <w:rFonts w:ascii="Verdana" w:hAnsi="Verdana" w:cs="Verdana"/>
          <w:sz w:val="20"/>
          <w:szCs w:val="20"/>
        </w:rPr>
        <w:t xml:space="preserve">sposób dokumentowania zatrudnienia osób, o których mowa w art. 29 ust. 3a ustawy Pzp, </w:t>
      </w:r>
    </w:p>
    <w:p w14:paraId="13CD6866" w14:textId="77777777" w:rsidR="00B13BF7" w:rsidRPr="00B9414F"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b) </w:t>
      </w:r>
      <w:r>
        <w:rPr>
          <w:rFonts w:ascii="Verdana" w:hAnsi="Verdana" w:cs="Verdana"/>
          <w:sz w:val="20"/>
          <w:szCs w:val="20"/>
        </w:rPr>
        <w:tab/>
      </w:r>
      <w:r w:rsidRPr="00B9414F">
        <w:rPr>
          <w:rFonts w:ascii="Verdana" w:hAnsi="Verdana" w:cs="Verdana"/>
          <w:sz w:val="20"/>
          <w:szCs w:val="20"/>
        </w:rPr>
        <w:t xml:space="preserve">uprawnienia Zamawiającego w zakresie kontroli spełniania przez wykonawcę wymagań, o których mowa w art. 29 ust. 3a ustawy Pzp, oraz sankcje z tytułu niespełnienia tych wymagań, </w:t>
      </w:r>
    </w:p>
    <w:p w14:paraId="4A2AD457" w14:textId="77777777" w:rsidR="00B13BF7" w:rsidRDefault="00B13BF7" w:rsidP="00B13BF7">
      <w:pPr>
        <w:ind w:left="1134" w:hanging="425"/>
        <w:jc w:val="both"/>
        <w:rPr>
          <w:rFonts w:ascii="Verdana" w:hAnsi="Verdana" w:cs="Verdana"/>
          <w:sz w:val="20"/>
          <w:szCs w:val="20"/>
        </w:rPr>
      </w:pPr>
      <w:r w:rsidRPr="00B9414F">
        <w:rPr>
          <w:rFonts w:ascii="Verdana" w:hAnsi="Verdana" w:cs="Verdana"/>
          <w:sz w:val="20"/>
          <w:szCs w:val="20"/>
        </w:rPr>
        <w:t xml:space="preserve">c) </w:t>
      </w:r>
      <w:r>
        <w:rPr>
          <w:rFonts w:ascii="Verdana" w:hAnsi="Verdana" w:cs="Verdana"/>
          <w:sz w:val="20"/>
          <w:szCs w:val="20"/>
        </w:rPr>
        <w:tab/>
      </w:r>
      <w:r w:rsidRPr="00B9414F">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454213F1" w14:textId="4F13F32D" w:rsidR="00CF16A5" w:rsidRPr="00DD61E2" w:rsidRDefault="00CF16A5"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sidR="00B13BF7">
        <w:rPr>
          <w:rFonts w:ascii="Verdana" w:hAnsi="Verdana" w:cs="Verdana"/>
          <w:sz w:val="20"/>
          <w:szCs w:val="20"/>
        </w:rPr>
        <w:t>5</w:t>
      </w:r>
      <w:r w:rsidRPr="00DD61E2">
        <w:rPr>
          <w:rFonts w:ascii="Verdana" w:hAnsi="Verdana" w:cs="Verdana"/>
          <w:sz w:val="20"/>
          <w:szCs w:val="20"/>
        </w:rPr>
        <w:t>.</w:t>
      </w:r>
      <w:r w:rsidRPr="00DD61E2">
        <w:rPr>
          <w:rFonts w:ascii="Verdana" w:hAnsi="Verdana" w:cs="Verdana"/>
          <w:sz w:val="20"/>
          <w:szCs w:val="20"/>
        </w:rPr>
        <w:tab/>
      </w:r>
      <w:r w:rsidRPr="00DD61E2">
        <w:rPr>
          <w:rFonts w:ascii="Verdana" w:hAnsi="Verdana" w:cs="Verdana"/>
          <w:b/>
          <w:sz w:val="20"/>
          <w:szCs w:val="20"/>
        </w:rPr>
        <w:t>PODWYKONAWSTWO:</w:t>
      </w:r>
    </w:p>
    <w:p w14:paraId="1303D3AE"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a) </w:t>
      </w:r>
      <w:r w:rsidR="00CF16A5" w:rsidRPr="00DD61E2">
        <w:rPr>
          <w:rFonts w:ascii="Verdana" w:hAnsi="Verdana" w:cs="Verdana"/>
          <w:sz w:val="20"/>
          <w:szCs w:val="20"/>
        </w:rPr>
        <w:tab/>
      </w:r>
      <w:r w:rsidRPr="00DD61E2">
        <w:rPr>
          <w:rFonts w:ascii="Verdana" w:hAnsi="Verdana" w:cs="Verdana"/>
          <w:sz w:val="20"/>
          <w:szCs w:val="20"/>
        </w:rPr>
        <w:t xml:space="preserve">Zamawiający </w:t>
      </w:r>
      <w:r w:rsidRPr="00DD61E2">
        <w:rPr>
          <w:rFonts w:ascii="Verdana" w:hAnsi="Verdana" w:cs="Verdana"/>
          <w:b/>
          <w:sz w:val="20"/>
          <w:szCs w:val="20"/>
        </w:rPr>
        <w:t>nie zastrzega</w:t>
      </w:r>
      <w:r w:rsidRPr="00DD61E2">
        <w:rPr>
          <w:rFonts w:ascii="Verdana" w:hAnsi="Verdana" w:cs="Verdana"/>
          <w:sz w:val="20"/>
          <w:szCs w:val="20"/>
        </w:rPr>
        <w:t xml:space="preserve"> obowiązku osobistego wykonania przez wykonawcę kluczowych części zamówienia.  </w:t>
      </w:r>
    </w:p>
    <w:p w14:paraId="14DC667F"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b) </w:t>
      </w:r>
      <w:r w:rsidR="00CF16A5" w:rsidRPr="00DD61E2">
        <w:rPr>
          <w:rFonts w:ascii="Verdana" w:hAnsi="Verdana" w:cs="Verdana"/>
          <w:sz w:val="20"/>
          <w:szCs w:val="20"/>
        </w:rPr>
        <w:tab/>
      </w:r>
      <w:r w:rsidRPr="00DD61E2">
        <w:rPr>
          <w:rFonts w:ascii="Verdana" w:hAnsi="Verdana" w:cs="Verdana"/>
          <w:sz w:val="20"/>
          <w:szCs w:val="20"/>
        </w:rPr>
        <w:t>Wykonawca może powierzyć wykonanie części zamówienia podwykonawcy.</w:t>
      </w:r>
    </w:p>
    <w:p w14:paraId="6654D706"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c) </w:t>
      </w:r>
      <w:r w:rsidR="00CF16A5" w:rsidRPr="00DD61E2">
        <w:rPr>
          <w:rFonts w:ascii="Verdana" w:hAnsi="Verdana" w:cs="Verdana"/>
          <w:sz w:val="20"/>
          <w:szCs w:val="20"/>
        </w:rPr>
        <w:tab/>
      </w:r>
      <w:r w:rsidRPr="00DD61E2">
        <w:rPr>
          <w:rFonts w:ascii="Verdana" w:hAnsi="Verdana" w:cs="Verdana"/>
          <w:sz w:val="20"/>
          <w:szCs w:val="20"/>
        </w:rPr>
        <w:t>Zamawiający żąda wskazania przez wykonawcę części zamówienia, których wykonanie zamierza powierzyć podwykonawcom, i podania przez wykonawcę firm podwykonawców</w:t>
      </w:r>
      <w:r w:rsidR="00754A6F" w:rsidRPr="00DD61E2">
        <w:rPr>
          <w:rFonts w:ascii="Verdana" w:hAnsi="Verdana" w:cs="Verdana"/>
          <w:sz w:val="20"/>
          <w:szCs w:val="20"/>
        </w:rPr>
        <w:t xml:space="preserve">, zgodnie z pkt </w:t>
      </w:r>
      <w:r w:rsidR="00FA248D" w:rsidRPr="00DD61E2">
        <w:rPr>
          <w:rFonts w:ascii="Verdana" w:hAnsi="Verdana" w:cs="Verdana"/>
          <w:sz w:val="20"/>
          <w:szCs w:val="20"/>
        </w:rPr>
        <w:t>10.9</w:t>
      </w:r>
      <w:r w:rsidR="00AF66A2" w:rsidRPr="00DD61E2">
        <w:rPr>
          <w:rFonts w:ascii="Verdana" w:hAnsi="Verdana" w:cs="Verdana"/>
          <w:sz w:val="20"/>
          <w:szCs w:val="20"/>
        </w:rPr>
        <w:t>.</w:t>
      </w:r>
      <w:r w:rsidR="00754A6F" w:rsidRPr="00DD61E2">
        <w:rPr>
          <w:rFonts w:ascii="Verdana" w:hAnsi="Verdana" w:cs="Verdana"/>
          <w:sz w:val="20"/>
          <w:szCs w:val="20"/>
        </w:rPr>
        <w:t xml:space="preserve"> IDW</w:t>
      </w:r>
      <w:r w:rsidRPr="00DD61E2">
        <w:rPr>
          <w:rFonts w:ascii="Verdana" w:hAnsi="Verdana" w:cs="Verdana"/>
          <w:sz w:val="20"/>
          <w:szCs w:val="20"/>
        </w:rPr>
        <w:t>.</w:t>
      </w:r>
    </w:p>
    <w:p w14:paraId="5FC9E68E" w14:textId="77777777" w:rsidR="00BE245A" w:rsidRPr="00DD61E2" w:rsidRDefault="00BE245A" w:rsidP="00B13BF7">
      <w:pPr>
        <w:tabs>
          <w:tab w:val="left" w:pos="1134"/>
        </w:tabs>
        <w:ind w:left="1134" w:hanging="425"/>
        <w:jc w:val="both"/>
        <w:rPr>
          <w:rFonts w:ascii="Verdana" w:hAnsi="Verdana" w:cs="Verdana"/>
          <w:sz w:val="20"/>
          <w:szCs w:val="20"/>
        </w:rPr>
      </w:pPr>
      <w:r w:rsidRPr="00DD61E2">
        <w:rPr>
          <w:rFonts w:ascii="Verdana" w:hAnsi="Verdana" w:cs="Verdana"/>
          <w:sz w:val="20"/>
          <w:szCs w:val="20"/>
        </w:rPr>
        <w:t xml:space="preserve">d) </w:t>
      </w:r>
      <w:r w:rsidR="00CF16A5" w:rsidRPr="00DD61E2">
        <w:rPr>
          <w:rFonts w:ascii="Verdana" w:hAnsi="Verdana" w:cs="Verdana"/>
          <w:sz w:val="20"/>
          <w:szCs w:val="20"/>
        </w:rPr>
        <w:tab/>
      </w:r>
      <w:r w:rsidRPr="00DD61E2">
        <w:rPr>
          <w:rFonts w:ascii="Verdana" w:hAnsi="Verdana" w:cs="Verdana"/>
          <w:sz w:val="20"/>
          <w:szCs w:val="20"/>
        </w:rPr>
        <w:t>Pozostałe wymagania dotyczące podwykonawstwa zostały określone w Tomie II SIWZ – IPU.</w:t>
      </w:r>
    </w:p>
    <w:p w14:paraId="5F9ECC92" w14:textId="77777777" w:rsidR="00BE245A" w:rsidRPr="00DD61E2" w:rsidRDefault="00BE245A" w:rsidP="00BE245A">
      <w:pPr>
        <w:spacing w:before="120"/>
        <w:ind w:left="567"/>
        <w:jc w:val="both"/>
        <w:rPr>
          <w:rFonts w:ascii="Verdana" w:hAnsi="Verdana" w:cs="Verdana"/>
          <w:b/>
          <w:sz w:val="20"/>
          <w:szCs w:val="20"/>
        </w:rPr>
      </w:pPr>
    </w:p>
    <w:p w14:paraId="6A1AE7F6" w14:textId="77777777" w:rsidR="00BE245A" w:rsidRPr="00DD61E2" w:rsidRDefault="00BE245A" w:rsidP="00981496">
      <w:pPr>
        <w:rPr>
          <w:rFonts w:ascii="Verdana" w:hAnsi="Verdana" w:cs="Verdana"/>
          <w:b/>
          <w:bCs/>
          <w:sz w:val="20"/>
          <w:szCs w:val="20"/>
        </w:rPr>
      </w:pPr>
      <w:r w:rsidRPr="00DD61E2">
        <w:rPr>
          <w:rFonts w:ascii="Verdana" w:hAnsi="Verdana" w:cs="Verdana"/>
          <w:b/>
          <w:bCs/>
          <w:sz w:val="20"/>
          <w:szCs w:val="20"/>
        </w:rPr>
        <w:t xml:space="preserve">6. </w:t>
      </w:r>
      <w:r w:rsidR="008E5485" w:rsidRPr="00DD61E2">
        <w:rPr>
          <w:rFonts w:ascii="Verdana" w:hAnsi="Verdana" w:cs="Verdana"/>
          <w:b/>
          <w:bCs/>
          <w:sz w:val="20"/>
          <w:szCs w:val="20"/>
        </w:rPr>
        <w:tab/>
      </w:r>
      <w:r w:rsidRPr="00DD61E2">
        <w:rPr>
          <w:rFonts w:ascii="Verdana" w:hAnsi="Verdana" w:cs="Verdana"/>
          <w:b/>
          <w:bCs/>
          <w:sz w:val="20"/>
          <w:szCs w:val="20"/>
        </w:rPr>
        <w:t>TERMIN REALIZACJI USŁUGI</w:t>
      </w:r>
    </w:p>
    <w:p w14:paraId="6320AF9A" w14:textId="02CC8053" w:rsidR="00BE245A" w:rsidRPr="00A105E6" w:rsidRDefault="008E5485" w:rsidP="00981496">
      <w:pPr>
        <w:pStyle w:val="Tekstpodstawowy2"/>
        <w:spacing w:before="0"/>
        <w:ind w:left="709" w:hanging="709"/>
        <w:rPr>
          <w:rFonts w:ascii="Verdana" w:hAnsi="Verdana" w:cs="Verdana"/>
          <w:bCs w:val="0"/>
          <w:sz w:val="20"/>
          <w:szCs w:val="20"/>
        </w:rPr>
      </w:pPr>
      <w:r w:rsidRPr="00DD61E2">
        <w:rPr>
          <w:rFonts w:ascii="Verdana" w:hAnsi="Verdana" w:cs="Verdana"/>
          <w:b w:val="0"/>
          <w:bCs w:val="0"/>
          <w:sz w:val="20"/>
          <w:szCs w:val="20"/>
        </w:rPr>
        <w:t>6.1.</w:t>
      </w:r>
      <w:r w:rsidRPr="00DD61E2">
        <w:rPr>
          <w:rFonts w:ascii="Verdana" w:hAnsi="Verdana" w:cs="Verdana"/>
          <w:b w:val="0"/>
          <w:bCs w:val="0"/>
          <w:sz w:val="20"/>
          <w:szCs w:val="20"/>
        </w:rPr>
        <w:tab/>
      </w:r>
      <w:r w:rsidR="00BE245A" w:rsidRPr="00DD61E2">
        <w:rPr>
          <w:rFonts w:ascii="Verdana" w:hAnsi="Verdana" w:cs="Verdana"/>
          <w:b w:val="0"/>
          <w:bCs w:val="0"/>
          <w:sz w:val="20"/>
          <w:szCs w:val="20"/>
        </w:rPr>
        <w:t xml:space="preserve">Zamawiający wymaga, aby </w:t>
      </w:r>
      <w:r w:rsidR="00E91BE7" w:rsidRPr="00DD61E2">
        <w:rPr>
          <w:rFonts w:ascii="Verdana" w:hAnsi="Verdana" w:cs="Verdana"/>
          <w:b w:val="0"/>
          <w:bCs w:val="0"/>
          <w:sz w:val="20"/>
          <w:szCs w:val="20"/>
        </w:rPr>
        <w:t>przedmiot</w:t>
      </w:r>
      <w:r w:rsidR="00A105E6">
        <w:rPr>
          <w:rFonts w:ascii="Verdana" w:hAnsi="Verdana" w:cs="Verdana"/>
          <w:b w:val="0"/>
          <w:bCs w:val="0"/>
          <w:sz w:val="20"/>
          <w:szCs w:val="20"/>
        </w:rPr>
        <w:t xml:space="preserve"> zamówienia został zrealizowany </w:t>
      </w:r>
      <w:r w:rsidR="00A105E6" w:rsidRPr="00A105E6">
        <w:rPr>
          <w:rFonts w:ascii="Verdana" w:hAnsi="Verdana" w:cs="Verdana"/>
          <w:b w:val="0"/>
          <w:sz w:val="20"/>
          <w:szCs w:val="20"/>
        </w:rPr>
        <w:t>w terminie</w:t>
      </w:r>
      <w:r w:rsidR="00A105E6">
        <w:rPr>
          <w:rFonts w:ascii="Verdana" w:hAnsi="Verdana" w:cs="Verdana"/>
          <w:sz w:val="20"/>
          <w:szCs w:val="20"/>
        </w:rPr>
        <w:t xml:space="preserve"> </w:t>
      </w:r>
      <w:r w:rsidR="00A105E6">
        <w:rPr>
          <w:rFonts w:ascii="Verdana" w:hAnsi="Verdana" w:cs="Verdana"/>
          <w:b w:val="0"/>
          <w:bCs w:val="0"/>
          <w:sz w:val="20"/>
          <w:szCs w:val="20"/>
        </w:rPr>
        <w:t xml:space="preserve">- </w:t>
      </w:r>
      <w:r w:rsidR="00A105E6" w:rsidRPr="00A105E6">
        <w:rPr>
          <w:rFonts w:ascii="Verdana" w:hAnsi="Verdana" w:cs="Verdana"/>
          <w:bCs w:val="0"/>
          <w:sz w:val="20"/>
          <w:szCs w:val="20"/>
        </w:rPr>
        <w:t>36</w:t>
      </w:r>
    </w:p>
    <w:p w14:paraId="7E6D03C6" w14:textId="50446721" w:rsidR="00981496" w:rsidRPr="00A105E6" w:rsidRDefault="00A105E6" w:rsidP="00FB0D20">
      <w:pPr>
        <w:ind w:left="1276" w:hanging="709"/>
        <w:jc w:val="both"/>
        <w:rPr>
          <w:rFonts w:ascii="Verdana" w:hAnsi="Verdana"/>
          <w:b/>
          <w:sz w:val="20"/>
          <w:szCs w:val="20"/>
        </w:rPr>
      </w:pPr>
      <w:r w:rsidRPr="00A105E6">
        <w:rPr>
          <w:rFonts w:ascii="Verdana" w:hAnsi="Verdana"/>
          <w:b/>
          <w:sz w:val="20"/>
          <w:szCs w:val="20"/>
        </w:rPr>
        <w:t xml:space="preserve"> miesięcy od daty podpisania umowy</w:t>
      </w:r>
      <w:r w:rsidR="00FB0D20" w:rsidRPr="00A105E6">
        <w:rPr>
          <w:rFonts w:ascii="Verdana" w:hAnsi="Verdana"/>
          <w:b/>
          <w:sz w:val="20"/>
          <w:szCs w:val="20"/>
        </w:rPr>
        <w:t xml:space="preserve"> </w:t>
      </w:r>
    </w:p>
    <w:p w14:paraId="491DD41D" w14:textId="77777777" w:rsidR="00BE245A" w:rsidRPr="00DD61E2" w:rsidRDefault="00BE245A" w:rsidP="00BE245A">
      <w:pPr>
        <w:tabs>
          <w:tab w:val="left" w:pos="3030"/>
        </w:tabs>
        <w:ind w:left="720" w:hanging="720"/>
        <w:jc w:val="both"/>
        <w:rPr>
          <w:rStyle w:val="tekstdokbold"/>
          <w:rFonts w:ascii="Verdana" w:hAnsi="Verdana" w:cs="Verdana"/>
          <w:b w:val="0"/>
          <w:bCs w:val="0"/>
          <w:sz w:val="20"/>
          <w:szCs w:val="20"/>
        </w:rPr>
      </w:pPr>
    </w:p>
    <w:p w14:paraId="185F425E" w14:textId="77777777" w:rsidR="00BE245A" w:rsidRPr="00DD61E2" w:rsidRDefault="00BE245A" w:rsidP="00BE245A">
      <w:pPr>
        <w:rPr>
          <w:rFonts w:ascii="Verdana" w:hAnsi="Verdana" w:cs="Verdana"/>
          <w:b/>
          <w:bCs/>
          <w:sz w:val="20"/>
          <w:szCs w:val="20"/>
        </w:rPr>
      </w:pPr>
      <w:r w:rsidRPr="00DD61E2">
        <w:rPr>
          <w:rFonts w:ascii="Verdana" w:hAnsi="Verdana" w:cs="Verdana"/>
          <w:b/>
          <w:bCs/>
          <w:sz w:val="20"/>
          <w:szCs w:val="20"/>
        </w:rPr>
        <w:t xml:space="preserve">7. </w:t>
      </w:r>
      <w:r w:rsidR="009C7A53" w:rsidRPr="00DD61E2">
        <w:rPr>
          <w:rFonts w:ascii="Verdana" w:hAnsi="Verdana" w:cs="Verdana"/>
          <w:b/>
          <w:bCs/>
          <w:sz w:val="20"/>
          <w:szCs w:val="20"/>
        </w:rPr>
        <w:tab/>
      </w:r>
      <w:r w:rsidRPr="00DD61E2">
        <w:rPr>
          <w:rFonts w:ascii="Verdana" w:hAnsi="Verdana" w:cs="Verdana"/>
          <w:b/>
          <w:bCs/>
          <w:sz w:val="20"/>
          <w:szCs w:val="20"/>
        </w:rPr>
        <w:t xml:space="preserve">WARUNKI UDZIAŁU W POSTĘPOWANIU </w:t>
      </w:r>
    </w:p>
    <w:p w14:paraId="215D4CC2" w14:textId="77777777" w:rsidR="009C7A53" w:rsidRPr="00DD61E2" w:rsidRDefault="009C7A53" w:rsidP="009C7A53">
      <w:pPr>
        <w:pStyle w:val="Tekstpodstawowy2"/>
        <w:ind w:left="709" w:hanging="709"/>
        <w:rPr>
          <w:rFonts w:ascii="Verdana" w:hAnsi="Verdana" w:cs="Verdana"/>
          <w:sz w:val="20"/>
          <w:szCs w:val="20"/>
        </w:rPr>
      </w:pPr>
      <w:r w:rsidRPr="00DD61E2">
        <w:rPr>
          <w:rStyle w:val="tekstdokbold"/>
          <w:rFonts w:ascii="Verdana" w:hAnsi="Verdana" w:cs="Verdana"/>
          <w:sz w:val="20"/>
          <w:szCs w:val="20"/>
        </w:rPr>
        <w:t>7.1.</w:t>
      </w:r>
      <w:r w:rsidRPr="00DD61E2">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14:paraId="13566BEC" w14:textId="77777777" w:rsidR="00E9064C" w:rsidRPr="00DD61E2" w:rsidRDefault="00E9064C" w:rsidP="009C7A53">
      <w:pPr>
        <w:pStyle w:val="Tekstpodstawowy2"/>
        <w:ind w:left="709" w:hanging="709"/>
        <w:rPr>
          <w:rFonts w:ascii="Verdana" w:hAnsi="Verdana" w:cs="Verdana"/>
          <w:sz w:val="20"/>
          <w:szCs w:val="20"/>
        </w:rPr>
      </w:pPr>
      <w:r w:rsidRPr="00DD61E2">
        <w:rPr>
          <w:rStyle w:val="tekstdokbold"/>
          <w:rFonts w:ascii="Verdana" w:hAnsi="Verdana" w:cs="Verdana"/>
          <w:sz w:val="20"/>
          <w:szCs w:val="20"/>
        </w:rPr>
        <w:t>7.2.</w:t>
      </w:r>
      <w:r w:rsidRPr="00DD61E2">
        <w:rPr>
          <w:rStyle w:val="tekstdokbold"/>
          <w:rFonts w:ascii="Verdana" w:hAnsi="Verdana" w:cs="Verdana"/>
          <w:sz w:val="20"/>
          <w:szCs w:val="20"/>
        </w:rPr>
        <w:tab/>
      </w:r>
      <w:r w:rsidRPr="00DD61E2">
        <w:rPr>
          <w:rFonts w:ascii="Verdana" w:hAnsi="Verdana" w:cs="Verdana"/>
          <w:sz w:val="20"/>
          <w:szCs w:val="20"/>
        </w:rPr>
        <w:t>O udzielenie zamówienia mogą ubiegać się Wykonawcy, którzy spełniają warunki dotyczące:</w:t>
      </w:r>
    </w:p>
    <w:p w14:paraId="7576EE1C" w14:textId="77777777" w:rsidR="009C7A53" w:rsidRPr="00DD61E2" w:rsidRDefault="00E9064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14:paraId="78B26729" w14:textId="77777777" w:rsidR="004A1DB3" w:rsidRDefault="004A1DB3" w:rsidP="004A1DB3">
      <w:pPr>
        <w:pStyle w:val="pkt"/>
        <w:ind w:left="709" w:firstLine="0"/>
        <w:rPr>
          <w:rFonts w:ascii="Verdana" w:hAnsi="Verdana" w:cs="Verdana"/>
          <w:b/>
          <w:i/>
          <w:sz w:val="20"/>
          <w:szCs w:val="20"/>
          <w:u w:val="single"/>
        </w:rPr>
      </w:pPr>
      <w:r w:rsidRPr="00747629">
        <w:rPr>
          <w:rFonts w:ascii="Verdana" w:hAnsi="Verdana" w:cs="Verdana"/>
          <w:b/>
          <w:i/>
          <w:sz w:val="20"/>
          <w:szCs w:val="20"/>
          <w:u w:val="single"/>
        </w:rPr>
        <w:t>Wymagane uprawnienia:</w:t>
      </w:r>
    </w:p>
    <w:p w14:paraId="6F2C90B2" w14:textId="77777777" w:rsidR="004A1DB3" w:rsidRDefault="004A1DB3" w:rsidP="004A1DB3">
      <w:pPr>
        <w:pStyle w:val="pkt"/>
        <w:ind w:left="993" w:hanging="284"/>
        <w:rPr>
          <w:rFonts w:ascii="Verdana" w:hAnsi="Verdana" w:cs="Verdana"/>
          <w:sz w:val="20"/>
          <w:szCs w:val="20"/>
          <w:vertAlign w:val="superscript"/>
        </w:rPr>
      </w:pPr>
      <w:r>
        <w:rPr>
          <w:rFonts w:ascii="Verdana" w:hAnsi="Verdana" w:cs="Verdana"/>
          <w:sz w:val="20"/>
          <w:szCs w:val="20"/>
        </w:rPr>
        <w:t xml:space="preserve">- uprawnienia budowlane do kierowania robotami budowlanymi w specjalności instalacyjnej w zakresie sieci elektrycznych oraz elektroenergetycznych </w:t>
      </w:r>
      <w:r w:rsidRPr="00747629">
        <w:rPr>
          <w:rFonts w:ascii="Verdana" w:hAnsi="Verdana" w:cs="Verdana"/>
          <w:sz w:val="20"/>
          <w:szCs w:val="20"/>
          <w:vertAlign w:val="superscript"/>
        </w:rPr>
        <w:t>1</w:t>
      </w:r>
    </w:p>
    <w:p w14:paraId="1BB7DFCC" w14:textId="77777777" w:rsidR="004A1DB3" w:rsidRPr="00747629" w:rsidRDefault="004A1DB3" w:rsidP="004A1DB3">
      <w:pPr>
        <w:pStyle w:val="pkt"/>
        <w:ind w:left="709" w:firstLine="0"/>
        <w:rPr>
          <w:rFonts w:ascii="Verdana" w:hAnsi="Verdana" w:cs="Verdana"/>
          <w:sz w:val="20"/>
          <w:szCs w:val="20"/>
        </w:rPr>
      </w:pPr>
      <w:r>
        <w:rPr>
          <w:rFonts w:ascii="Verdana" w:hAnsi="Verdana" w:cs="Verdana"/>
          <w:sz w:val="20"/>
          <w:szCs w:val="20"/>
        </w:rPr>
        <w:t>- uprawnienia elektryczne do 20 kV</w:t>
      </w:r>
    </w:p>
    <w:p w14:paraId="1625707D" w14:textId="77777777" w:rsidR="00E9064C" w:rsidRPr="00DD61E2" w:rsidRDefault="00E9064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14:paraId="355916CB" w14:textId="1E2E4A69" w:rsidR="00E9064C" w:rsidRDefault="00E9064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14:paraId="35CC4A1B" w14:textId="77777777" w:rsidR="00E9064C" w:rsidRPr="00DD61E2" w:rsidRDefault="00E9064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 xml:space="preserve">zdolności technicznej </w:t>
      </w:r>
      <w:r w:rsidR="00F30BAB" w:rsidRPr="00DD61E2">
        <w:rPr>
          <w:rFonts w:ascii="Verdana" w:hAnsi="Verdana" w:cs="Verdana"/>
          <w:sz w:val="20"/>
          <w:szCs w:val="20"/>
        </w:rPr>
        <w:t xml:space="preserve">lub </w:t>
      </w:r>
      <w:r w:rsidRPr="00DD61E2">
        <w:rPr>
          <w:rFonts w:ascii="Verdana" w:hAnsi="Verdana" w:cs="Verdana"/>
          <w:sz w:val="20"/>
          <w:szCs w:val="20"/>
        </w:rPr>
        <w:t>zawodowej:</w:t>
      </w:r>
    </w:p>
    <w:p w14:paraId="7943B7E9" w14:textId="77777777" w:rsidR="009C7A53" w:rsidRPr="00DD61E2" w:rsidRDefault="00E9064C" w:rsidP="00D23EA1">
      <w:pPr>
        <w:pStyle w:val="Tekstpodstawowy2"/>
        <w:tabs>
          <w:tab w:val="left" w:pos="1134"/>
        </w:tabs>
        <w:spacing w:after="120"/>
        <w:ind w:left="720"/>
        <w:rPr>
          <w:rFonts w:ascii="Verdana" w:hAnsi="Verdana" w:cs="Verdana"/>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sz w:val="20"/>
          <w:szCs w:val="20"/>
        </w:rPr>
        <w:t>Wykonawcy:</w:t>
      </w:r>
    </w:p>
    <w:p w14:paraId="11433B9E" w14:textId="6F76B9DC" w:rsidR="00A105E6" w:rsidRDefault="00520859" w:rsidP="00520859">
      <w:pPr>
        <w:ind w:left="1134"/>
        <w:jc w:val="both"/>
        <w:rPr>
          <w:rFonts w:ascii="Verdana" w:hAnsi="Verdana"/>
          <w:b/>
          <w:sz w:val="20"/>
          <w:szCs w:val="20"/>
        </w:rPr>
      </w:pPr>
      <w:r w:rsidRPr="00DD61E2">
        <w:rPr>
          <w:rFonts w:ascii="Verdana" w:hAnsi="Verdana"/>
          <w:sz w:val="20"/>
          <w:szCs w:val="20"/>
        </w:rPr>
        <w:t xml:space="preserve">Wykonawca musi wykazać się doświadczeniem w wykonaniu (zakończeniu) w okresie ostatnich 3 lat przed upływem terminu składania ofert, a jeżeli okres prowadzenia działalności jest krótszy to w tym okresie przynajmniej </w:t>
      </w:r>
      <w:r w:rsidRPr="00DD61E2">
        <w:rPr>
          <w:rFonts w:ascii="Verdana" w:hAnsi="Verdana"/>
          <w:b/>
          <w:sz w:val="20"/>
          <w:szCs w:val="20"/>
        </w:rPr>
        <w:t xml:space="preserve">1 zadania </w:t>
      </w:r>
      <w:r w:rsidR="00A105E6">
        <w:rPr>
          <w:rFonts w:ascii="Verdana" w:hAnsi="Verdana"/>
          <w:b/>
          <w:sz w:val="20"/>
          <w:szCs w:val="20"/>
        </w:rPr>
        <w:t>obejmującego konserwację sygnalizacji świetlnej na min. 70 skrzyżowaniach przez okres min. 12 miesięcy.</w:t>
      </w:r>
    </w:p>
    <w:p w14:paraId="38C51273" w14:textId="3CC98ADD" w:rsidR="004A1DB3" w:rsidRDefault="004A1DB3" w:rsidP="00520859">
      <w:pPr>
        <w:ind w:left="1134"/>
        <w:jc w:val="both"/>
        <w:rPr>
          <w:rFonts w:ascii="Verdana" w:hAnsi="Verdana"/>
          <w:b/>
          <w:sz w:val="20"/>
          <w:szCs w:val="20"/>
        </w:rPr>
      </w:pPr>
    </w:p>
    <w:p w14:paraId="117B7801" w14:textId="77777777" w:rsidR="00724EF5" w:rsidRDefault="00724EF5" w:rsidP="00BE3913">
      <w:pPr>
        <w:pStyle w:val="Tekstpodstawowy2"/>
        <w:tabs>
          <w:tab w:val="left" w:pos="1134"/>
        </w:tabs>
        <w:ind w:left="709"/>
        <w:rPr>
          <w:rFonts w:ascii="Verdana" w:hAnsi="Verdana" w:cs="Verdana"/>
          <w:b w:val="0"/>
          <w:bCs w:val="0"/>
          <w:sz w:val="20"/>
          <w:szCs w:val="20"/>
        </w:rPr>
      </w:pPr>
    </w:p>
    <w:p w14:paraId="5CAACF55" w14:textId="6DBD47E1" w:rsidR="009C7A53" w:rsidRPr="00DD61E2" w:rsidRDefault="00BE3913" w:rsidP="00BE3913">
      <w:pPr>
        <w:pStyle w:val="Tekstpodstawowy2"/>
        <w:tabs>
          <w:tab w:val="left" w:pos="1134"/>
        </w:tabs>
        <w:ind w:left="709"/>
        <w:rPr>
          <w:rFonts w:ascii="Verdana" w:hAnsi="Verdana" w:cs="Verdana"/>
          <w:sz w:val="20"/>
          <w:szCs w:val="20"/>
        </w:rPr>
      </w:pPr>
      <w:r w:rsidRPr="00DD61E2">
        <w:rPr>
          <w:rFonts w:ascii="Verdana" w:hAnsi="Verdana" w:cs="Verdana"/>
          <w:b w:val="0"/>
          <w:bCs w:val="0"/>
          <w:sz w:val="20"/>
          <w:szCs w:val="20"/>
        </w:rPr>
        <w:lastRenderedPageBreak/>
        <w:t xml:space="preserve">b) </w:t>
      </w:r>
      <w:r w:rsidRPr="00DD61E2">
        <w:rPr>
          <w:rFonts w:ascii="Verdana" w:hAnsi="Verdana" w:cs="Verdana"/>
          <w:b w:val="0"/>
          <w:bCs w:val="0"/>
          <w:sz w:val="20"/>
          <w:szCs w:val="20"/>
        </w:rPr>
        <w:tab/>
      </w:r>
      <w:r w:rsidRPr="00DD61E2">
        <w:rPr>
          <w:rFonts w:ascii="Verdana" w:hAnsi="Verdana" w:cs="Verdana"/>
          <w:sz w:val="20"/>
          <w:szCs w:val="20"/>
        </w:rPr>
        <w:t>osób:</w:t>
      </w:r>
    </w:p>
    <w:p w14:paraId="1FE0C706" w14:textId="77777777" w:rsidR="00BE3913" w:rsidRPr="00DD61E2" w:rsidRDefault="00CC5200" w:rsidP="004A1DB3">
      <w:pPr>
        <w:pStyle w:val="Tekstpodstawowy2"/>
        <w:tabs>
          <w:tab w:val="left" w:pos="1134"/>
        </w:tabs>
        <w:spacing w:after="120"/>
        <w:ind w:left="1134"/>
        <w:rPr>
          <w:rFonts w:ascii="Verdana" w:eastAsia="Calibri" w:hAnsi="Verdana" w:cs="Verdana"/>
          <w:b w:val="0"/>
          <w:sz w:val="20"/>
          <w:szCs w:val="20"/>
        </w:rPr>
      </w:pPr>
      <w:r w:rsidRPr="00DD61E2">
        <w:rPr>
          <w:rFonts w:ascii="Verdana" w:eastAsia="Calibri" w:hAnsi="Verdana" w:cs="Verdana"/>
          <w:b w:val="0"/>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14:paraId="68A0E247" w14:textId="78E299A3" w:rsidR="00CC5200" w:rsidRPr="00DD61E2" w:rsidRDefault="00A105E6" w:rsidP="004A1DB3">
      <w:pPr>
        <w:ind w:left="1276" w:right="92" w:hanging="283"/>
        <w:rPr>
          <w:rFonts w:ascii="Verdana" w:hAnsi="Verdana"/>
          <w:sz w:val="20"/>
          <w:szCs w:val="20"/>
        </w:rPr>
      </w:pPr>
      <w:r w:rsidRPr="009029AC">
        <w:rPr>
          <w:rFonts w:ascii="Verdana" w:hAnsi="Verdana" w:cs="Liberation Sans"/>
          <w:b/>
          <w:sz w:val="20"/>
          <w:szCs w:val="20"/>
        </w:rPr>
        <w:t>1) osoba proponowana do pełnienia funkcji Kierownika</w:t>
      </w:r>
      <w:r>
        <w:rPr>
          <w:rFonts w:ascii="Verdana" w:hAnsi="Verdana" w:cs="Liberation Sans"/>
          <w:b/>
          <w:sz w:val="20"/>
          <w:szCs w:val="20"/>
        </w:rPr>
        <w:t xml:space="preserve"> ds. utrzymania </w:t>
      </w:r>
      <w:r w:rsidR="004A1DB3">
        <w:rPr>
          <w:rFonts w:ascii="Verdana" w:hAnsi="Verdana" w:cs="Liberation Sans"/>
          <w:b/>
          <w:sz w:val="20"/>
          <w:szCs w:val="20"/>
        </w:rPr>
        <w:t xml:space="preserve">   </w:t>
      </w:r>
      <w:r>
        <w:rPr>
          <w:rFonts w:ascii="Verdana" w:hAnsi="Verdana" w:cs="Liberation Sans"/>
          <w:b/>
          <w:sz w:val="20"/>
          <w:szCs w:val="20"/>
        </w:rPr>
        <w:t xml:space="preserve">sygnalizacji świetlnych </w:t>
      </w:r>
    </w:p>
    <w:p w14:paraId="7F15A4E4" w14:textId="77777777" w:rsidR="00CC5200" w:rsidRPr="00DD61E2" w:rsidRDefault="00CC5200" w:rsidP="00CC5200">
      <w:pPr>
        <w:ind w:left="1418" w:right="92"/>
        <w:rPr>
          <w:rFonts w:ascii="Verdana" w:hAnsi="Verdana"/>
          <w:sz w:val="20"/>
          <w:szCs w:val="20"/>
        </w:rPr>
      </w:pPr>
    </w:p>
    <w:p w14:paraId="7C63BCA1" w14:textId="6C1BEF4E" w:rsidR="00CC5200" w:rsidRPr="00DD61E2" w:rsidRDefault="00504A95" w:rsidP="004A1DB3">
      <w:pPr>
        <w:tabs>
          <w:tab w:val="left" w:pos="1418"/>
        </w:tabs>
        <w:spacing w:after="120"/>
        <w:ind w:left="1418" w:right="91" w:hanging="142"/>
        <w:rPr>
          <w:rFonts w:ascii="Verdana" w:hAnsi="Verdana"/>
          <w:sz w:val="20"/>
          <w:szCs w:val="20"/>
          <w:u w:val="single"/>
        </w:rPr>
      </w:pPr>
      <w:r w:rsidRPr="00DD61E2">
        <w:rPr>
          <w:rFonts w:ascii="Verdana" w:hAnsi="Verdana"/>
          <w:sz w:val="20"/>
          <w:szCs w:val="20"/>
          <w:u w:val="single"/>
        </w:rPr>
        <w:t xml:space="preserve">Wymagana liczba </w:t>
      </w:r>
      <w:r w:rsidR="009B65BF" w:rsidRPr="00DD61E2">
        <w:rPr>
          <w:rFonts w:ascii="Verdana" w:hAnsi="Verdana"/>
          <w:sz w:val="20"/>
          <w:szCs w:val="20"/>
          <w:u w:val="single"/>
        </w:rPr>
        <w:t xml:space="preserve">osób </w:t>
      </w:r>
      <w:r w:rsidR="00CC5200" w:rsidRPr="00DD61E2">
        <w:rPr>
          <w:rFonts w:ascii="Verdana" w:hAnsi="Verdana"/>
          <w:sz w:val="20"/>
          <w:szCs w:val="20"/>
          <w:u w:val="single"/>
        </w:rPr>
        <w:t xml:space="preserve">: </w:t>
      </w:r>
      <w:r w:rsidR="00A105E6">
        <w:rPr>
          <w:rFonts w:ascii="Verdana" w:hAnsi="Verdana"/>
          <w:sz w:val="20"/>
          <w:szCs w:val="20"/>
          <w:u w:val="single"/>
        </w:rPr>
        <w:t>1</w:t>
      </w:r>
      <w:r w:rsidR="00CC5200" w:rsidRPr="00DD61E2">
        <w:rPr>
          <w:rFonts w:ascii="Verdana" w:hAnsi="Verdana"/>
          <w:sz w:val="20"/>
          <w:szCs w:val="20"/>
          <w:u w:val="single"/>
        </w:rPr>
        <w:t xml:space="preserve"> </w:t>
      </w:r>
    </w:p>
    <w:p w14:paraId="09B57A08" w14:textId="1B68930C" w:rsidR="00CC5200" w:rsidRPr="004A1DB3" w:rsidRDefault="004A1DB3" w:rsidP="004A1DB3">
      <w:pPr>
        <w:tabs>
          <w:tab w:val="left" w:pos="1418"/>
        </w:tabs>
        <w:ind w:left="1418" w:right="92" w:hanging="142"/>
        <w:rPr>
          <w:rFonts w:ascii="Verdana" w:hAnsi="Verdana"/>
          <w:b/>
          <w:sz w:val="20"/>
          <w:szCs w:val="20"/>
          <w:u w:val="single"/>
        </w:rPr>
      </w:pPr>
      <w:r w:rsidRPr="004A1DB3">
        <w:rPr>
          <w:rFonts w:ascii="Verdana" w:hAnsi="Verdana"/>
          <w:b/>
          <w:sz w:val="20"/>
          <w:szCs w:val="20"/>
          <w:u w:val="single"/>
        </w:rPr>
        <w:t>Doświadczenie zawodowe</w:t>
      </w:r>
      <w:r w:rsidR="00504A95" w:rsidRPr="004A1DB3">
        <w:rPr>
          <w:rFonts w:ascii="Verdana" w:hAnsi="Verdana"/>
          <w:b/>
          <w:sz w:val="20"/>
          <w:szCs w:val="20"/>
          <w:u w:val="single"/>
        </w:rPr>
        <w:t>:</w:t>
      </w:r>
      <w:r w:rsidR="009B65BF" w:rsidRPr="004A1DB3">
        <w:rPr>
          <w:rFonts w:ascii="Verdana" w:hAnsi="Verdana"/>
          <w:b/>
          <w:sz w:val="20"/>
          <w:szCs w:val="20"/>
          <w:u w:val="single"/>
        </w:rPr>
        <w:t xml:space="preserve"> </w:t>
      </w:r>
    </w:p>
    <w:p w14:paraId="00203704" w14:textId="0F7083AD" w:rsidR="004A1DB3" w:rsidRDefault="004A1DB3" w:rsidP="004A1DB3">
      <w:pPr>
        <w:ind w:left="1276" w:right="92"/>
        <w:jc w:val="both"/>
        <w:rPr>
          <w:rFonts w:ascii="Verdana" w:hAnsi="Verdana"/>
          <w:sz w:val="20"/>
          <w:szCs w:val="20"/>
        </w:rPr>
      </w:pPr>
      <w:r>
        <w:rPr>
          <w:rFonts w:ascii="Verdana" w:hAnsi="Verdana"/>
          <w:sz w:val="20"/>
          <w:szCs w:val="20"/>
        </w:rPr>
        <w:t>1 zadanie obejmujące utrzymanie/ konserwację sygnalizacji świetlnych na stanowisku Kierownika ds. utrzymania sygnalizacji świetlnych sprawowanym przez min. 12 miesięcy.</w:t>
      </w:r>
    </w:p>
    <w:p w14:paraId="4A4C446F" w14:textId="77777777" w:rsidR="00724EF5" w:rsidRDefault="00724EF5" w:rsidP="00724EF5">
      <w:pPr>
        <w:pStyle w:val="pkt"/>
        <w:ind w:left="709" w:firstLine="0"/>
        <w:rPr>
          <w:rFonts w:ascii="Verdana" w:hAnsi="Verdana" w:cs="Verdana"/>
          <w:b/>
          <w:i/>
          <w:sz w:val="20"/>
          <w:szCs w:val="20"/>
          <w:u w:val="single"/>
        </w:rPr>
      </w:pPr>
      <w:r w:rsidRPr="00747629">
        <w:rPr>
          <w:rFonts w:ascii="Verdana" w:hAnsi="Verdana" w:cs="Verdana"/>
          <w:b/>
          <w:i/>
          <w:sz w:val="20"/>
          <w:szCs w:val="20"/>
          <w:u w:val="single"/>
        </w:rPr>
        <w:t>Wymagane uprawnienia:</w:t>
      </w:r>
    </w:p>
    <w:p w14:paraId="6AEA2260" w14:textId="77777777" w:rsidR="00724EF5" w:rsidRDefault="00724EF5" w:rsidP="00724EF5">
      <w:pPr>
        <w:pStyle w:val="pkt"/>
        <w:ind w:left="993" w:hanging="284"/>
        <w:rPr>
          <w:rFonts w:ascii="Verdana" w:hAnsi="Verdana" w:cs="Verdana"/>
          <w:sz w:val="20"/>
          <w:szCs w:val="20"/>
          <w:vertAlign w:val="superscript"/>
        </w:rPr>
      </w:pPr>
      <w:r>
        <w:rPr>
          <w:rFonts w:ascii="Verdana" w:hAnsi="Verdana" w:cs="Verdana"/>
          <w:sz w:val="20"/>
          <w:szCs w:val="20"/>
        </w:rPr>
        <w:t xml:space="preserve">- uprawnienia budowlane do kierowania robotami budowlanymi w specjalności instalacyjnej w zakresie sieci elektrycznych oraz elektroenergetycznych </w:t>
      </w:r>
      <w:r w:rsidRPr="00747629">
        <w:rPr>
          <w:rFonts w:ascii="Verdana" w:hAnsi="Verdana" w:cs="Verdana"/>
          <w:sz w:val="20"/>
          <w:szCs w:val="20"/>
          <w:vertAlign w:val="superscript"/>
        </w:rPr>
        <w:t>1</w:t>
      </w:r>
    </w:p>
    <w:p w14:paraId="3335A4BA" w14:textId="77777777" w:rsidR="00724EF5" w:rsidRPr="00747629" w:rsidRDefault="00724EF5" w:rsidP="00724EF5">
      <w:pPr>
        <w:pStyle w:val="pkt"/>
        <w:ind w:left="709" w:firstLine="0"/>
        <w:rPr>
          <w:rFonts w:ascii="Verdana" w:hAnsi="Verdana" w:cs="Verdana"/>
          <w:sz w:val="20"/>
          <w:szCs w:val="20"/>
        </w:rPr>
      </w:pPr>
      <w:r>
        <w:rPr>
          <w:rFonts w:ascii="Verdana" w:hAnsi="Verdana" w:cs="Verdana"/>
          <w:sz w:val="20"/>
          <w:szCs w:val="20"/>
        </w:rPr>
        <w:t>- uprawnienia elektryczne do 20 kV</w:t>
      </w:r>
    </w:p>
    <w:p w14:paraId="2E3D3916" w14:textId="77777777" w:rsidR="004A1DB3" w:rsidRDefault="004A1DB3" w:rsidP="00CC5200">
      <w:pPr>
        <w:ind w:left="1418" w:right="-83"/>
        <w:rPr>
          <w:rFonts w:ascii="Verdana" w:hAnsi="Verdana"/>
          <w:sz w:val="20"/>
          <w:szCs w:val="20"/>
        </w:rPr>
      </w:pPr>
    </w:p>
    <w:p w14:paraId="47F78E33" w14:textId="7C9A2581" w:rsidR="00AA6CFF" w:rsidRDefault="00AA6CFF" w:rsidP="00AA6CFF">
      <w:pPr>
        <w:pStyle w:val="Tekstpodstawowy2"/>
        <w:tabs>
          <w:tab w:val="left" w:pos="1134"/>
        </w:tabs>
        <w:ind w:left="709"/>
        <w:rPr>
          <w:rFonts w:ascii="Verdana" w:eastAsia="Calibri" w:hAnsi="Verdana" w:cs="Verdana"/>
          <w:sz w:val="20"/>
          <w:szCs w:val="20"/>
        </w:rPr>
      </w:pPr>
      <w:r w:rsidRPr="00DD61E2">
        <w:rPr>
          <w:rFonts w:ascii="Verdana" w:hAnsi="Verdana" w:cs="Verdana"/>
          <w:b w:val="0"/>
          <w:sz w:val="20"/>
          <w:szCs w:val="20"/>
        </w:rPr>
        <w:t xml:space="preserve">W przypadku Wykonawców wspólnie ubiegających się o udzielenie zamówienia, spełnianie warunków w pkt 7.2.3) IDW, Wykonawcy wykazują </w:t>
      </w:r>
      <w:r w:rsidRPr="00DD61E2">
        <w:rPr>
          <w:rFonts w:ascii="Verdana" w:eastAsia="Calibri" w:hAnsi="Verdana" w:cs="Verdana"/>
          <w:sz w:val="20"/>
          <w:szCs w:val="20"/>
        </w:rPr>
        <w:t>łącznie.</w:t>
      </w:r>
    </w:p>
    <w:p w14:paraId="431FF147" w14:textId="77777777" w:rsidR="00BE3913" w:rsidRPr="00DD61E2" w:rsidRDefault="00BE3913"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736FBEA5" w14:textId="77777777" w:rsidR="004C5D89" w:rsidRPr="00DD61E2" w:rsidRDefault="004C5D89" w:rsidP="00BE3913">
      <w:pPr>
        <w:pStyle w:val="Tekstpodstawowy2"/>
        <w:tabs>
          <w:tab w:val="left" w:pos="1134"/>
        </w:tabs>
        <w:ind w:left="709"/>
        <w:rPr>
          <w:rFonts w:ascii="Verdana" w:hAnsi="Verdana" w:cs="Verdana"/>
          <w:b w:val="0"/>
          <w:bCs w:val="0"/>
          <w:sz w:val="20"/>
          <w:szCs w:val="20"/>
        </w:rPr>
      </w:pPr>
    </w:p>
    <w:p w14:paraId="0634466D" w14:textId="77777777" w:rsidR="00BE245A" w:rsidRPr="00DD61E2" w:rsidRDefault="00BE245A"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14:paraId="1E7E7221" w14:textId="77777777" w:rsidR="00BE3913" w:rsidRPr="00DD61E2" w:rsidRDefault="00BE3913"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w:t>
      </w:r>
      <w:r w:rsidR="009E7928" w:rsidRPr="00DD61E2">
        <w:rPr>
          <w:rFonts w:ascii="Verdana" w:hAnsi="Verdana" w:cs="Verdana"/>
          <w:b w:val="0"/>
          <w:sz w:val="20"/>
          <w:szCs w:val="20"/>
        </w:rPr>
        <w:t xml:space="preserve">23 </w:t>
      </w:r>
      <w:r w:rsidRPr="00DD61E2">
        <w:rPr>
          <w:rFonts w:ascii="Verdana" w:hAnsi="Verdana" w:cs="Verdana"/>
          <w:b w:val="0"/>
          <w:sz w:val="20"/>
          <w:szCs w:val="20"/>
        </w:rPr>
        <w:t>ustawy Pzp.</w:t>
      </w:r>
    </w:p>
    <w:p w14:paraId="73ED2E1B" w14:textId="77777777" w:rsidR="00BE3913" w:rsidRPr="00DD61E2" w:rsidRDefault="00BE3913"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w:t>
      </w:r>
      <w:r w:rsidR="00D23EA1" w:rsidRPr="00DD61E2">
        <w:rPr>
          <w:rFonts w:ascii="Verdana" w:hAnsi="Verdana" w:cs="Verdana"/>
          <w:b w:val="0"/>
          <w:sz w:val="20"/>
          <w:szCs w:val="20"/>
        </w:rPr>
        <w:t xml:space="preserve"> zamawiający wykluczy wykonawcę:</w:t>
      </w:r>
    </w:p>
    <w:p w14:paraId="6D0EC501" w14:textId="46188EDF" w:rsidR="00BE3913" w:rsidRDefault="00BE3913"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DD61E2">
        <w:rPr>
          <w:rFonts w:ascii="Verdana" w:hAnsi="Verdana" w:cs="Verdana"/>
          <w:b w:val="0"/>
          <w:sz w:val="20"/>
          <w:szCs w:val="20"/>
        </w:rPr>
        <w:t xml:space="preserve"> oraz z 2016 r. poz. 615</w:t>
      </w:r>
      <w:r w:rsidRPr="00DD61E2">
        <w:rPr>
          <w:rFonts w:ascii="Verdana" w:hAnsi="Verdana" w:cs="Verdana"/>
          <w:b w:val="0"/>
          <w:sz w:val="20"/>
          <w:szCs w:val="20"/>
        </w:rPr>
        <w:t>);</w:t>
      </w:r>
    </w:p>
    <w:p w14:paraId="372DED82" w14:textId="77FD6EA9" w:rsidR="00724EF5" w:rsidRDefault="00724EF5" w:rsidP="00BE3913">
      <w:pPr>
        <w:pStyle w:val="Tekstpodstawowy2"/>
        <w:ind w:left="709" w:hanging="425"/>
        <w:rPr>
          <w:rFonts w:ascii="Verdana" w:hAnsi="Verdana" w:cs="Verdana"/>
          <w:b w:val="0"/>
          <w:sz w:val="20"/>
          <w:szCs w:val="20"/>
        </w:rPr>
      </w:pPr>
    </w:p>
    <w:p w14:paraId="420AA8C8" w14:textId="77777777" w:rsidR="00724EF5" w:rsidRDefault="00724EF5" w:rsidP="00724EF5">
      <w:pPr>
        <w:pStyle w:val="pkt"/>
        <w:ind w:left="0" w:firstLine="0"/>
        <w:rPr>
          <w:rFonts w:ascii="Verdana" w:hAnsi="Verdana" w:cs="Verdana"/>
          <w:i/>
          <w:sz w:val="20"/>
          <w:szCs w:val="20"/>
        </w:rPr>
      </w:pPr>
    </w:p>
    <w:p w14:paraId="65120DE0" w14:textId="77777777" w:rsidR="00724EF5" w:rsidRDefault="00724EF5" w:rsidP="00724EF5">
      <w:pPr>
        <w:pStyle w:val="pkt"/>
        <w:ind w:left="0" w:firstLine="0"/>
        <w:rPr>
          <w:rFonts w:ascii="Verdana" w:hAnsi="Verdana" w:cs="Verdana"/>
          <w:i/>
          <w:sz w:val="20"/>
          <w:szCs w:val="20"/>
        </w:rPr>
      </w:pPr>
    </w:p>
    <w:p w14:paraId="44A9B4D6" w14:textId="77777777" w:rsidR="00724EF5" w:rsidRDefault="00724EF5" w:rsidP="00724EF5">
      <w:pPr>
        <w:pStyle w:val="pkt"/>
        <w:ind w:left="0" w:firstLine="0"/>
        <w:rPr>
          <w:rFonts w:ascii="Verdana" w:hAnsi="Verdana" w:cs="Verdana"/>
          <w:i/>
          <w:sz w:val="20"/>
          <w:szCs w:val="20"/>
        </w:rPr>
      </w:pPr>
    </w:p>
    <w:p w14:paraId="250E5D8B" w14:textId="77777777" w:rsidR="00724EF5" w:rsidRDefault="00724EF5" w:rsidP="00724EF5">
      <w:pPr>
        <w:pStyle w:val="pkt"/>
        <w:ind w:left="0" w:firstLine="0"/>
        <w:rPr>
          <w:rFonts w:ascii="Verdana" w:hAnsi="Verdana" w:cs="Verdana"/>
          <w:i/>
          <w:sz w:val="20"/>
          <w:szCs w:val="20"/>
        </w:rPr>
      </w:pPr>
    </w:p>
    <w:p w14:paraId="01B79050" w14:textId="33275864" w:rsidR="00724EF5" w:rsidRDefault="00724EF5" w:rsidP="00724EF5">
      <w:pPr>
        <w:pStyle w:val="pkt"/>
        <w:ind w:left="0" w:firstLine="0"/>
        <w:rPr>
          <w:rFonts w:ascii="Verdana" w:hAnsi="Verdana" w:cs="Verdana"/>
          <w:i/>
          <w:sz w:val="20"/>
          <w:szCs w:val="20"/>
        </w:rPr>
      </w:pPr>
      <w:r>
        <w:rPr>
          <w:rFonts w:ascii="Verdana" w:hAnsi="Verdana" w:cs="Verdana"/>
          <w:i/>
          <w:sz w:val="20"/>
          <w:szCs w:val="20"/>
        </w:rPr>
        <w:t>_____________________________________________________________________</w:t>
      </w:r>
    </w:p>
    <w:p w14:paraId="7A280E66" w14:textId="77777777" w:rsidR="00724EF5" w:rsidRPr="00A774A2" w:rsidRDefault="00724EF5" w:rsidP="00724EF5">
      <w:pPr>
        <w:autoSpaceDE w:val="0"/>
        <w:autoSpaceDN w:val="0"/>
        <w:adjustRightInd w:val="0"/>
        <w:jc w:val="both"/>
        <w:rPr>
          <w:sz w:val="20"/>
          <w:szCs w:val="20"/>
        </w:rPr>
      </w:pPr>
      <w:r w:rsidRPr="00A774A2">
        <w:rPr>
          <w:sz w:val="20"/>
          <w:szCs w:val="20"/>
          <w:vertAlign w:val="superscript"/>
        </w:rPr>
        <w:footnoteRef/>
      </w:r>
      <w:r w:rsidRPr="00A774A2">
        <w:rPr>
          <w:sz w:val="20"/>
          <w:szCs w:val="20"/>
        </w:rPr>
        <w:t xml:space="preserve"> </w:t>
      </w:r>
      <w:r w:rsidRPr="00A774A2">
        <w:rPr>
          <w:rFonts w:ascii="LiberationSans" w:eastAsiaTheme="minorHAnsi" w:hAnsi="LiberationSans" w:cs="LiberationSans"/>
          <w:sz w:val="18"/>
          <w:szCs w:val="18"/>
          <w:lang w:eastAsia="en-US"/>
        </w:rPr>
        <w:t>wydane na podstawie Rozporządzenia Ministra Transportu i Budownictwa z dnia 11 września 2014 r. w sprawie samodzielnych funkcji technicznych w budownictwie lub odpowiadające im ważne  uprawnienia wydane na podstawie wcześniej obowiązujących przepisów, lub odpowiadające im uprawnienia budowlane, które zostały wydane obywatelom państw</w:t>
      </w:r>
      <w:r>
        <w:rPr>
          <w:rFonts w:ascii="LiberationSans" w:eastAsiaTheme="minorHAnsi" w:hAnsi="LiberationSans" w:cs="LiberationSans"/>
          <w:sz w:val="18"/>
          <w:szCs w:val="18"/>
          <w:lang w:eastAsia="en-US"/>
        </w:rPr>
        <w:t> </w:t>
      </w:r>
      <w:r w:rsidRPr="00A774A2">
        <w:rPr>
          <w:rFonts w:ascii="LiberationSans" w:eastAsiaTheme="minorHAnsi" w:hAnsi="LiberationSans" w:cs="LiberationSans"/>
          <w:sz w:val="18"/>
          <w:szCs w:val="18"/>
          <w:lang w:eastAsia="en-US"/>
        </w:rPr>
        <w:t>Europejskiego</w:t>
      </w:r>
      <w:r>
        <w:rPr>
          <w:rFonts w:ascii="LiberationSans" w:eastAsiaTheme="minorHAnsi" w:hAnsi="LiberationSans" w:cs="LiberationSans"/>
          <w:sz w:val="18"/>
          <w:szCs w:val="18"/>
          <w:lang w:eastAsia="en-US"/>
        </w:rPr>
        <w:t> </w:t>
      </w:r>
      <w:r w:rsidRPr="00A774A2">
        <w:rPr>
          <w:rFonts w:ascii="LiberationSans" w:eastAsiaTheme="minorHAnsi" w:hAnsi="LiberationSans" w:cs="LiberationSans"/>
          <w:sz w:val="18"/>
          <w:szCs w:val="18"/>
          <w:lang w:eastAsia="en-US"/>
        </w:rPr>
        <w:t>Obszaru</w:t>
      </w:r>
      <w:r>
        <w:rPr>
          <w:rFonts w:ascii="LiberationSans" w:eastAsiaTheme="minorHAnsi" w:hAnsi="LiberationSans" w:cs="LiberationSans"/>
          <w:sz w:val="18"/>
          <w:szCs w:val="18"/>
          <w:lang w:eastAsia="en-US"/>
        </w:rPr>
        <w:t> </w:t>
      </w:r>
      <w:r w:rsidRPr="00A774A2">
        <w:rPr>
          <w:rFonts w:ascii="LiberationSans" w:eastAsiaTheme="minorHAnsi" w:hAnsi="LiberationSans" w:cs="LiberationSans"/>
          <w:sz w:val="18"/>
          <w:szCs w:val="18"/>
          <w:lang w:eastAsia="en-US"/>
        </w:rPr>
        <w:t>Gospodarczego</w:t>
      </w:r>
      <w:r>
        <w:rPr>
          <w:rFonts w:ascii="LiberationSans" w:eastAsiaTheme="minorHAnsi" w:hAnsi="LiberationSans" w:cs="LiberationSans"/>
          <w:sz w:val="18"/>
          <w:szCs w:val="18"/>
          <w:lang w:eastAsia="en-US"/>
        </w:rPr>
        <w:t> </w:t>
      </w:r>
      <w:r w:rsidRPr="00A774A2">
        <w:rPr>
          <w:rFonts w:ascii="LiberationSans" w:eastAsiaTheme="minorHAnsi" w:hAnsi="LiberationSans" w:cs="LiberationSans"/>
          <w:sz w:val="18"/>
          <w:szCs w:val="18"/>
          <w:lang w:eastAsia="en-US"/>
        </w:rPr>
        <w:t>oraz</w:t>
      </w:r>
      <w:r>
        <w:rPr>
          <w:rFonts w:ascii="LiberationSans" w:eastAsiaTheme="minorHAnsi" w:hAnsi="LiberationSans" w:cs="LiberationSans"/>
          <w:sz w:val="18"/>
          <w:szCs w:val="18"/>
          <w:lang w:eastAsia="en-US"/>
        </w:rPr>
        <w:t> </w:t>
      </w:r>
      <w:r w:rsidRPr="00A774A2">
        <w:rPr>
          <w:rFonts w:ascii="LiberationSans" w:eastAsiaTheme="minorHAnsi" w:hAnsi="LiberationSans" w:cs="LiberationSans"/>
          <w:sz w:val="18"/>
          <w:szCs w:val="18"/>
          <w:lang w:eastAsia="en-US"/>
        </w:rPr>
        <w:t>Konfederacji</w:t>
      </w:r>
      <w:r>
        <w:rPr>
          <w:rFonts w:ascii="LiberationSans" w:eastAsiaTheme="minorHAnsi" w:hAnsi="LiberationSans" w:cs="LiberationSans"/>
          <w:sz w:val="18"/>
          <w:szCs w:val="18"/>
          <w:lang w:eastAsia="en-US"/>
        </w:rPr>
        <w:t> </w:t>
      </w:r>
      <w:r w:rsidRPr="00A774A2">
        <w:rPr>
          <w:rFonts w:ascii="LiberationSans" w:eastAsiaTheme="minorHAnsi" w:hAnsi="LiberationSans" w:cs="LiberationSans"/>
          <w:sz w:val="18"/>
          <w:szCs w:val="18"/>
          <w:lang w:eastAsia="en-US"/>
        </w:rPr>
        <w:t>Szwajcarskiej, z zastrzeżeniem art. 12a oraz innych przepisów ustawy Prawo Budowlane (tekst jedn. Dz. U. z 2014 r., poz. 1278 ze zm.) oraz ustawy o zasadach uznawania kwalifikacji zawodowych nabytych w państwach członkowskich Unii Europejskiej (Dz. U. z 2008 r., Nr 63, poz. 394).</w:t>
      </w:r>
    </w:p>
    <w:p w14:paraId="6AA8B9A9" w14:textId="77777777" w:rsidR="00BE3913" w:rsidRPr="00DD61E2" w:rsidRDefault="00BE3913"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lastRenderedPageBreak/>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65E783CD"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14:paraId="7DB82F87"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009561C5" w:rsidRPr="00DD61E2">
        <w:t xml:space="preserve"> </w:t>
      </w:r>
      <w:r w:rsidR="009561C5" w:rsidRPr="00DD61E2">
        <w:rPr>
          <w:rFonts w:ascii="Verdana" w:hAnsi="Verdana" w:cs="Verdana"/>
          <w:b w:val="0"/>
          <w:sz w:val="20"/>
          <w:szCs w:val="20"/>
        </w:rPr>
        <w:t xml:space="preserve">na podstawie okoliczności wymienionych w  </w:t>
      </w:r>
      <w:r w:rsidRPr="00DD61E2">
        <w:rPr>
          <w:rFonts w:ascii="Verdana" w:hAnsi="Verdana" w:cs="Verdana"/>
          <w:b w:val="0"/>
          <w:sz w:val="20"/>
          <w:szCs w:val="20"/>
        </w:rPr>
        <w:t>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1E044901"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 xml:space="preserve">Wykonawca nie podlega wykluczeniu, jeżeli </w:t>
      </w:r>
      <w:r w:rsidR="002B1A97" w:rsidRPr="00DD61E2">
        <w:rPr>
          <w:rFonts w:ascii="Verdana" w:hAnsi="Verdana" w:cs="Verdana"/>
          <w:b w:val="0"/>
          <w:sz w:val="20"/>
          <w:szCs w:val="20"/>
        </w:rPr>
        <w:t>Z</w:t>
      </w:r>
      <w:r w:rsidRPr="00DD61E2">
        <w:rPr>
          <w:rFonts w:ascii="Verdana" w:hAnsi="Verdana" w:cs="Verdana"/>
          <w:b w:val="0"/>
          <w:sz w:val="20"/>
          <w:szCs w:val="20"/>
        </w:rPr>
        <w:t xml:space="preserve">amawiający, uwzględniając wagę i szczególne okoliczności czynu </w:t>
      </w:r>
      <w:r w:rsidR="002B1A97" w:rsidRPr="00DD61E2">
        <w:rPr>
          <w:rFonts w:ascii="Verdana" w:hAnsi="Verdana" w:cs="Verdana"/>
          <w:b w:val="0"/>
          <w:sz w:val="20"/>
          <w:szCs w:val="20"/>
        </w:rPr>
        <w:t>W</w:t>
      </w:r>
      <w:r w:rsidRPr="00DD61E2">
        <w:rPr>
          <w:rFonts w:ascii="Verdana" w:hAnsi="Verdana" w:cs="Verdana"/>
          <w:b w:val="0"/>
          <w:sz w:val="20"/>
          <w:szCs w:val="20"/>
        </w:rPr>
        <w:t>ykonawcy, uzna za wystarczające dowody przedstawione na podstawie pkt. 8.4 IDW.</w:t>
      </w:r>
    </w:p>
    <w:p w14:paraId="257161B0" w14:textId="77777777" w:rsidR="00BF2E79" w:rsidRPr="00DD61E2" w:rsidRDefault="00BF2E79"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 xml:space="preserve">Zamawiający może wykluczyć </w:t>
      </w:r>
      <w:r w:rsidR="002B1A97" w:rsidRPr="00DD61E2">
        <w:rPr>
          <w:rFonts w:ascii="Verdana" w:hAnsi="Verdana" w:cs="Verdana"/>
          <w:b w:val="0"/>
          <w:sz w:val="20"/>
          <w:szCs w:val="20"/>
        </w:rPr>
        <w:t>W</w:t>
      </w:r>
      <w:r w:rsidRPr="00DD61E2">
        <w:rPr>
          <w:rFonts w:ascii="Verdana" w:hAnsi="Verdana" w:cs="Verdana"/>
          <w:b w:val="0"/>
          <w:sz w:val="20"/>
          <w:szCs w:val="20"/>
        </w:rPr>
        <w:t>ykonawcę na każdym etapie postępowania o udzielenie zamówienia.</w:t>
      </w:r>
    </w:p>
    <w:p w14:paraId="09BD6ADE" w14:textId="3D16DD73" w:rsidR="00B8439F" w:rsidRDefault="00B8439F" w:rsidP="00BE245A">
      <w:pPr>
        <w:ind w:left="709"/>
        <w:jc w:val="both"/>
        <w:rPr>
          <w:rFonts w:ascii="Verdana" w:hAnsi="Verdana" w:cs="Verdana"/>
          <w:sz w:val="20"/>
          <w:szCs w:val="20"/>
        </w:rPr>
      </w:pPr>
    </w:p>
    <w:p w14:paraId="42B97687" w14:textId="77777777" w:rsidR="006A7820" w:rsidRPr="00DD61E2" w:rsidRDefault="006A7820"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004F581" w14:textId="77777777" w:rsidR="006A7820" w:rsidRPr="00DD61E2" w:rsidRDefault="006A7820"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w:t>
      </w:r>
      <w:r w:rsidR="00633DCF" w:rsidRPr="00DD61E2">
        <w:rPr>
          <w:rFonts w:ascii="Verdana" w:hAnsi="Verdana" w:cs="Verdana"/>
          <w:b w:val="0"/>
          <w:sz w:val="20"/>
          <w:szCs w:val="20"/>
        </w:rPr>
        <w:t xml:space="preserve">ń składania ofert oświadczenie </w:t>
      </w:r>
      <w:r w:rsidRPr="00DD61E2">
        <w:rPr>
          <w:rFonts w:ascii="Verdana" w:hAnsi="Verdana" w:cs="Verdana"/>
          <w:b w:val="0"/>
          <w:sz w:val="20"/>
          <w:szCs w:val="20"/>
        </w:rPr>
        <w:t>stanowiące wstępne potwierdzenie, że Wykonawca:</w:t>
      </w:r>
    </w:p>
    <w:p w14:paraId="394B353F" w14:textId="77777777" w:rsidR="00633DCF" w:rsidRPr="00DD61E2" w:rsidRDefault="00633DCF"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14:paraId="1546947F" w14:textId="77777777" w:rsidR="00633DCF" w:rsidRPr="00DD61E2" w:rsidRDefault="00633DCF"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14:paraId="4FBB811C" w14:textId="77777777" w:rsidR="00633DCF" w:rsidRPr="00DD61E2" w:rsidRDefault="00633DCF"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 xml:space="preserve">Oświadczenie, o którym mowa w pkt 9.1. IDW Wykonawca zobowiązany jest złożyć w formie jednolitego </w:t>
      </w:r>
      <w:r w:rsidR="00BD3A61" w:rsidRPr="00DD61E2">
        <w:rPr>
          <w:rFonts w:ascii="Verdana" w:hAnsi="Verdana" w:cs="Verdana"/>
          <w:b w:val="0"/>
          <w:sz w:val="20"/>
          <w:szCs w:val="20"/>
        </w:rPr>
        <w:t xml:space="preserve">europejskiego </w:t>
      </w:r>
      <w:r w:rsidRPr="00DD61E2">
        <w:rPr>
          <w:rFonts w:ascii="Verdana" w:hAnsi="Verdana" w:cs="Verdana"/>
          <w:b w:val="0"/>
          <w:sz w:val="20"/>
          <w:szCs w:val="20"/>
        </w:rPr>
        <w:t xml:space="preserve">dokumentu </w:t>
      </w:r>
      <w:r w:rsidR="00BD3A61" w:rsidRPr="00DD61E2">
        <w:rPr>
          <w:rFonts w:ascii="Verdana" w:hAnsi="Verdana" w:cs="Verdana"/>
          <w:b w:val="0"/>
          <w:sz w:val="20"/>
          <w:szCs w:val="20"/>
        </w:rPr>
        <w:t xml:space="preserve">zamówienia </w:t>
      </w:r>
      <w:r w:rsidRPr="00DD61E2">
        <w:rPr>
          <w:rFonts w:ascii="Verdana" w:hAnsi="Verdana" w:cs="Verdana"/>
          <w:b w:val="0"/>
          <w:sz w:val="20"/>
          <w:szCs w:val="20"/>
        </w:rPr>
        <w:t>sporządzonego zgodnie z wzorem standardowego formularza określonego w rozporządzeniu wykonawczym Komisji Europejskiej wydanym na podstawie art. 59 ust. 2 dyrektywy 2014/24/UE, zwanego dalej „jednolitym dokumentem</w:t>
      </w:r>
      <w:r w:rsidR="00BD3A61" w:rsidRPr="00DD61E2">
        <w:rPr>
          <w:rFonts w:ascii="Verdana" w:hAnsi="Verdana" w:cs="Verdana"/>
          <w:b w:val="0"/>
          <w:sz w:val="20"/>
          <w:szCs w:val="20"/>
        </w:rPr>
        <w:t>” lub „JEDZ</w:t>
      </w:r>
      <w:r w:rsidRPr="00DD61E2">
        <w:rPr>
          <w:rFonts w:ascii="Verdana" w:hAnsi="Verdana" w:cs="Verdana"/>
          <w:b w:val="0"/>
          <w:sz w:val="20"/>
          <w:szCs w:val="20"/>
        </w:rPr>
        <w:t>”.</w:t>
      </w:r>
    </w:p>
    <w:p w14:paraId="6754F91E" w14:textId="77777777" w:rsidR="005B06A7" w:rsidRPr="00DD61E2" w:rsidRDefault="005B06A7"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14:paraId="41E5EDF5" w14:textId="62B1C88F" w:rsidR="001A62CA" w:rsidRPr="00DD61E2" w:rsidRDefault="00FA6A07" w:rsidP="005B06A7">
      <w:pPr>
        <w:ind w:left="709"/>
        <w:jc w:val="both"/>
        <w:rPr>
          <w:rFonts w:ascii="Verdana" w:hAnsi="Verdana"/>
          <w:sz w:val="32"/>
          <w:szCs w:val="32"/>
        </w:rPr>
      </w:pPr>
      <w:r w:rsidRPr="00DD61E2">
        <w:rPr>
          <w:rFonts w:ascii="Verdana" w:hAnsi="Verdana" w:cs="Verdana"/>
          <w:b/>
          <w:sz w:val="20"/>
          <w:szCs w:val="20"/>
        </w:rPr>
        <w:t xml:space="preserve">Jednolity dokument </w:t>
      </w:r>
      <w:r w:rsidR="00CB1622" w:rsidRPr="00DD61E2">
        <w:rPr>
          <w:rFonts w:ascii="Verdana" w:hAnsi="Verdana" w:cs="Verdana"/>
          <w:b/>
          <w:sz w:val="20"/>
          <w:szCs w:val="20"/>
        </w:rPr>
        <w:t>przygotowany wstępnie przez Zamawiającego dla przedmiotowego postępowania</w:t>
      </w:r>
      <w:r w:rsidRPr="00DD61E2">
        <w:rPr>
          <w:rFonts w:ascii="Verdana" w:hAnsi="Verdana" w:cs="Verdana"/>
          <w:b/>
          <w:sz w:val="20"/>
          <w:szCs w:val="20"/>
        </w:rPr>
        <w:t xml:space="preserve"> </w:t>
      </w:r>
      <w:r w:rsidR="00E9666F" w:rsidRPr="00DD61E2">
        <w:rPr>
          <w:rFonts w:ascii="Verdana" w:hAnsi="Verdana" w:cs="Verdana"/>
          <w:b/>
          <w:sz w:val="20"/>
          <w:szCs w:val="20"/>
        </w:rPr>
        <w:t>jest dostępny na stronie internetowej Zamawiającego w miejscu zamieszczenia niniejszej SIWZ</w:t>
      </w:r>
      <w:r w:rsidRPr="00DD61E2">
        <w:rPr>
          <w:rFonts w:ascii="Verdana" w:hAnsi="Verdana" w:cs="Verdana"/>
          <w:b/>
          <w:sz w:val="20"/>
          <w:szCs w:val="20"/>
        </w:rPr>
        <w:t>.</w:t>
      </w:r>
      <w:r w:rsidR="001A62CA" w:rsidRPr="00DD61E2">
        <w:rPr>
          <w:rFonts w:ascii="Verdana" w:hAnsi="Verdana" w:cs="Verdana"/>
          <w:b/>
          <w:sz w:val="20"/>
          <w:szCs w:val="20"/>
        </w:rPr>
        <w:t xml:space="preserve"> </w:t>
      </w:r>
      <w:r w:rsidR="001A62CA" w:rsidRPr="00DD61E2">
        <w:rPr>
          <w:rFonts w:ascii="Verdana" w:hAnsi="Verdana" w:cs="Verdana"/>
          <w:sz w:val="20"/>
          <w:szCs w:val="20"/>
        </w:rPr>
        <w:t>W zakresie części IV jednolitego dokumentu, Wykonawca wypełnia tylko sekcję „</w:t>
      </w:r>
      <w:r w:rsidR="00ED3770" w:rsidRPr="00DD61E2">
        <w:rPr>
          <w:rFonts w:ascii="Courier New" w:hAnsi="Courier New" w:cs="Courier New"/>
          <w:sz w:val="32"/>
          <w:szCs w:val="32"/>
        </w:rPr>
        <w:t>α</w:t>
      </w:r>
      <w:r w:rsidR="001A62CA" w:rsidRPr="00DD61E2">
        <w:rPr>
          <w:rFonts w:ascii="Verdana" w:hAnsi="Verdana"/>
          <w:sz w:val="20"/>
          <w:szCs w:val="32"/>
        </w:rPr>
        <w:t>”</w:t>
      </w:r>
      <w:r w:rsidR="0074120B">
        <w:rPr>
          <w:rFonts w:ascii="Verdana" w:hAnsi="Verdana"/>
          <w:sz w:val="20"/>
          <w:szCs w:val="32"/>
        </w:rPr>
        <w:t>.</w:t>
      </w:r>
    </w:p>
    <w:p w14:paraId="2CE6A5B9" w14:textId="77777777" w:rsidR="005B06A7" w:rsidRPr="00DD61E2" w:rsidRDefault="005B06A7"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14:paraId="27707C41" w14:textId="77777777" w:rsidR="005B06A7" w:rsidRPr="00DD61E2" w:rsidRDefault="005B06A7" w:rsidP="005E7DA2">
      <w:pPr>
        <w:pStyle w:val="Tekstpodstawowy2"/>
        <w:numPr>
          <w:ilvl w:val="0"/>
          <w:numId w:val="10"/>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14:paraId="215B9F7C" w14:textId="77777777" w:rsidR="005B06A7" w:rsidRPr="00DD61E2" w:rsidRDefault="005B06A7" w:rsidP="005E7DA2">
      <w:pPr>
        <w:pStyle w:val="Tekstpodstawowy2"/>
        <w:numPr>
          <w:ilvl w:val="0"/>
          <w:numId w:val="10"/>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14:paraId="530211AA" w14:textId="77777777" w:rsidR="005B06A7" w:rsidRPr="00DD61E2" w:rsidRDefault="005B06A7" w:rsidP="005E7DA2">
      <w:pPr>
        <w:pStyle w:val="Tekstpodstawowy2"/>
        <w:numPr>
          <w:ilvl w:val="0"/>
          <w:numId w:val="10"/>
        </w:numPr>
        <w:ind w:left="1134" w:hanging="425"/>
        <w:rPr>
          <w:rFonts w:ascii="Verdana" w:hAnsi="Verdana" w:cs="Verdana"/>
          <w:b w:val="0"/>
          <w:sz w:val="20"/>
          <w:szCs w:val="20"/>
        </w:rPr>
      </w:pPr>
      <w:r w:rsidRPr="00DD61E2">
        <w:rPr>
          <w:rFonts w:ascii="Verdana" w:hAnsi="Verdana" w:cs="Verdana"/>
          <w:b w:val="0"/>
          <w:sz w:val="20"/>
          <w:szCs w:val="20"/>
        </w:rPr>
        <w:lastRenderedPageBreak/>
        <w:t xml:space="preserve">przestępstwa, o którym mowa w art. 9 lub art. 10 ustawy z dnia 15 czerwca 2012 r. o skutkach powierzania wykonywania pracy cudzoziemcom przebywającym wbrew przepisom na terytorium Rzeczypospolitej Polskiej (Dz. U. poz. 769). </w:t>
      </w:r>
    </w:p>
    <w:p w14:paraId="116C9AC0" w14:textId="77777777" w:rsidR="005B06A7" w:rsidRPr="00DD61E2" w:rsidRDefault="005B06A7"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14:paraId="0E79721F"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r w:rsidR="00BD3A61" w:rsidRPr="00DD61E2">
        <w:rPr>
          <w:rFonts w:ascii="Verdana" w:hAnsi="Verdana" w:cs="Verdana"/>
          <w:b w:val="0"/>
          <w:sz w:val="20"/>
          <w:szCs w:val="20"/>
        </w:rPr>
        <w:t xml:space="preserve"> Wzór oświadczenia stanowi Formularz 3.</w:t>
      </w:r>
      <w:r w:rsidR="002D6658" w:rsidRPr="00DD61E2">
        <w:rPr>
          <w:rFonts w:ascii="Verdana" w:hAnsi="Verdana" w:cs="Verdana"/>
          <w:b w:val="0"/>
          <w:sz w:val="20"/>
          <w:szCs w:val="20"/>
        </w:rPr>
        <w:t>3</w:t>
      </w:r>
      <w:r w:rsidR="002470EB" w:rsidRPr="00DD61E2">
        <w:rPr>
          <w:rFonts w:ascii="Verdana" w:hAnsi="Verdana" w:cs="Verdana"/>
          <w:b w:val="0"/>
          <w:sz w:val="20"/>
          <w:szCs w:val="20"/>
        </w:rPr>
        <w:t>.</w:t>
      </w:r>
    </w:p>
    <w:p w14:paraId="641BD5D8"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14:paraId="1AE79D5B"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428C7663" w14:textId="2F8ECE3A"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 xml:space="preserve">Zamawiający, zgodnie z art. 24 aa ustawy Pzp, </w:t>
      </w:r>
      <w:r w:rsidR="00EE3FF7" w:rsidRPr="00DD61E2">
        <w:rPr>
          <w:rFonts w:ascii="Verdana" w:hAnsi="Verdana" w:cs="Verdana"/>
          <w:b w:val="0"/>
          <w:sz w:val="20"/>
          <w:szCs w:val="20"/>
        </w:rPr>
        <w:t xml:space="preserve">w pierwszej kolejności </w:t>
      </w:r>
      <w:r w:rsidRPr="00DD61E2">
        <w:rPr>
          <w:rFonts w:ascii="Verdana" w:hAnsi="Verdana" w:cs="Verdana"/>
          <w:b w:val="0"/>
          <w:sz w:val="20"/>
          <w:szCs w:val="20"/>
        </w:rPr>
        <w:t>dokona oceny ofert, a następnie zbada czy wykonawca, którego oferta została oceniona jako najkorzystniejsza nie podlega wykluczeniu oraz spełnia warunki udziału w postępowaniu.</w:t>
      </w:r>
    </w:p>
    <w:p w14:paraId="21A69500" w14:textId="77777777" w:rsidR="00FA6A07" w:rsidRPr="00DD61E2" w:rsidRDefault="00FA6A07"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 xml:space="preserve">Na wezwanie zamawiającego Wykonawca zobowiązany jest </w:t>
      </w:r>
      <w:r w:rsidR="00F20CF3" w:rsidRPr="00DD61E2">
        <w:rPr>
          <w:rFonts w:ascii="Verdana" w:hAnsi="Verdana" w:cs="Verdana"/>
          <w:b w:val="0"/>
          <w:sz w:val="20"/>
          <w:szCs w:val="20"/>
        </w:rPr>
        <w:t>do złożenia</w:t>
      </w:r>
      <w:r w:rsidR="00F20CF3" w:rsidRPr="00DD61E2">
        <w:rPr>
          <w:rFonts w:ascii="Verdana" w:hAnsi="Verdana" w:cs="Verdana"/>
          <w:b w:val="0"/>
          <w:sz w:val="20"/>
          <w:szCs w:val="20"/>
          <w:u w:val="single"/>
        </w:rPr>
        <w:t xml:space="preserve"> </w:t>
      </w:r>
      <w:r w:rsidRPr="00DD61E2">
        <w:rPr>
          <w:rFonts w:ascii="Verdana" w:hAnsi="Verdana" w:cs="Verdana"/>
          <w:b w:val="0"/>
          <w:sz w:val="20"/>
          <w:szCs w:val="20"/>
          <w:u w:val="single"/>
        </w:rPr>
        <w:t>następując</w:t>
      </w:r>
      <w:r w:rsidR="00F20CF3" w:rsidRPr="00DD61E2">
        <w:rPr>
          <w:rFonts w:ascii="Verdana" w:hAnsi="Verdana" w:cs="Verdana"/>
          <w:b w:val="0"/>
          <w:sz w:val="20"/>
          <w:szCs w:val="20"/>
          <w:u w:val="single"/>
        </w:rPr>
        <w:t>ych</w:t>
      </w:r>
      <w:r w:rsidRPr="00DD61E2">
        <w:rPr>
          <w:rFonts w:ascii="Verdana" w:hAnsi="Verdana" w:cs="Verdana"/>
          <w:b w:val="0"/>
          <w:sz w:val="20"/>
          <w:szCs w:val="20"/>
          <w:u w:val="single"/>
        </w:rPr>
        <w:t xml:space="preserve"> </w:t>
      </w:r>
      <w:r w:rsidR="00F20CF3" w:rsidRPr="00DD61E2">
        <w:rPr>
          <w:rFonts w:ascii="Verdana" w:hAnsi="Verdana" w:cs="Verdana"/>
          <w:b w:val="0"/>
          <w:sz w:val="20"/>
          <w:szCs w:val="20"/>
          <w:u w:val="single"/>
        </w:rPr>
        <w:t xml:space="preserve">oświadczeń </w:t>
      </w:r>
      <w:r w:rsidRPr="00DD61E2">
        <w:rPr>
          <w:rFonts w:ascii="Verdana" w:hAnsi="Verdana" w:cs="Verdana"/>
          <w:b w:val="0"/>
          <w:sz w:val="20"/>
          <w:szCs w:val="20"/>
          <w:u w:val="single"/>
        </w:rPr>
        <w:t>lub dokument</w:t>
      </w:r>
      <w:r w:rsidR="00F20CF3" w:rsidRPr="00DD61E2">
        <w:rPr>
          <w:rFonts w:ascii="Verdana" w:hAnsi="Verdana" w:cs="Verdana"/>
          <w:b w:val="0"/>
          <w:sz w:val="20"/>
          <w:szCs w:val="20"/>
          <w:u w:val="single"/>
        </w:rPr>
        <w:t>ów</w:t>
      </w:r>
      <w:r w:rsidRPr="00DD61E2">
        <w:rPr>
          <w:rFonts w:ascii="Verdana" w:hAnsi="Verdana" w:cs="Verdana"/>
          <w:b w:val="0"/>
          <w:sz w:val="20"/>
          <w:szCs w:val="20"/>
        </w:rPr>
        <w:t>:</w:t>
      </w:r>
    </w:p>
    <w:p w14:paraId="0EAEDD19" w14:textId="77777777" w:rsidR="00FA6A07" w:rsidRPr="00DD61E2" w:rsidRDefault="00FA6A07"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00320C44" w:rsidRPr="00DD61E2">
        <w:rPr>
          <w:rFonts w:ascii="Verdana" w:hAnsi="Verdana" w:cs="Verdana"/>
          <w:b w:val="0"/>
          <w:sz w:val="20"/>
          <w:szCs w:val="20"/>
        </w:rPr>
        <w:br/>
      </w:r>
      <w:r w:rsidRPr="00DD61E2">
        <w:rPr>
          <w:rFonts w:ascii="Verdana" w:hAnsi="Verdana" w:cs="Verdana"/>
          <w:b w:val="0"/>
          <w:sz w:val="20"/>
          <w:szCs w:val="20"/>
        </w:rPr>
        <w:t>w postępowaniu:</w:t>
      </w:r>
    </w:p>
    <w:p w14:paraId="6564AF1E" w14:textId="77777777" w:rsidR="00F13191" w:rsidRPr="00DD61E2" w:rsidRDefault="00A52284" w:rsidP="005B06A7">
      <w:pPr>
        <w:pStyle w:val="NormalnyWeb"/>
        <w:spacing w:before="120" w:beforeAutospacing="0" w:after="0" w:afterAutospacing="0"/>
        <w:ind w:left="720"/>
        <w:rPr>
          <w:rFonts w:ascii="Verdana" w:hAnsi="Verdana" w:cs="Verdana"/>
          <w:i/>
        </w:rPr>
      </w:pPr>
      <w:r w:rsidRPr="00DD61E2">
        <w:rPr>
          <w:rFonts w:ascii="Verdana" w:hAnsi="Verdana" w:cs="Verdana"/>
          <w:i/>
        </w:rPr>
        <w:t>a</w:t>
      </w:r>
      <w:r w:rsidR="00F13191" w:rsidRPr="00DD61E2">
        <w:rPr>
          <w:rFonts w:ascii="Verdana" w:hAnsi="Verdana" w:cs="Verdana"/>
          <w:i/>
        </w:rPr>
        <w:t>)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14:paraId="629F0416" w14:textId="77777777" w:rsidR="00B34450" w:rsidRPr="00DD61E2" w:rsidRDefault="00B34450"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096CB94E" w14:textId="77777777" w:rsidR="00FA6A07" w:rsidRPr="00DD61E2" w:rsidRDefault="00FA6A07"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lastRenderedPageBreak/>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00320C44" w:rsidRPr="00DD61E2">
        <w:rPr>
          <w:rFonts w:ascii="Verdana" w:hAnsi="Verdana" w:cs="Verdana"/>
          <w:b w:val="0"/>
          <w:sz w:val="20"/>
          <w:szCs w:val="20"/>
        </w:rPr>
        <w:br/>
      </w:r>
      <w:r w:rsidRPr="00DD61E2">
        <w:rPr>
          <w:rFonts w:ascii="Verdana" w:hAnsi="Verdana" w:cs="Verdana"/>
          <w:b w:val="0"/>
          <w:sz w:val="20"/>
          <w:szCs w:val="20"/>
        </w:rPr>
        <w:t>w postępowaniu:</w:t>
      </w:r>
    </w:p>
    <w:p w14:paraId="2B0D9BBC" w14:textId="77777777" w:rsidR="001178AC" w:rsidRPr="00DD61E2" w:rsidRDefault="001178A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14:paraId="441C5031"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b</w:t>
      </w:r>
      <w:r w:rsidR="001178AC" w:rsidRPr="00DD61E2">
        <w:rPr>
          <w:rFonts w:ascii="Verdana" w:hAnsi="Verdana" w:cs="Verdana"/>
          <w:i/>
        </w:rPr>
        <w:t xml:space="preserve">) odpisu z właściwego rejestru lub z centralnej ewidencji i informacji o działalności gospodarczej, jeżeli odrębne przepisy wymagają wpisu do rejestru lub ewidencji, w celu potwierdzenia braku podstaw wykluczenia na podstawie art. 24 ust. 5 pkt 1 ustawy; </w:t>
      </w:r>
    </w:p>
    <w:p w14:paraId="0D3D39ED"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c</w:t>
      </w:r>
      <w:r w:rsidR="001178AC" w:rsidRPr="00DD61E2">
        <w:rPr>
          <w:rFonts w:ascii="Verdana" w:hAnsi="Verdana" w:cs="Verdana"/>
          <w:i/>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00E3EF93" w14:textId="77777777" w:rsidR="001178AC" w:rsidRPr="00DD61E2" w:rsidRDefault="009B3D5C">
      <w:pPr>
        <w:pStyle w:val="NormalnyWeb"/>
        <w:spacing w:before="120"/>
        <w:ind w:left="720"/>
        <w:rPr>
          <w:rFonts w:ascii="Verdana" w:hAnsi="Verdana" w:cs="Verdana"/>
          <w:i/>
        </w:rPr>
      </w:pPr>
      <w:r w:rsidRPr="00DD61E2">
        <w:rPr>
          <w:rFonts w:ascii="Verdana" w:hAnsi="Verdana" w:cs="Verdana"/>
          <w:i/>
        </w:rPr>
        <w:t>d</w:t>
      </w:r>
      <w:r w:rsidR="001178AC" w:rsidRPr="00DD61E2">
        <w:rPr>
          <w:rFonts w:ascii="Verdana" w:hAnsi="Verdana" w:cs="Verdana"/>
          <w:i/>
        </w:rPr>
        <w:t xml:space="preserve">) oświadczenia wykonawcy o braku orzeczenia wobec niego tytułem środka zapobiegawczego zakazu ubiegania się o zamówienia publiczne; </w:t>
      </w:r>
    </w:p>
    <w:p w14:paraId="436A8FE7" w14:textId="77777777" w:rsidR="00C00F3B" w:rsidRPr="00DD61E2" w:rsidRDefault="00C00F3B"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w:t>
      </w:r>
      <w:r w:rsidR="00730809" w:rsidRPr="00DD61E2">
        <w:rPr>
          <w:rFonts w:ascii="Verdana" w:hAnsi="Verdana" w:cs="Verdana"/>
          <w:b w:val="0"/>
          <w:sz w:val="20"/>
          <w:szCs w:val="20"/>
        </w:rPr>
        <w:t>8</w:t>
      </w:r>
      <w:r w:rsidRPr="00DD61E2">
        <w:rPr>
          <w:rFonts w:ascii="Verdana" w:hAnsi="Verdana" w:cs="Verdana"/>
          <w:b w:val="0"/>
          <w:sz w:val="20"/>
          <w:szCs w:val="20"/>
        </w:rPr>
        <w:t xml:space="preserve">. </w:t>
      </w:r>
      <w:r w:rsidRPr="00DD61E2">
        <w:rPr>
          <w:rFonts w:ascii="Verdana" w:hAnsi="Verdana" w:cs="Verdana"/>
          <w:b w:val="0"/>
          <w:sz w:val="20"/>
          <w:szCs w:val="20"/>
        </w:rPr>
        <w:tab/>
        <w:t>Jeżeli wykaz, oświadczenia lub inne złożone przez wykonawcę dokumenty</w:t>
      </w:r>
      <w:r w:rsidR="003043F0" w:rsidRPr="00DD61E2">
        <w:rPr>
          <w:rFonts w:ascii="Verdana" w:hAnsi="Verdana" w:cs="Verdana"/>
          <w:b w:val="0"/>
          <w:sz w:val="20"/>
          <w:szCs w:val="20"/>
        </w:rPr>
        <w:t xml:space="preserve"> o których mowa w pkt  9.7.1)</w:t>
      </w:r>
      <w:r w:rsidRPr="00DD61E2">
        <w:rPr>
          <w:rFonts w:ascii="Verdana" w:hAnsi="Verdana" w:cs="Verdana"/>
          <w:b w:val="0"/>
          <w:sz w:val="20"/>
          <w:szCs w:val="20"/>
        </w:rPr>
        <w:t xml:space="preserve"> budzą wątpliwości zamawiającego, może on zwrócić się bezpośrednio do właściwego podmiotu, na rzecz którego usługi były wykonane, a w przypadku świadczeń okresowych lub ciągłych są wykonywane, o dodatkowe informacje lub dokumenty w tym zakresie.</w:t>
      </w:r>
    </w:p>
    <w:p w14:paraId="6A1F5EEB" w14:textId="77777777" w:rsidR="000C133A" w:rsidRPr="00DD61E2" w:rsidRDefault="00FA6A07"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w:t>
      </w:r>
      <w:r w:rsidR="00AF66A2" w:rsidRPr="00DD61E2">
        <w:rPr>
          <w:rFonts w:ascii="Verdana" w:hAnsi="Verdana" w:cs="Verdana"/>
          <w:b w:val="0"/>
          <w:sz w:val="20"/>
          <w:szCs w:val="20"/>
        </w:rPr>
        <w:t>9</w:t>
      </w:r>
      <w:r w:rsidRPr="00DD61E2">
        <w:rPr>
          <w:rFonts w:ascii="Verdana" w:hAnsi="Verdana" w:cs="Verdana"/>
          <w:b w:val="0"/>
          <w:sz w:val="20"/>
          <w:szCs w:val="20"/>
        </w:rPr>
        <w:t>.</w:t>
      </w:r>
      <w:r w:rsidRPr="00DD61E2">
        <w:rPr>
          <w:rFonts w:ascii="Verdana" w:hAnsi="Verdana" w:cs="Verdana"/>
          <w:b w:val="0"/>
          <w:sz w:val="20"/>
          <w:szCs w:val="20"/>
        </w:rPr>
        <w:tab/>
      </w:r>
      <w:r w:rsidR="000C133A" w:rsidRPr="00DD61E2">
        <w:rPr>
          <w:rFonts w:ascii="Verdana" w:hAnsi="Verdana" w:cs="Verdana"/>
          <w:b w:val="0"/>
          <w:sz w:val="20"/>
          <w:szCs w:val="20"/>
        </w:rPr>
        <w:t xml:space="preserve">Jeżeli wykonawca ma siedzibę lub miejsce zamieszkania poza terytorium Rzeczypospolitej Polskiej, zamiast dokumentów, o których mowa w pkt 9.7.2): </w:t>
      </w:r>
    </w:p>
    <w:p w14:paraId="5089460C" w14:textId="77777777" w:rsidR="000C133A" w:rsidRPr="00DD61E2" w:rsidRDefault="000C133A"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14:paraId="6913AA9F" w14:textId="4928A1EC" w:rsidR="000C133A" w:rsidRPr="00DD61E2" w:rsidRDefault="000C133A"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w:t>
      </w:r>
      <w:r w:rsidR="00DA38C0" w:rsidRPr="00DD61E2">
        <w:rPr>
          <w:rFonts w:ascii="Verdana" w:hAnsi="Verdana" w:cs="Verdana"/>
          <w:b w:val="0"/>
          <w:sz w:val="20"/>
          <w:szCs w:val="20"/>
        </w:rPr>
        <w:t>lit. b</w:t>
      </w:r>
      <w:r w:rsidRPr="00DD61E2">
        <w:rPr>
          <w:rFonts w:ascii="Verdana" w:hAnsi="Verdana" w:cs="Verdana"/>
          <w:b w:val="0"/>
          <w:sz w:val="20"/>
          <w:szCs w:val="20"/>
        </w:rPr>
        <w:t xml:space="preserve">) </w:t>
      </w:r>
      <w:r w:rsidR="007972FC">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14:paraId="328587CE" w14:textId="217EF9FE" w:rsidR="000C133A" w:rsidRPr="00DD61E2" w:rsidRDefault="000C133A"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0</w:t>
      </w:r>
      <w:r w:rsidRPr="00DD61E2">
        <w:rPr>
          <w:rFonts w:ascii="Verdana" w:hAnsi="Verdana" w:cs="Verdana"/>
          <w:b w:val="0"/>
          <w:sz w:val="20"/>
          <w:szCs w:val="20"/>
        </w:rPr>
        <w:t xml:space="preserve">. </w:t>
      </w:r>
      <w:r w:rsidRPr="00DD61E2">
        <w:rPr>
          <w:rFonts w:ascii="Verdana" w:hAnsi="Verdana" w:cs="Verdana"/>
          <w:b w:val="0"/>
          <w:sz w:val="20"/>
          <w:szCs w:val="20"/>
        </w:rPr>
        <w:tab/>
        <w:t xml:space="preserve">Dokumenty, o których mowa w </w:t>
      </w:r>
      <w:r w:rsidR="00AF66A2" w:rsidRPr="00DD61E2">
        <w:rPr>
          <w:rFonts w:ascii="Verdana" w:hAnsi="Verdana" w:cs="Verdana"/>
          <w:b w:val="0"/>
          <w:sz w:val="20"/>
          <w:szCs w:val="20"/>
        </w:rPr>
        <w:t>pkt  9.9</w:t>
      </w:r>
      <w:r w:rsidRPr="00DD61E2">
        <w:rPr>
          <w:rFonts w:ascii="Verdana" w:hAnsi="Verdana" w:cs="Verdana"/>
          <w:b w:val="0"/>
          <w:sz w:val="20"/>
          <w:szCs w:val="20"/>
        </w:rPr>
        <w:t>.</w:t>
      </w:r>
      <w:r w:rsidR="00C34E91" w:rsidRPr="00DD61E2">
        <w:rPr>
          <w:rFonts w:ascii="Verdana" w:hAnsi="Verdana" w:cs="Verdana"/>
          <w:b w:val="0"/>
          <w:sz w:val="20"/>
          <w:szCs w:val="20"/>
        </w:rPr>
        <w:t>1) i 9.</w:t>
      </w:r>
      <w:r w:rsidR="00AF66A2" w:rsidRPr="00DD61E2">
        <w:rPr>
          <w:rFonts w:ascii="Verdana" w:hAnsi="Verdana" w:cs="Verdana"/>
          <w:b w:val="0"/>
          <w:sz w:val="20"/>
          <w:szCs w:val="20"/>
        </w:rPr>
        <w:t>9</w:t>
      </w:r>
      <w:r w:rsidR="00C34E91" w:rsidRPr="00DD61E2">
        <w:rPr>
          <w:rFonts w:ascii="Verdana" w:hAnsi="Verdana" w:cs="Verdana"/>
          <w:b w:val="0"/>
          <w:sz w:val="20"/>
          <w:szCs w:val="20"/>
        </w:rPr>
        <w:t>.2)</w:t>
      </w:r>
      <w:r w:rsidR="007972FC">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14:paraId="47B7AED8" w14:textId="7867D648" w:rsidR="000C133A" w:rsidRPr="00DD61E2" w:rsidRDefault="00A41ED8"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1</w:t>
      </w:r>
      <w:r w:rsidRPr="00DD61E2">
        <w:rPr>
          <w:rFonts w:ascii="Verdana" w:hAnsi="Verdana" w:cs="Verdana"/>
          <w:b w:val="0"/>
          <w:sz w:val="20"/>
          <w:szCs w:val="20"/>
        </w:rPr>
        <w:t xml:space="preserve">. </w:t>
      </w:r>
      <w:r w:rsidRPr="00DD61E2">
        <w:rPr>
          <w:rFonts w:ascii="Verdana" w:hAnsi="Verdana" w:cs="Verdana"/>
          <w:b w:val="0"/>
          <w:sz w:val="20"/>
          <w:szCs w:val="20"/>
        </w:rPr>
        <w:tab/>
      </w:r>
      <w:r w:rsidR="000C133A" w:rsidRPr="00DD61E2">
        <w:rPr>
          <w:rFonts w:ascii="Verdana" w:hAnsi="Verdana" w:cs="Verdana"/>
          <w:b w:val="0"/>
          <w:sz w:val="20"/>
          <w:szCs w:val="20"/>
        </w:rPr>
        <w:t xml:space="preserve">Jeżeli w kraju, w którym wykonawca ma siedzibę lub miejsce zamieszkania lub miejsce zamieszkania ma osoba, której dokument dotyczy, nie wydaje się dokumentów, o których mowa w </w:t>
      </w:r>
      <w:r w:rsidR="00EA2FA4" w:rsidRPr="00DD61E2">
        <w:rPr>
          <w:rFonts w:ascii="Verdana" w:hAnsi="Verdana" w:cs="Verdana"/>
          <w:b w:val="0"/>
          <w:sz w:val="20"/>
          <w:szCs w:val="20"/>
        </w:rPr>
        <w:t>pkt 9.</w:t>
      </w:r>
      <w:r w:rsidR="00AF66A2" w:rsidRPr="00DD61E2">
        <w:rPr>
          <w:rFonts w:ascii="Verdana" w:hAnsi="Verdana" w:cs="Verdana"/>
          <w:b w:val="0"/>
          <w:sz w:val="20"/>
          <w:szCs w:val="20"/>
        </w:rPr>
        <w:t>9</w:t>
      </w:r>
      <w:r w:rsidR="000C133A" w:rsidRPr="00DD61E2">
        <w:rPr>
          <w:rFonts w:ascii="Verdana" w:hAnsi="Verdana" w:cs="Verdana"/>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C34E91" w:rsidRPr="00DD61E2">
        <w:rPr>
          <w:rFonts w:ascii="Verdana" w:hAnsi="Verdana" w:cs="Verdana"/>
          <w:b w:val="0"/>
          <w:sz w:val="20"/>
          <w:szCs w:val="20"/>
        </w:rPr>
        <w:t xml:space="preserve">Zapis </w:t>
      </w:r>
      <w:r w:rsidR="00EA2FA4" w:rsidRPr="00DD61E2">
        <w:rPr>
          <w:rFonts w:ascii="Verdana" w:hAnsi="Verdana" w:cs="Verdana"/>
          <w:b w:val="0"/>
          <w:sz w:val="20"/>
          <w:szCs w:val="20"/>
        </w:rPr>
        <w:t>pkt 9.1</w:t>
      </w:r>
      <w:r w:rsidR="00AF66A2" w:rsidRPr="00DD61E2">
        <w:rPr>
          <w:rFonts w:ascii="Verdana" w:hAnsi="Verdana" w:cs="Verdana"/>
          <w:b w:val="0"/>
          <w:sz w:val="20"/>
          <w:szCs w:val="20"/>
        </w:rPr>
        <w:t>0</w:t>
      </w:r>
      <w:r w:rsidR="00EA2FA4" w:rsidRPr="00DD61E2">
        <w:rPr>
          <w:rFonts w:ascii="Verdana" w:hAnsi="Verdana" w:cs="Verdana"/>
          <w:b w:val="0"/>
          <w:sz w:val="20"/>
          <w:szCs w:val="20"/>
        </w:rPr>
        <w:t xml:space="preserve"> </w:t>
      </w:r>
      <w:r w:rsidR="002463B3">
        <w:rPr>
          <w:rFonts w:ascii="Verdana" w:hAnsi="Verdana" w:cs="Verdana"/>
          <w:b w:val="0"/>
          <w:sz w:val="20"/>
          <w:szCs w:val="20"/>
        </w:rPr>
        <w:t xml:space="preserve">IDW </w:t>
      </w:r>
      <w:r w:rsidR="00EA2FA4" w:rsidRPr="00DD61E2">
        <w:rPr>
          <w:rFonts w:ascii="Verdana" w:hAnsi="Verdana" w:cs="Verdana"/>
          <w:b w:val="0"/>
          <w:sz w:val="20"/>
          <w:szCs w:val="20"/>
        </w:rPr>
        <w:t>stosuje się odpowiednio.</w:t>
      </w:r>
    </w:p>
    <w:p w14:paraId="6CBB7978" w14:textId="7DE849AE" w:rsidR="009561C5" w:rsidRPr="00DD61E2" w:rsidRDefault="00A41ED8"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2</w:t>
      </w:r>
      <w:r w:rsidRPr="00DD61E2">
        <w:rPr>
          <w:rFonts w:ascii="Verdana" w:hAnsi="Verdana" w:cs="Verdana"/>
          <w:b w:val="0"/>
          <w:sz w:val="20"/>
          <w:szCs w:val="20"/>
        </w:rPr>
        <w:t xml:space="preserve">. </w:t>
      </w:r>
      <w:r w:rsidRPr="00DD61E2">
        <w:rPr>
          <w:rFonts w:ascii="Verdana" w:hAnsi="Verdana" w:cs="Verdana"/>
          <w:b w:val="0"/>
          <w:sz w:val="20"/>
          <w:szCs w:val="20"/>
        </w:rPr>
        <w:tab/>
      </w:r>
      <w:r w:rsidR="009561C5" w:rsidRPr="00DD61E2">
        <w:rPr>
          <w:rFonts w:ascii="Verdana" w:hAnsi="Verdana" w:cs="Verdana"/>
          <w:b w:val="0"/>
          <w:sz w:val="20"/>
          <w:szCs w:val="20"/>
        </w:rPr>
        <w:t xml:space="preserve">Wykonawca mający siedzibę na terytorium Rzeczypospolitej Polskiej, w odniesieniu do osoby mającej miejsce zamieszkania poza terytorium Rzeczypospolitej Polskiej, której dotyczy dokument wskazany w </w:t>
      </w:r>
      <w:r w:rsidR="00EA2FA4" w:rsidRPr="00DD61E2">
        <w:rPr>
          <w:rFonts w:ascii="Verdana" w:hAnsi="Verdana" w:cs="Verdana"/>
          <w:b w:val="0"/>
          <w:sz w:val="20"/>
          <w:szCs w:val="20"/>
        </w:rPr>
        <w:t>pkt 9.7.2) lit. a) IDW</w:t>
      </w:r>
      <w:r w:rsidR="009561C5" w:rsidRPr="00DD61E2">
        <w:rPr>
          <w:rFonts w:ascii="Verdana" w:hAnsi="Verdana" w:cs="Verdana"/>
          <w:b w:val="0"/>
          <w:sz w:val="20"/>
          <w:szCs w:val="20"/>
        </w:rPr>
        <w:t xml:space="preserve">, składa dokument, o którym mowa w </w:t>
      </w:r>
      <w:r w:rsidR="00AF66A2" w:rsidRPr="00DD61E2">
        <w:rPr>
          <w:rFonts w:ascii="Verdana" w:hAnsi="Verdana" w:cs="Verdana"/>
          <w:b w:val="0"/>
          <w:sz w:val="20"/>
          <w:szCs w:val="20"/>
        </w:rPr>
        <w:t>9.9</w:t>
      </w:r>
      <w:r w:rsidR="00EA2FA4" w:rsidRPr="00DD61E2">
        <w:rPr>
          <w:rFonts w:ascii="Verdana" w:hAnsi="Verdana" w:cs="Verdana"/>
          <w:b w:val="0"/>
          <w:sz w:val="20"/>
          <w:szCs w:val="20"/>
        </w:rPr>
        <w:t>.1) IDW</w:t>
      </w:r>
      <w:r w:rsidR="009561C5" w:rsidRPr="00DD61E2">
        <w:rPr>
          <w:rFonts w:ascii="Verdana" w:hAnsi="Verdana" w:cs="Verdana"/>
          <w:b w:val="0"/>
          <w:sz w:val="20"/>
          <w:szCs w:val="20"/>
        </w:rPr>
        <w:t xml:space="preserve">,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AF66A2" w:rsidRPr="00DD61E2">
        <w:rPr>
          <w:rFonts w:ascii="Verdana" w:hAnsi="Verdana" w:cs="Verdana"/>
          <w:b w:val="0"/>
          <w:sz w:val="20"/>
          <w:szCs w:val="20"/>
        </w:rPr>
        <w:t>Z</w:t>
      </w:r>
      <w:r w:rsidR="007D08FB" w:rsidRPr="00DD61E2">
        <w:rPr>
          <w:rFonts w:ascii="Verdana" w:hAnsi="Verdana" w:cs="Verdana"/>
          <w:b w:val="0"/>
          <w:sz w:val="20"/>
          <w:szCs w:val="20"/>
        </w:rPr>
        <w:t xml:space="preserve">apis pkt </w:t>
      </w:r>
      <w:r w:rsidR="00EA2FA4" w:rsidRPr="00DD61E2">
        <w:rPr>
          <w:rFonts w:ascii="Verdana" w:hAnsi="Verdana" w:cs="Verdana"/>
          <w:b w:val="0"/>
          <w:sz w:val="20"/>
          <w:szCs w:val="20"/>
        </w:rPr>
        <w:t>9.1</w:t>
      </w:r>
      <w:r w:rsidR="00AF66A2" w:rsidRPr="00DD61E2">
        <w:rPr>
          <w:rFonts w:ascii="Verdana" w:hAnsi="Verdana" w:cs="Verdana"/>
          <w:b w:val="0"/>
          <w:sz w:val="20"/>
          <w:szCs w:val="20"/>
        </w:rPr>
        <w:t>0</w:t>
      </w:r>
      <w:r w:rsidR="00EA2FA4" w:rsidRPr="00DD61E2">
        <w:rPr>
          <w:rFonts w:ascii="Verdana" w:hAnsi="Verdana" w:cs="Verdana"/>
          <w:b w:val="0"/>
          <w:sz w:val="20"/>
          <w:szCs w:val="20"/>
        </w:rPr>
        <w:t>. IDW</w:t>
      </w:r>
      <w:r w:rsidR="009561C5" w:rsidRPr="00DD61E2">
        <w:rPr>
          <w:rFonts w:ascii="Verdana" w:hAnsi="Verdana" w:cs="Verdana"/>
          <w:b w:val="0"/>
          <w:sz w:val="20"/>
          <w:szCs w:val="20"/>
        </w:rPr>
        <w:t xml:space="preserve"> stosuje się</w:t>
      </w:r>
      <w:r w:rsidR="002463B3">
        <w:rPr>
          <w:rFonts w:ascii="Verdana" w:hAnsi="Verdana" w:cs="Verdana"/>
          <w:b w:val="0"/>
          <w:sz w:val="20"/>
          <w:szCs w:val="20"/>
        </w:rPr>
        <w:t xml:space="preserve"> odpowiednio</w:t>
      </w:r>
      <w:r w:rsidR="009561C5" w:rsidRPr="00DD61E2">
        <w:rPr>
          <w:rFonts w:ascii="Verdana" w:hAnsi="Verdana" w:cs="Verdana"/>
          <w:b w:val="0"/>
          <w:sz w:val="20"/>
          <w:szCs w:val="20"/>
        </w:rPr>
        <w:t>.</w:t>
      </w:r>
    </w:p>
    <w:p w14:paraId="6F2FEB19" w14:textId="77777777" w:rsidR="000C133A" w:rsidRPr="00DD61E2" w:rsidRDefault="009561C5"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9.1</w:t>
      </w:r>
      <w:r w:rsidR="00AF66A2" w:rsidRPr="00DD61E2">
        <w:rPr>
          <w:rFonts w:ascii="Verdana" w:hAnsi="Verdana" w:cs="Verdana"/>
          <w:b w:val="0"/>
          <w:sz w:val="20"/>
          <w:szCs w:val="20"/>
        </w:rPr>
        <w:t>3</w:t>
      </w:r>
      <w:r w:rsidRPr="00DD61E2">
        <w:rPr>
          <w:rFonts w:ascii="Verdana" w:hAnsi="Verdana" w:cs="Verdana"/>
          <w:b w:val="0"/>
          <w:sz w:val="20"/>
          <w:szCs w:val="20"/>
        </w:rPr>
        <w:t xml:space="preserve">. </w:t>
      </w:r>
      <w:r w:rsidR="000C133A" w:rsidRPr="00DD61E2">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1C5B1DB0" w14:textId="77777777" w:rsidR="00EE1A38" w:rsidRPr="00DD61E2" w:rsidRDefault="00EE1A38"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00AF66A2" w:rsidRPr="00DD61E2">
        <w:rPr>
          <w:rFonts w:ascii="Verdana" w:hAnsi="Verdana" w:cs="Verdana"/>
          <w:b w:val="0"/>
          <w:sz w:val="20"/>
          <w:szCs w:val="20"/>
        </w:rPr>
        <w:t>4</w:t>
      </w:r>
      <w:r w:rsidRPr="00DD61E2">
        <w:rPr>
          <w:rFonts w:ascii="Verdana" w:hAnsi="Verdana" w:cs="Verdana"/>
          <w:b w:val="0"/>
          <w:sz w:val="20"/>
          <w:szCs w:val="20"/>
        </w:rPr>
        <w:t>.</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w:t>
      </w:r>
      <w:r w:rsidR="00CA7C4B" w:rsidRPr="00DD61E2">
        <w:rPr>
          <w:rFonts w:ascii="Verdana" w:hAnsi="Verdana"/>
          <w:b w:val="0"/>
          <w:sz w:val="20"/>
          <w:szCs w:val="20"/>
        </w:rPr>
        <w:t xml:space="preserve"> ustawy Pzp</w:t>
      </w:r>
      <w:r w:rsidRPr="00DD61E2">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6E8EA94C" w14:textId="77777777" w:rsidR="000C133A" w:rsidRPr="00DD61E2" w:rsidRDefault="000C133A" w:rsidP="00320C44">
      <w:pPr>
        <w:pStyle w:val="Tekstpodstawowy2"/>
        <w:ind w:left="709" w:hanging="709"/>
        <w:jc w:val="left"/>
        <w:rPr>
          <w:rFonts w:ascii="Verdana" w:hAnsi="Verdana" w:cs="Verdana"/>
          <w:b w:val="0"/>
          <w:sz w:val="20"/>
          <w:szCs w:val="20"/>
        </w:rPr>
      </w:pPr>
    </w:p>
    <w:p w14:paraId="7201C9EF" w14:textId="77777777" w:rsidR="00D65833" w:rsidRPr="00DD61E2" w:rsidRDefault="00D65833"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14:paraId="49ACC372" w14:textId="77777777" w:rsidR="00D65833" w:rsidRPr="00DD61E2" w:rsidRDefault="00D65833"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14:paraId="03D2BC5E" w14:textId="54FAB8BE"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w szczególności przedstawiając zobowiązanie tych podmiotów do oddania mu do dyspozycji niezbędnych zasobów na potrzeby realizacji zamówienia</w:t>
      </w:r>
      <w:r w:rsidR="0070648B" w:rsidRPr="00DD61E2">
        <w:rPr>
          <w:rFonts w:ascii="Verdana" w:hAnsi="Verdana"/>
          <w:iCs/>
          <w:sz w:val="20"/>
          <w:szCs w:val="20"/>
        </w:rPr>
        <w:t xml:space="preserve"> </w:t>
      </w:r>
      <w:r w:rsidR="002D6658" w:rsidRPr="00DD61E2">
        <w:rPr>
          <w:rFonts w:ascii="Verdana" w:hAnsi="Verdana"/>
          <w:b w:val="0"/>
          <w:iCs/>
          <w:sz w:val="20"/>
          <w:szCs w:val="20"/>
        </w:rPr>
        <w:t>(</w:t>
      </w:r>
      <w:r w:rsidR="0070648B" w:rsidRPr="00DD61E2">
        <w:rPr>
          <w:rFonts w:ascii="Verdana" w:hAnsi="Verdana"/>
          <w:b w:val="0"/>
          <w:iCs/>
          <w:sz w:val="20"/>
          <w:szCs w:val="20"/>
        </w:rPr>
        <w:t>wzór zobowiązania stanowi Formularz 3.</w:t>
      </w:r>
      <w:r w:rsidR="005A5D19" w:rsidRPr="00DD61E2">
        <w:rPr>
          <w:rFonts w:ascii="Verdana" w:hAnsi="Verdana"/>
          <w:b w:val="0"/>
          <w:iCs/>
          <w:sz w:val="20"/>
          <w:szCs w:val="20"/>
        </w:rPr>
        <w:t>2.</w:t>
      </w:r>
      <w:r w:rsidR="0070648B" w:rsidRPr="00DD61E2">
        <w:rPr>
          <w:rFonts w:ascii="Verdana" w:hAnsi="Verdana"/>
          <w:b w:val="0"/>
          <w:iCs/>
          <w:sz w:val="20"/>
          <w:szCs w:val="20"/>
        </w:rPr>
        <w:t>)</w:t>
      </w:r>
      <w:r w:rsidRPr="00DD61E2">
        <w:rPr>
          <w:rFonts w:ascii="Verdana" w:hAnsi="Verdana"/>
          <w:b w:val="0"/>
          <w:iCs/>
          <w:sz w:val="20"/>
          <w:szCs w:val="20"/>
        </w:rPr>
        <w:t>.</w:t>
      </w:r>
    </w:p>
    <w:p w14:paraId="46910E5B" w14:textId="77777777"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w:t>
      </w:r>
      <w:r w:rsidR="0051195F" w:rsidRPr="00DD61E2">
        <w:rPr>
          <w:rFonts w:ascii="Verdana" w:hAnsi="Verdana"/>
          <w:b w:val="0"/>
          <w:iCs/>
          <w:sz w:val="20"/>
          <w:szCs w:val="20"/>
        </w:rPr>
        <w:t xml:space="preserve">ustawy Pzp </w:t>
      </w:r>
      <w:r w:rsidRPr="00DD61E2">
        <w:rPr>
          <w:rFonts w:ascii="Verdana" w:hAnsi="Verdana"/>
          <w:b w:val="0"/>
          <w:iCs/>
          <w:sz w:val="20"/>
          <w:szCs w:val="20"/>
        </w:rPr>
        <w:t xml:space="preserve">oraz, o których mowa w pkt </w:t>
      </w:r>
      <w:r w:rsidR="0093162B" w:rsidRPr="00DD61E2">
        <w:rPr>
          <w:rFonts w:ascii="Verdana" w:hAnsi="Verdana"/>
          <w:b w:val="0"/>
          <w:iCs/>
          <w:sz w:val="20"/>
          <w:szCs w:val="20"/>
        </w:rPr>
        <w:t xml:space="preserve">8.2. </w:t>
      </w:r>
      <w:r w:rsidRPr="00DD61E2">
        <w:rPr>
          <w:rFonts w:ascii="Verdana" w:hAnsi="Verdana"/>
          <w:b w:val="0"/>
          <w:iCs/>
          <w:sz w:val="20"/>
          <w:szCs w:val="20"/>
        </w:rPr>
        <w:t xml:space="preserve">IDW </w:t>
      </w:r>
    </w:p>
    <w:p w14:paraId="45E09957" w14:textId="77777777" w:rsidR="007F192A" w:rsidRPr="00DD61E2" w:rsidRDefault="007F192A"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14:paraId="5467881B" w14:textId="77777777" w:rsidR="007F192A" w:rsidRPr="00DD61E2" w:rsidRDefault="007F192A"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22DD440F" w14:textId="77777777" w:rsidR="007F192A" w:rsidRPr="00DD61E2" w:rsidRDefault="007F192A"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14:paraId="1D88BB88" w14:textId="77777777" w:rsidR="007F192A" w:rsidRPr="00DD61E2" w:rsidRDefault="007F192A"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r w:rsidR="0051195F" w:rsidRPr="00DD61E2">
        <w:rPr>
          <w:rFonts w:ascii="Verdana" w:hAnsi="Verdana"/>
          <w:b w:val="0"/>
          <w:iCs/>
          <w:sz w:val="20"/>
          <w:szCs w:val="20"/>
        </w:rPr>
        <w:t>.</w:t>
      </w:r>
    </w:p>
    <w:p w14:paraId="218F2035" w14:textId="77777777" w:rsidR="00045067" w:rsidRPr="00DD61E2" w:rsidRDefault="007F192A" w:rsidP="00045067">
      <w:pPr>
        <w:pStyle w:val="Tekstpodstawowy2"/>
        <w:ind w:left="709" w:hanging="709"/>
        <w:rPr>
          <w:rFonts w:ascii="Verdana" w:hAnsi="Verdana"/>
          <w:b w:val="0"/>
          <w:iCs/>
          <w:sz w:val="20"/>
          <w:szCs w:val="20"/>
        </w:rPr>
      </w:pPr>
      <w:r w:rsidRPr="00DD61E2">
        <w:rPr>
          <w:rFonts w:ascii="Verdana" w:hAnsi="Verdana"/>
          <w:b w:val="0"/>
          <w:iCs/>
          <w:sz w:val="20"/>
          <w:szCs w:val="20"/>
        </w:rPr>
        <w:t>10.</w:t>
      </w:r>
      <w:r w:rsidR="00FF2C03" w:rsidRPr="00DD61E2">
        <w:rPr>
          <w:rFonts w:ascii="Verdana" w:hAnsi="Verdana"/>
          <w:b w:val="0"/>
          <w:iCs/>
          <w:sz w:val="20"/>
          <w:szCs w:val="20"/>
        </w:rPr>
        <w:t>6</w:t>
      </w:r>
      <w:r w:rsidRPr="00DD61E2">
        <w:rPr>
          <w:rFonts w:ascii="Verdana" w:hAnsi="Verdana"/>
          <w:b w:val="0"/>
          <w:iCs/>
          <w:sz w:val="20"/>
          <w:szCs w:val="20"/>
        </w:rPr>
        <w:t>.</w:t>
      </w:r>
      <w:r w:rsidRPr="00DD61E2">
        <w:rPr>
          <w:rFonts w:ascii="Verdana" w:hAnsi="Verdana"/>
          <w:b w:val="0"/>
          <w:iCs/>
          <w:sz w:val="20"/>
          <w:szCs w:val="20"/>
        </w:rPr>
        <w:tab/>
      </w:r>
      <w:r w:rsidR="00045067" w:rsidRPr="00DD61E2">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w:t>
      </w:r>
      <w:r w:rsidR="00802754" w:rsidRPr="00DD61E2">
        <w:rPr>
          <w:rFonts w:ascii="Verdana" w:hAnsi="Verdana"/>
          <w:b w:val="0"/>
          <w:iCs/>
          <w:sz w:val="20"/>
          <w:szCs w:val="20"/>
        </w:rPr>
        <w:t xml:space="preserve">, wraz z ofertą, </w:t>
      </w:r>
      <w:r w:rsidR="00045067" w:rsidRPr="00DD61E2">
        <w:rPr>
          <w:rFonts w:ascii="Verdana" w:hAnsi="Verdana"/>
          <w:b w:val="0"/>
          <w:iCs/>
          <w:sz w:val="20"/>
          <w:szCs w:val="20"/>
        </w:rPr>
        <w:t xml:space="preserve"> składa także jednolite dokumenty dotyczące tych podmiotów.</w:t>
      </w:r>
    </w:p>
    <w:p w14:paraId="0AD355E4" w14:textId="77777777" w:rsidR="00802754" w:rsidRPr="00DD61E2" w:rsidRDefault="00802754" w:rsidP="00802754">
      <w:pPr>
        <w:pStyle w:val="Tekstpodstawowy2"/>
        <w:ind w:left="709" w:hanging="709"/>
        <w:rPr>
          <w:rFonts w:ascii="Verdana" w:hAnsi="Verdana"/>
          <w:b w:val="0"/>
          <w:iCs/>
          <w:sz w:val="20"/>
          <w:szCs w:val="20"/>
        </w:rPr>
      </w:pPr>
      <w:r w:rsidRPr="00DD61E2">
        <w:rPr>
          <w:rFonts w:ascii="Verdana" w:hAnsi="Verdana"/>
          <w:b w:val="0"/>
          <w:iCs/>
          <w:sz w:val="20"/>
          <w:szCs w:val="20"/>
        </w:rPr>
        <w:t>10.</w:t>
      </w:r>
      <w:r w:rsidR="00FF2C03" w:rsidRPr="00DD61E2">
        <w:rPr>
          <w:rFonts w:ascii="Verdana" w:hAnsi="Verdana"/>
          <w:b w:val="0"/>
          <w:iCs/>
          <w:sz w:val="20"/>
          <w:szCs w:val="20"/>
        </w:rPr>
        <w:t>7</w:t>
      </w:r>
      <w:r w:rsidRPr="00DD61E2">
        <w:rPr>
          <w:rFonts w:ascii="Verdana" w:hAnsi="Verdana"/>
          <w:b w:val="0"/>
          <w:iCs/>
          <w:sz w:val="20"/>
          <w:szCs w:val="20"/>
        </w:rPr>
        <w:t xml:space="preserve">. </w:t>
      </w:r>
      <w:r w:rsidRPr="00DD61E2">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w:t>
      </w:r>
      <w:r w:rsidR="0093162B" w:rsidRPr="00DD61E2">
        <w:rPr>
          <w:rFonts w:ascii="Verdana" w:hAnsi="Verdana"/>
          <w:b w:val="0"/>
          <w:iCs/>
          <w:sz w:val="20"/>
          <w:szCs w:val="20"/>
        </w:rPr>
        <w:t xml:space="preserve"> 9.7.2) a) – </w:t>
      </w:r>
      <w:r w:rsidR="00B126A9" w:rsidRPr="00DD61E2">
        <w:rPr>
          <w:rFonts w:ascii="Verdana" w:hAnsi="Verdana"/>
          <w:b w:val="0"/>
          <w:iCs/>
          <w:sz w:val="20"/>
          <w:szCs w:val="20"/>
        </w:rPr>
        <w:t>d</w:t>
      </w:r>
      <w:r w:rsidR="0093162B" w:rsidRPr="00DD61E2">
        <w:rPr>
          <w:rFonts w:ascii="Verdana" w:hAnsi="Verdana"/>
          <w:b w:val="0"/>
          <w:iCs/>
          <w:sz w:val="20"/>
          <w:szCs w:val="20"/>
        </w:rPr>
        <w:t xml:space="preserve">) </w:t>
      </w:r>
      <w:r w:rsidRPr="00DD61E2">
        <w:rPr>
          <w:rFonts w:ascii="Verdana" w:hAnsi="Verdana"/>
          <w:b w:val="0"/>
          <w:iCs/>
          <w:sz w:val="20"/>
          <w:szCs w:val="20"/>
        </w:rPr>
        <w:t>IDW</w:t>
      </w:r>
      <w:r w:rsidR="0050634B" w:rsidRPr="00DD61E2">
        <w:rPr>
          <w:rFonts w:ascii="Verdana" w:hAnsi="Verdana"/>
          <w:b w:val="0"/>
          <w:iCs/>
          <w:sz w:val="20"/>
          <w:szCs w:val="20"/>
        </w:rPr>
        <w:t xml:space="preserve"> oraz właściwych dokumentów wskazanych w pkt 9.7.1) IDW odpowiednio do udostępnianych zasobów.</w:t>
      </w:r>
    </w:p>
    <w:p w14:paraId="6892CDFD" w14:textId="77777777" w:rsidR="00045067" w:rsidRPr="00DD61E2" w:rsidRDefault="00045067" w:rsidP="00495FC8">
      <w:pPr>
        <w:pStyle w:val="Tekstpodstawowy2"/>
        <w:spacing w:after="120"/>
        <w:ind w:left="709" w:hanging="709"/>
        <w:rPr>
          <w:rFonts w:ascii="Verdana" w:hAnsi="Verdana" w:cs="Verdana"/>
          <w:b w:val="0"/>
          <w:sz w:val="20"/>
          <w:szCs w:val="20"/>
        </w:rPr>
      </w:pPr>
      <w:r w:rsidRPr="00DD61E2">
        <w:rPr>
          <w:rFonts w:ascii="Verdana" w:hAnsi="Verdana" w:cs="Verdana"/>
          <w:b w:val="0"/>
          <w:sz w:val="20"/>
          <w:szCs w:val="20"/>
        </w:rPr>
        <w:t>10.</w:t>
      </w:r>
      <w:r w:rsidR="00D755D9" w:rsidRPr="00DD61E2">
        <w:rPr>
          <w:rFonts w:ascii="Verdana" w:hAnsi="Verdana" w:cs="Verdana"/>
          <w:b w:val="0"/>
          <w:sz w:val="20"/>
          <w:szCs w:val="20"/>
        </w:rPr>
        <w:t>8</w:t>
      </w:r>
      <w:r w:rsidRPr="00DD61E2">
        <w:rPr>
          <w:rFonts w:ascii="Verdana" w:hAnsi="Verdana" w:cs="Verdana"/>
          <w:b w:val="0"/>
          <w:i/>
          <w:sz w:val="20"/>
          <w:szCs w:val="20"/>
        </w:rPr>
        <w:t xml:space="preserve">. </w:t>
      </w:r>
      <w:r w:rsidR="00CD7508" w:rsidRPr="00DD61E2">
        <w:rPr>
          <w:rFonts w:ascii="Verdana" w:hAnsi="Verdana" w:cs="Verdana"/>
          <w:b w:val="0"/>
          <w:sz w:val="20"/>
          <w:szCs w:val="20"/>
        </w:rPr>
        <w:t xml:space="preserve">W celu oceny, czy wykonawca polegając na zdolnościach lub sytuacji innych podmiotów na zasadach określonych w art. 22a ustawy Pzp, będzie dysponował niezbędnymi zasobami w stopniu umożliwiającym należyte wykonanie zamówienia publicznego oraz </w:t>
      </w:r>
      <w:r w:rsidR="00CD7508" w:rsidRPr="00DD61E2">
        <w:rPr>
          <w:rFonts w:ascii="Verdana" w:hAnsi="Verdana" w:cs="Verdana"/>
          <w:b w:val="0"/>
          <w:sz w:val="20"/>
          <w:szCs w:val="20"/>
        </w:rPr>
        <w:lastRenderedPageBreak/>
        <w:t>oceny, czy stosunek łączący wykonawcę z tymi podmiotami gwarantuje rzeczywisty dostęp do ich zasobów, zamawiający może żądać dokumentów, które określają w szczególności:</w:t>
      </w:r>
    </w:p>
    <w:p w14:paraId="62F54BA8" w14:textId="77777777" w:rsidR="00CD7508" w:rsidRPr="00DD61E2"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1)</w:t>
      </w:r>
      <w:r w:rsidRPr="00DD61E2">
        <w:rPr>
          <w:rFonts w:ascii="Verdana" w:eastAsiaTheme="minorHAnsi" w:hAnsi="Verdana" w:cs="TimesNewRoman"/>
          <w:sz w:val="20"/>
          <w:szCs w:val="20"/>
          <w:lang w:eastAsia="en-US"/>
        </w:rPr>
        <w:tab/>
        <w:t>zakres dostępnych wykonawcy zasobów innego podmiotu;</w:t>
      </w:r>
    </w:p>
    <w:p w14:paraId="776469AF" w14:textId="77777777" w:rsidR="00CD7508" w:rsidRPr="00DD61E2" w:rsidRDefault="00CD7508" w:rsidP="00495FC8">
      <w:pPr>
        <w:tabs>
          <w:tab w:val="left" w:pos="1134"/>
        </w:tabs>
        <w:autoSpaceDE w:val="0"/>
        <w:autoSpaceDN w:val="0"/>
        <w:adjustRightInd w:val="0"/>
        <w:spacing w:after="120"/>
        <w:ind w:left="1134" w:hanging="425"/>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2)</w:t>
      </w:r>
      <w:r w:rsidRPr="00DD61E2">
        <w:rPr>
          <w:rFonts w:ascii="Verdana" w:eastAsiaTheme="minorHAnsi" w:hAnsi="Verdana" w:cs="TimesNewRoman"/>
          <w:sz w:val="20"/>
          <w:szCs w:val="20"/>
          <w:lang w:eastAsia="en-US"/>
        </w:rPr>
        <w:tab/>
        <w:t>sposób wykorzystania zasobów innego podmiotu, przez wykonawcę, przy wykonywaniu zamówienia publicznego</w:t>
      </w:r>
      <w:r w:rsidR="00E158BC" w:rsidRPr="00DD61E2">
        <w:rPr>
          <w:rFonts w:ascii="Verdana" w:eastAsiaTheme="minorHAnsi" w:hAnsi="Verdana" w:cs="TimesNewRoman"/>
          <w:sz w:val="20"/>
          <w:szCs w:val="20"/>
          <w:lang w:eastAsia="en-US"/>
        </w:rPr>
        <w:t>;</w:t>
      </w:r>
    </w:p>
    <w:p w14:paraId="62374FDD" w14:textId="77777777" w:rsidR="00CD7508" w:rsidRPr="00DD61E2" w:rsidRDefault="00CD7508" w:rsidP="00495FC8">
      <w:pPr>
        <w:tabs>
          <w:tab w:val="left" w:pos="1134"/>
        </w:tabs>
        <w:autoSpaceDE w:val="0"/>
        <w:autoSpaceDN w:val="0"/>
        <w:adjustRightInd w:val="0"/>
        <w:spacing w:after="120"/>
        <w:ind w:left="1134" w:hanging="425"/>
        <w:jc w:val="both"/>
        <w:rPr>
          <w:rFonts w:ascii="Verdana" w:eastAsiaTheme="minorHAnsi" w:hAnsi="Verdana" w:cs="TimesNewRoman"/>
          <w:b/>
          <w:sz w:val="20"/>
          <w:szCs w:val="20"/>
          <w:lang w:eastAsia="en-US"/>
        </w:rPr>
      </w:pPr>
      <w:r w:rsidRPr="00DD61E2">
        <w:rPr>
          <w:rFonts w:ascii="Verdana" w:eastAsiaTheme="minorHAnsi" w:hAnsi="Verdana" w:cs="TimesNewRoman"/>
          <w:sz w:val="20"/>
          <w:szCs w:val="20"/>
          <w:lang w:eastAsia="en-US"/>
        </w:rPr>
        <w:t>3)</w:t>
      </w:r>
      <w:r w:rsidRPr="00DD61E2">
        <w:rPr>
          <w:rFonts w:ascii="Verdana" w:eastAsiaTheme="minorHAnsi" w:hAnsi="Verdana" w:cs="TimesNewRoman"/>
          <w:sz w:val="20"/>
          <w:szCs w:val="20"/>
          <w:lang w:eastAsia="en-US"/>
        </w:rPr>
        <w:tab/>
        <w:t>zakres i okres udziału innego podmiotu przy wykonywaniu zamówienia publicznego;</w:t>
      </w:r>
    </w:p>
    <w:p w14:paraId="7EFFC3B2" w14:textId="77777777" w:rsidR="00CD7508" w:rsidRPr="00DD61E2" w:rsidRDefault="00CD7508" w:rsidP="00F5667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DD61E2">
        <w:rPr>
          <w:rFonts w:ascii="Verdana" w:eastAsiaTheme="minorHAnsi" w:hAnsi="Verdana" w:cs="TimesNewRoman"/>
          <w:sz w:val="20"/>
          <w:szCs w:val="20"/>
          <w:lang w:eastAsia="en-US"/>
        </w:rPr>
        <w:t>4)</w:t>
      </w:r>
      <w:r w:rsidRPr="00DD61E2">
        <w:rPr>
          <w:rFonts w:ascii="Verdana" w:eastAsiaTheme="minorHAns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350391E1" w14:textId="77777777" w:rsidR="00BC1DB1" w:rsidRPr="00DD61E2" w:rsidRDefault="00802754"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00A63AF4" w:rsidRPr="00DD61E2">
        <w:rPr>
          <w:rFonts w:ascii="Verdana" w:hAnsi="Verdana"/>
          <w:b w:val="0"/>
          <w:iCs/>
          <w:sz w:val="20"/>
          <w:szCs w:val="20"/>
        </w:rPr>
        <w:t>10.</w:t>
      </w:r>
      <w:r w:rsidR="00D755D9" w:rsidRPr="00DD61E2">
        <w:rPr>
          <w:rFonts w:ascii="Verdana" w:hAnsi="Verdana"/>
          <w:b w:val="0"/>
          <w:iCs/>
          <w:sz w:val="20"/>
          <w:szCs w:val="20"/>
        </w:rPr>
        <w:t>9</w:t>
      </w:r>
      <w:r w:rsidR="007F192A" w:rsidRPr="00DD61E2">
        <w:rPr>
          <w:rFonts w:ascii="Verdana" w:hAnsi="Verdana"/>
          <w:b w:val="0"/>
          <w:iCs/>
          <w:sz w:val="20"/>
          <w:szCs w:val="20"/>
        </w:rPr>
        <w:t>.</w:t>
      </w:r>
      <w:r w:rsidRPr="00DD61E2">
        <w:rPr>
          <w:rFonts w:ascii="Verdana" w:hAnsi="Verdana"/>
          <w:b w:val="0"/>
          <w:iCs/>
          <w:sz w:val="20"/>
          <w:szCs w:val="20"/>
        </w:rPr>
        <w:t xml:space="preserve"> </w:t>
      </w:r>
      <w:r w:rsidR="00A63AF4" w:rsidRPr="00DD61E2">
        <w:rPr>
          <w:rFonts w:ascii="Verdana" w:hAnsi="Verdana"/>
          <w:b w:val="0"/>
          <w:iCs/>
          <w:sz w:val="20"/>
          <w:szCs w:val="20"/>
        </w:rPr>
        <w:t>Wykonawca, który zamierza powierzyć wykonanie części zamówienia podwykonawcom</w:t>
      </w:r>
      <w:r w:rsidR="00BC1DB1" w:rsidRPr="00DD61E2">
        <w:rPr>
          <w:rFonts w:ascii="Verdana" w:hAnsi="Verdana"/>
          <w:b w:val="0"/>
          <w:iCs/>
          <w:sz w:val="20"/>
          <w:szCs w:val="20"/>
        </w:rPr>
        <w:t>, na etapie postępowania</w:t>
      </w:r>
      <w:r w:rsidR="00B376DF" w:rsidRPr="00DD61E2">
        <w:rPr>
          <w:rFonts w:ascii="Verdana" w:hAnsi="Verdana"/>
          <w:b w:val="0"/>
          <w:iCs/>
          <w:sz w:val="20"/>
          <w:szCs w:val="20"/>
        </w:rPr>
        <w:t xml:space="preserve"> </w:t>
      </w:r>
      <w:r w:rsidR="00BC1DB1" w:rsidRPr="00DD61E2">
        <w:rPr>
          <w:rFonts w:ascii="Verdana" w:hAnsi="Verdana"/>
          <w:b w:val="0"/>
          <w:iCs/>
          <w:sz w:val="20"/>
          <w:szCs w:val="20"/>
        </w:rPr>
        <w:t>o udzielenie zamówienia publicznego:</w:t>
      </w:r>
    </w:p>
    <w:p w14:paraId="65003549" w14:textId="77777777" w:rsidR="00DC217C" w:rsidRPr="00DD61E2" w:rsidRDefault="00B376DF"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 xml:space="preserve">jest </w:t>
      </w:r>
      <w:r w:rsidR="00DC217C" w:rsidRPr="00DD61E2">
        <w:rPr>
          <w:rFonts w:ascii="Verdana" w:hAnsi="Verdana"/>
          <w:b w:val="0"/>
          <w:iCs/>
          <w:sz w:val="20"/>
          <w:szCs w:val="20"/>
        </w:rPr>
        <w:t>zobowiązany wypełnić część II sekcja D</w:t>
      </w:r>
      <w:r w:rsidR="00BC1DB1" w:rsidRPr="00DD61E2">
        <w:rPr>
          <w:rFonts w:ascii="Verdana" w:hAnsi="Verdana"/>
          <w:b w:val="0"/>
          <w:iCs/>
          <w:sz w:val="20"/>
          <w:szCs w:val="20"/>
        </w:rPr>
        <w:t xml:space="preserve"> jednolitego dokumentu</w:t>
      </w:r>
      <w:r w:rsidR="00DC217C" w:rsidRPr="00DD61E2">
        <w:rPr>
          <w:rFonts w:ascii="Verdana" w:hAnsi="Verdana"/>
          <w:b w:val="0"/>
          <w:iCs/>
          <w:sz w:val="20"/>
          <w:szCs w:val="20"/>
        </w:rPr>
        <w:t xml:space="preserve">, </w:t>
      </w:r>
      <w:r w:rsidR="00BC1DB1" w:rsidRPr="00DD61E2">
        <w:rPr>
          <w:rFonts w:ascii="Verdana" w:hAnsi="Verdana"/>
          <w:b w:val="0"/>
          <w:iCs/>
          <w:sz w:val="20"/>
          <w:szCs w:val="20"/>
        </w:rPr>
        <w:t>w tym</w:t>
      </w:r>
      <w:r w:rsidR="00DC217C" w:rsidRPr="00DD61E2">
        <w:rPr>
          <w:rFonts w:ascii="Verdana" w:hAnsi="Verdana"/>
          <w:b w:val="0"/>
          <w:iCs/>
          <w:sz w:val="20"/>
          <w:szCs w:val="20"/>
        </w:rPr>
        <w:t>, o ile jest to wiadome, podać firmy podwykonawców;</w:t>
      </w:r>
    </w:p>
    <w:p w14:paraId="54091579" w14:textId="77777777" w:rsidR="007F192A" w:rsidRPr="00DD61E2" w:rsidRDefault="00DC217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003F7764" w:rsidRPr="00DD61E2">
        <w:rPr>
          <w:rFonts w:ascii="Verdana" w:hAnsi="Verdana"/>
          <w:b w:val="0"/>
          <w:iCs/>
          <w:sz w:val="20"/>
          <w:szCs w:val="20"/>
        </w:rPr>
        <w:tab/>
      </w:r>
      <w:r w:rsidR="00B376DF" w:rsidRPr="00DD61E2">
        <w:rPr>
          <w:rFonts w:ascii="Verdana" w:hAnsi="Verdana"/>
          <w:b w:val="0"/>
          <w:iCs/>
          <w:sz w:val="20"/>
          <w:szCs w:val="20"/>
        </w:rPr>
        <w:t xml:space="preserve">nie jest zobowiązany do przedstawienia dla każdego podwykonawcy </w:t>
      </w:r>
      <w:r w:rsidRPr="00DD61E2">
        <w:rPr>
          <w:rFonts w:ascii="Verdana" w:hAnsi="Verdana"/>
          <w:b w:val="0"/>
          <w:iCs/>
          <w:sz w:val="20"/>
          <w:szCs w:val="20"/>
        </w:rPr>
        <w:t>informacji wymaganych w części II Sekcja A i B oraz części III</w:t>
      </w:r>
      <w:r w:rsidR="00BC1DB1" w:rsidRPr="00DD61E2">
        <w:rPr>
          <w:rFonts w:ascii="Verdana" w:hAnsi="Verdana"/>
          <w:b w:val="0"/>
          <w:iCs/>
          <w:sz w:val="20"/>
          <w:szCs w:val="20"/>
        </w:rPr>
        <w:t xml:space="preserve"> jednolitego dokumentu</w:t>
      </w:r>
      <w:r w:rsidR="00A63AF4" w:rsidRPr="00DD61E2">
        <w:rPr>
          <w:rFonts w:ascii="Verdana" w:hAnsi="Verdana"/>
          <w:b w:val="0"/>
          <w:iCs/>
          <w:sz w:val="20"/>
          <w:szCs w:val="20"/>
        </w:rPr>
        <w:t>.</w:t>
      </w:r>
    </w:p>
    <w:p w14:paraId="7B89A8A2" w14:textId="77777777" w:rsidR="00BC1DB1" w:rsidRPr="00DD61E2" w:rsidRDefault="00BC1DB1"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14:paraId="6B173B58" w14:textId="77777777" w:rsidR="001360A8" w:rsidRPr="00DD61E2" w:rsidRDefault="001360A8" w:rsidP="001360A8">
      <w:pPr>
        <w:pStyle w:val="Tekstpodstawowy2"/>
        <w:spacing w:before="0" w:line="276" w:lineRule="auto"/>
        <w:ind w:left="709" w:hanging="709"/>
        <w:rPr>
          <w:rFonts w:ascii="Verdana" w:hAnsi="Verdana"/>
          <w:b w:val="0"/>
          <w:iCs/>
          <w:sz w:val="20"/>
          <w:szCs w:val="20"/>
        </w:rPr>
      </w:pPr>
      <w:r w:rsidRPr="00DD61E2">
        <w:rPr>
          <w:rFonts w:ascii="Verdana" w:hAnsi="Verdana"/>
          <w:b w:val="0"/>
          <w:iCs/>
          <w:sz w:val="20"/>
          <w:szCs w:val="20"/>
        </w:rPr>
        <w:t>10.10.</w:t>
      </w:r>
      <w:r w:rsidRPr="00DD61E2">
        <w:rPr>
          <w:rFonts w:ascii="Verdana" w:hAnsi="Verdana"/>
          <w:b w:val="0"/>
          <w:iCs/>
          <w:sz w:val="20"/>
          <w:szCs w:val="20"/>
        </w:rPr>
        <w:tab/>
        <w:t>Wykonawca składając jednolity dokument, w części IV: Kryteria kwalifikacji jest zobowiązany wypełnić jedynie sekcję „</w:t>
      </w:r>
      <w:r w:rsidR="002246DE" w:rsidRPr="00DD61E2">
        <w:rPr>
          <w:rFonts w:ascii="Courier New" w:hAnsi="Courier New" w:cs="Courier New"/>
          <w:b w:val="0"/>
          <w:sz w:val="32"/>
          <w:szCs w:val="32"/>
        </w:rPr>
        <w:t>α</w:t>
      </w:r>
      <w:r w:rsidRPr="00DD61E2">
        <w:rPr>
          <w:rFonts w:ascii="Verdana" w:hAnsi="Verdana"/>
          <w:b w:val="0"/>
          <w:iCs/>
          <w:sz w:val="20"/>
          <w:szCs w:val="20"/>
        </w:rPr>
        <w:t>”.</w:t>
      </w:r>
    </w:p>
    <w:p w14:paraId="754C9FC4" w14:textId="77777777" w:rsidR="00A63AF4" w:rsidRPr="00DD61E2" w:rsidRDefault="00A63AF4"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14:paraId="179A2BB3"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108B317F"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 xml:space="preserve">oraz o których mowa w pkt </w:t>
      </w:r>
      <w:r w:rsidR="0093162B" w:rsidRPr="00DD61E2">
        <w:rPr>
          <w:rFonts w:ascii="Verdana" w:hAnsi="Verdana"/>
          <w:b w:val="0"/>
          <w:sz w:val="20"/>
          <w:szCs w:val="20"/>
        </w:rPr>
        <w:t xml:space="preserve">8.2. </w:t>
      </w:r>
      <w:r w:rsidRPr="00DD61E2">
        <w:rPr>
          <w:rFonts w:ascii="Verdana" w:hAnsi="Verdana"/>
          <w:b w:val="0"/>
          <w:sz w:val="20"/>
          <w:szCs w:val="20"/>
        </w:rPr>
        <w:t>IDW , natomiast spełnianie warunków udziału w postępowaniu Wykonawcy wykazują zgodnie z pkt 7.2. IDW.</w:t>
      </w:r>
    </w:p>
    <w:p w14:paraId="46F682D8"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w:t>
      </w:r>
      <w:r w:rsidR="00E1097F" w:rsidRPr="00DD61E2">
        <w:rPr>
          <w:rFonts w:ascii="Verdana" w:hAnsi="Verdana"/>
          <w:b w:val="0"/>
          <w:sz w:val="20"/>
          <w:szCs w:val="20"/>
        </w:rPr>
        <w:t>, o którym mowa w pkt 9.2. IDW</w:t>
      </w:r>
      <w:r w:rsidRPr="00DD61E2">
        <w:rPr>
          <w:rFonts w:ascii="Verdana" w:hAnsi="Verdana"/>
          <w:b w:val="0"/>
          <w:sz w:val="20"/>
          <w:szCs w:val="20"/>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7A066AA9" w14:textId="77777777" w:rsidR="00A63AF4" w:rsidRPr="00DD61E2" w:rsidRDefault="00A63AF4"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w:t>
      </w:r>
      <w:r w:rsidR="00390EF5" w:rsidRPr="00DD61E2">
        <w:rPr>
          <w:rFonts w:ascii="Verdana" w:hAnsi="Verdana"/>
          <w:b w:val="0"/>
          <w:sz w:val="20"/>
          <w:szCs w:val="20"/>
        </w:rPr>
        <w:t xml:space="preserve"> </w:t>
      </w:r>
      <w:r w:rsidRPr="00DD61E2">
        <w:rPr>
          <w:rFonts w:ascii="Verdana" w:hAnsi="Verdana"/>
          <w:b w:val="0"/>
          <w:sz w:val="20"/>
          <w:szCs w:val="20"/>
        </w:rPr>
        <w:t xml:space="preserve"> składa każdy z Wykonawców</w:t>
      </w:r>
      <w:r w:rsidR="00E7517D" w:rsidRPr="00DD61E2">
        <w:rPr>
          <w:rFonts w:ascii="Verdana" w:hAnsi="Verdana"/>
          <w:b w:val="0"/>
          <w:sz w:val="20"/>
          <w:szCs w:val="20"/>
        </w:rPr>
        <w:t>.</w:t>
      </w:r>
    </w:p>
    <w:p w14:paraId="6336DF8F" w14:textId="77777777" w:rsidR="00511C64" w:rsidRPr="00DD61E2" w:rsidRDefault="00511C64"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 xml:space="preserve">W przypadku wspólnego ubiegania się o zamówienie przez wykonawców są  oni zobowiązani na wezwanie </w:t>
      </w:r>
      <w:r w:rsidR="00DF4022" w:rsidRPr="00DD61E2">
        <w:rPr>
          <w:rFonts w:ascii="Verdana" w:hAnsi="Verdana" w:cs="Verdana"/>
          <w:b w:val="0"/>
          <w:sz w:val="20"/>
          <w:szCs w:val="20"/>
        </w:rPr>
        <w:t>Zamawiającego złożyć dokumenty i</w:t>
      </w:r>
      <w:r w:rsidRPr="00DD61E2">
        <w:rPr>
          <w:rFonts w:ascii="Verdana" w:hAnsi="Verdana" w:cs="Verdana"/>
          <w:b w:val="0"/>
          <w:sz w:val="20"/>
          <w:szCs w:val="20"/>
        </w:rPr>
        <w:t xml:space="preserve"> oświadczenia o których mowa w pkt 9.7., przy czym :</w:t>
      </w:r>
    </w:p>
    <w:p w14:paraId="4B2B6F0E" w14:textId="77777777" w:rsidR="00F61A29" w:rsidRPr="00DD61E2" w:rsidRDefault="00511C64"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 xml:space="preserve">1) dokumenty i oświadczenia o których mowa w pkt 9.7.1) składa </w:t>
      </w:r>
      <w:r w:rsidR="00F61A29" w:rsidRPr="00DD61E2">
        <w:rPr>
          <w:rFonts w:ascii="Verdana" w:hAnsi="Verdana" w:cs="Verdana"/>
          <w:b w:val="0"/>
          <w:sz w:val="20"/>
          <w:szCs w:val="20"/>
        </w:rPr>
        <w:t>odpowiednio Wykonawca, który wykazuje spełnianie warunku, w zakresie i na zasadach opisanych w pkt 7.2 IDW.</w:t>
      </w:r>
    </w:p>
    <w:p w14:paraId="5C503A76" w14:textId="77777777" w:rsidR="00511C64" w:rsidRPr="00DD61E2" w:rsidRDefault="00511C64"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r w:rsidR="00785E88" w:rsidRPr="00DD61E2">
        <w:rPr>
          <w:rFonts w:ascii="Verdana" w:hAnsi="Verdana" w:cs="Verdana"/>
          <w:b w:val="0"/>
          <w:sz w:val="20"/>
          <w:szCs w:val="20"/>
        </w:rPr>
        <w:t>.</w:t>
      </w:r>
    </w:p>
    <w:p w14:paraId="0CDF9A8F" w14:textId="77777777" w:rsidR="00A63AF4" w:rsidRPr="00DD61E2" w:rsidRDefault="00A63AF4" w:rsidP="00A63AF4">
      <w:pPr>
        <w:pStyle w:val="Tekstpodstawowy2"/>
        <w:ind w:left="709"/>
        <w:rPr>
          <w:rFonts w:ascii="Verdana" w:hAnsi="Verdana"/>
          <w:b w:val="0"/>
          <w:i/>
          <w:iCs/>
          <w:sz w:val="20"/>
          <w:szCs w:val="20"/>
        </w:rPr>
      </w:pPr>
    </w:p>
    <w:p w14:paraId="793923AE" w14:textId="77777777" w:rsidR="00A63AF4" w:rsidRPr="00DD61E2" w:rsidRDefault="00A63AF4"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14:paraId="201AD235"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DD61E2">
        <w:rPr>
          <w:rFonts w:ascii="Verdana" w:hAnsi="Verdana"/>
          <w:b w:val="0"/>
          <w:iCs/>
          <w:sz w:val="20"/>
          <w:szCs w:val="20"/>
        </w:rPr>
        <w:t xml:space="preserve">poniżej </w:t>
      </w:r>
      <w:r w:rsidRPr="00DD61E2">
        <w:rPr>
          <w:rFonts w:ascii="Verdana" w:hAnsi="Verdana"/>
          <w:b w:val="0"/>
          <w:iCs/>
          <w:sz w:val="20"/>
          <w:szCs w:val="20"/>
        </w:rPr>
        <w:t xml:space="preserve">w pkt </w:t>
      </w:r>
      <w:r w:rsidR="00912F01" w:rsidRPr="00DD61E2">
        <w:rPr>
          <w:rFonts w:ascii="Verdana" w:hAnsi="Verdana"/>
          <w:b w:val="0"/>
          <w:iCs/>
          <w:sz w:val="20"/>
          <w:szCs w:val="20"/>
        </w:rPr>
        <w:t>12.3. – 12.6. IDW.</w:t>
      </w:r>
    </w:p>
    <w:p w14:paraId="3FFF08CE" w14:textId="77777777" w:rsidR="00F61A29" w:rsidRPr="00DD61E2" w:rsidRDefault="00F61A29" w:rsidP="00F61A29">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p>
    <w:p w14:paraId="3601A09A" w14:textId="6F470B1A" w:rsidR="00F61A29" w:rsidRPr="00495FC8" w:rsidRDefault="00A774A2" w:rsidP="00F61A29">
      <w:pPr>
        <w:spacing w:line="276" w:lineRule="auto"/>
        <w:ind w:left="709"/>
        <w:jc w:val="both"/>
        <w:rPr>
          <w:rFonts w:ascii="Verdana" w:hAnsi="Verdana"/>
          <w:bCs/>
          <w:iCs/>
          <w:sz w:val="20"/>
          <w:szCs w:val="20"/>
        </w:rPr>
      </w:pPr>
      <w:r>
        <w:rPr>
          <w:rFonts w:ascii="Verdana" w:hAnsi="Verdana"/>
          <w:bCs/>
          <w:iCs/>
          <w:sz w:val="20"/>
          <w:szCs w:val="20"/>
        </w:rPr>
        <w:t>Panią</w:t>
      </w:r>
      <w:r w:rsidR="00F61A29" w:rsidRPr="00DD61E2">
        <w:rPr>
          <w:rFonts w:ascii="Verdana" w:hAnsi="Verdana"/>
          <w:bCs/>
          <w:iCs/>
          <w:sz w:val="20"/>
          <w:szCs w:val="20"/>
        </w:rPr>
        <w:t xml:space="preserve"> </w:t>
      </w:r>
      <w:r>
        <w:rPr>
          <w:rFonts w:ascii="Verdana" w:hAnsi="Verdana"/>
          <w:bCs/>
          <w:iCs/>
          <w:sz w:val="20"/>
          <w:szCs w:val="20"/>
        </w:rPr>
        <w:t>Beatę Misiewicz</w:t>
      </w:r>
      <w:r w:rsidR="00F61A29" w:rsidRPr="00DD61E2">
        <w:rPr>
          <w:rFonts w:ascii="Verdana" w:hAnsi="Verdana"/>
          <w:bCs/>
          <w:iCs/>
          <w:sz w:val="20"/>
          <w:szCs w:val="20"/>
        </w:rPr>
        <w:t xml:space="preserve">, tel. </w:t>
      </w:r>
      <w:r w:rsidR="00F61A29" w:rsidRPr="00495FC8">
        <w:rPr>
          <w:rFonts w:ascii="Verdana" w:hAnsi="Verdana"/>
          <w:bCs/>
          <w:iCs/>
          <w:sz w:val="20"/>
          <w:szCs w:val="20"/>
        </w:rPr>
        <w:t>+ 48 (22) 209 23 6</w:t>
      </w:r>
      <w:r w:rsidRPr="00495FC8">
        <w:rPr>
          <w:rFonts w:ascii="Verdana" w:hAnsi="Verdana"/>
          <w:bCs/>
          <w:iCs/>
          <w:sz w:val="20"/>
          <w:szCs w:val="20"/>
        </w:rPr>
        <w:t>1</w:t>
      </w:r>
      <w:r w:rsidR="00F61A29" w:rsidRPr="00495FC8">
        <w:rPr>
          <w:rFonts w:ascii="Verdana" w:hAnsi="Verdana"/>
          <w:bCs/>
          <w:iCs/>
          <w:sz w:val="20"/>
          <w:szCs w:val="20"/>
        </w:rPr>
        <w:t xml:space="preserve">, email: </w:t>
      </w:r>
      <w:hyperlink r:id="rId11" w:history="1">
        <w:r w:rsidRPr="00495FC8">
          <w:rPr>
            <w:rStyle w:val="Hipercze"/>
            <w:rFonts w:ascii="Verdana" w:hAnsi="Verdana"/>
            <w:bCs/>
            <w:iCs/>
            <w:sz w:val="20"/>
            <w:szCs w:val="20"/>
          </w:rPr>
          <w:t>bmisiewicz@gddkia.gov.pl</w:t>
        </w:r>
      </w:hyperlink>
      <w:r w:rsidR="00F61A29" w:rsidRPr="00495FC8">
        <w:rPr>
          <w:rFonts w:ascii="Verdana" w:hAnsi="Verdana"/>
          <w:bCs/>
          <w:iCs/>
          <w:sz w:val="20"/>
          <w:szCs w:val="20"/>
        </w:rPr>
        <w:t xml:space="preserve"> </w:t>
      </w:r>
    </w:p>
    <w:p w14:paraId="777AFEA5" w14:textId="77777777" w:rsidR="00F61A29" w:rsidRPr="00DD61E2" w:rsidRDefault="002470EB">
      <w:pPr>
        <w:spacing w:line="276" w:lineRule="auto"/>
        <w:ind w:left="709"/>
        <w:jc w:val="both"/>
        <w:rPr>
          <w:rFonts w:ascii="Verdana" w:hAnsi="Verdana"/>
          <w:bCs/>
          <w:iCs/>
          <w:sz w:val="20"/>
          <w:szCs w:val="20"/>
        </w:rPr>
      </w:pPr>
      <w:r w:rsidRPr="00DD61E2">
        <w:rPr>
          <w:rFonts w:ascii="Verdana" w:hAnsi="Verdana"/>
          <w:bCs/>
          <w:iCs/>
          <w:sz w:val="20"/>
          <w:szCs w:val="20"/>
        </w:rPr>
        <w:t>Generalna Dyrekcja</w:t>
      </w:r>
      <w:r w:rsidR="00F61A29" w:rsidRPr="00DD61E2">
        <w:rPr>
          <w:rFonts w:ascii="Verdana" w:hAnsi="Verdana"/>
          <w:bCs/>
          <w:iCs/>
          <w:sz w:val="20"/>
          <w:szCs w:val="20"/>
        </w:rPr>
        <w:t xml:space="preserve"> Dróg Krajowych i Autostrad  Oddział w Warszawie, ul. Mińska 25, 03-808 Warszawa.</w:t>
      </w:r>
    </w:p>
    <w:p w14:paraId="448803D1"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00E25A56"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10736C7" w14:textId="77777777" w:rsidR="009806C3"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00E25A56" w:rsidRPr="00DD61E2">
        <w:rPr>
          <w:rFonts w:ascii="Verdana" w:hAnsi="Verdana"/>
          <w:b w:val="0"/>
          <w:iCs/>
          <w:sz w:val="20"/>
          <w:szCs w:val="20"/>
        </w:rPr>
        <w:t>W postępowaniu oświadczenia, w tym jednolity dokument, składa się w formie pisemnej albo w postaci elektronicznej</w:t>
      </w:r>
      <w:r w:rsidR="009806C3" w:rsidRPr="00DD61E2">
        <w:rPr>
          <w:rFonts w:ascii="Verdana" w:hAnsi="Verdana"/>
          <w:b w:val="0"/>
          <w:iCs/>
          <w:sz w:val="20"/>
          <w:szCs w:val="20"/>
        </w:rPr>
        <w:t>.</w:t>
      </w:r>
    </w:p>
    <w:p w14:paraId="7CCD3F90"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00E25A56" w:rsidRPr="00DD61E2">
        <w:rPr>
          <w:rFonts w:ascii="Verdana" w:hAnsi="Verdana"/>
          <w:b w:val="0"/>
          <w:iCs/>
          <w:sz w:val="20"/>
          <w:szCs w:val="20"/>
        </w:rPr>
        <w:t>Ofertę składa się pod rygorem nieważności w formie pisemnej.</w:t>
      </w:r>
    </w:p>
    <w:p w14:paraId="690C7E42" w14:textId="77777777" w:rsidR="00A63AF4" w:rsidRPr="00DD61E2" w:rsidRDefault="00A63AF4"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00E25A56"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00E25A56" w:rsidRPr="00DD61E2">
        <w:rPr>
          <w:rFonts w:ascii="Verdana" w:hAnsi="Verdana"/>
          <w:iCs/>
          <w:sz w:val="20"/>
          <w:szCs w:val="20"/>
        </w:rPr>
        <w:t>w oryginale</w:t>
      </w:r>
      <w:r w:rsidR="00E25A56" w:rsidRPr="00DD61E2">
        <w:rPr>
          <w:rFonts w:ascii="Verdana" w:hAnsi="Verdana"/>
          <w:b w:val="0"/>
          <w:iCs/>
          <w:sz w:val="20"/>
          <w:szCs w:val="20"/>
        </w:rPr>
        <w:t>.</w:t>
      </w:r>
    </w:p>
    <w:p w14:paraId="1F548910" w14:textId="77777777" w:rsidR="0098618F" w:rsidRPr="00DD61E2" w:rsidRDefault="0098618F"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Pr="00DD61E2">
        <w:rPr>
          <w:rFonts w:ascii="Verdana" w:hAnsi="Verdana"/>
          <w:b w:val="0"/>
          <w:iCs/>
          <w:sz w:val="20"/>
          <w:szCs w:val="20"/>
        </w:rPr>
        <w:t xml:space="preserve">.   </w:t>
      </w:r>
    </w:p>
    <w:p w14:paraId="091AF18C" w14:textId="77777777" w:rsidR="00A63AF4" w:rsidRPr="00DD61E2" w:rsidRDefault="00A63AF4" w:rsidP="00724EF5">
      <w:pPr>
        <w:pStyle w:val="Tekstpodstawowy2"/>
        <w:spacing w:before="60"/>
        <w:ind w:left="709" w:hanging="709"/>
        <w:rPr>
          <w:rFonts w:ascii="Verdana" w:hAnsi="Verdana"/>
          <w:b w:val="0"/>
          <w:iCs/>
          <w:sz w:val="20"/>
          <w:szCs w:val="20"/>
        </w:rPr>
      </w:pPr>
      <w:r w:rsidRPr="00DD61E2">
        <w:rPr>
          <w:rFonts w:ascii="Verdana" w:hAnsi="Verdana" w:cs="Verdana"/>
          <w:b w:val="0"/>
          <w:sz w:val="20"/>
          <w:szCs w:val="20"/>
        </w:rPr>
        <w:t>12.</w:t>
      </w:r>
      <w:r w:rsidR="0098618F" w:rsidRPr="00DD61E2">
        <w:rPr>
          <w:rFonts w:ascii="Verdana" w:hAnsi="Verdana" w:cs="Verdana"/>
          <w:b w:val="0"/>
          <w:sz w:val="20"/>
          <w:szCs w:val="20"/>
        </w:rPr>
        <w:t>7</w:t>
      </w:r>
      <w:r w:rsidRPr="00DD61E2">
        <w:rPr>
          <w:rFonts w:ascii="Verdana" w:hAnsi="Verdana" w:cs="Verdana"/>
          <w:b w:val="0"/>
          <w:sz w:val="20"/>
          <w:szCs w:val="20"/>
        </w:rPr>
        <w:t>.</w:t>
      </w:r>
      <w:r w:rsidRPr="00DD61E2">
        <w:rPr>
          <w:rFonts w:ascii="Verdana" w:hAnsi="Verdana" w:cs="Verdana"/>
          <w:b w:val="0"/>
          <w:sz w:val="20"/>
          <w:szCs w:val="20"/>
        </w:rPr>
        <w:tab/>
      </w:r>
      <w:r w:rsidR="00E25A56" w:rsidRPr="00DD61E2">
        <w:rPr>
          <w:rFonts w:ascii="Verdana" w:hAnsi="Verdana"/>
          <w:b w:val="0"/>
          <w:iCs/>
          <w:sz w:val="20"/>
          <w:szCs w:val="20"/>
        </w:rPr>
        <w:t xml:space="preserve">Dokumenty, o których mowa w rozporządzeniu, inne niż oświadczenia, o których mowa </w:t>
      </w:r>
      <w:r w:rsidR="00912F01" w:rsidRPr="00DD61E2">
        <w:rPr>
          <w:rFonts w:ascii="Verdana" w:hAnsi="Verdana"/>
          <w:b w:val="0"/>
          <w:iCs/>
          <w:sz w:val="20"/>
          <w:szCs w:val="20"/>
        </w:rPr>
        <w:t xml:space="preserve">powyżej </w:t>
      </w:r>
      <w:r w:rsidR="00E25A56" w:rsidRPr="00DD61E2">
        <w:rPr>
          <w:rFonts w:ascii="Verdana" w:hAnsi="Verdana"/>
          <w:b w:val="0"/>
          <w:iCs/>
          <w:sz w:val="20"/>
          <w:szCs w:val="20"/>
        </w:rPr>
        <w:t>w pkt 12.5 IDW, należy złożyć w oryginale lub kopii potwierdzonej za zgodność z oryginałem.</w:t>
      </w:r>
    </w:p>
    <w:p w14:paraId="69B14D51" w14:textId="77777777" w:rsidR="00B5521B" w:rsidRPr="00DD61E2" w:rsidRDefault="00B5521B" w:rsidP="00724EF5">
      <w:pPr>
        <w:pStyle w:val="Tekstpodstawowy2"/>
        <w:spacing w:before="60"/>
        <w:ind w:left="709"/>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51F004E0" w14:textId="77777777" w:rsidR="00E25A56" w:rsidRPr="00DD61E2" w:rsidRDefault="00E25A56" w:rsidP="00724EF5">
      <w:pPr>
        <w:pStyle w:val="Tekstpodstawowy2"/>
        <w:spacing w:before="60"/>
        <w:ind w:left="709"/>
        <w:rPr>
          <w:rFonts w:ascii="Verdana" w:hAnsi="Verdana"/>
          <w:b w:val="0"/>
          <w:iCs/>
          <w:sz w:val="20"/>
          <w:szCs w:val="20"/>
        </w:rPr>
      </w:pPr>
      <w:r w:rsidRPr="00DD61E2">
        <w:rPr>
          <w:rFonts w:ascii="Verdana" w:hAnsi="Verdana"/>
          <w:b w:val="0"/>
          <w:iCs/>
          <w:sz w:val="20"/>
          <w:szCs w:val="20"/>
        </w:rPr>
        <w:t>Potwierdzenie za zgodność z oryginałem następuje w formie pisemnej lub w formie elektronicznej</w:t>
      </w:r>
      <w:r w:rsidR="00E93999" w:rsidRPr="00DD61E2">
        <w:rPr>
          <w:rFonts w:ascii="Verdana" w:hAnsi="Verdana"/>
          <w:b w:val="0"/>
          <w:iCs/>
          <w:sz w:val="20"/>
          <w:szCs w:val="20"/>
        </w:rPr>
        <w:t>.</w:t>
      </w:r>
      <w:r w:rsidRPr="00DD61E2">
        <w:rPr>
          <w:rFonts w:ascii="Verdana" w:hAnsi="Verdana"/>
          <w:b w:val="0"/>
          <w:iCs/>
          <w:sz w:val="20"/>
          <w:szCs w:val="20"/>
        </w:rPr>
        <w:t xml:space="preserve"> </w:t>
      </w:r>
    </w:p>
    <w:p w14:paraId="7FF7E727" w14:textId="77777777" w:rsidR="00E25A56" w:rsidRPr="00DD61E2" w:rsidRDefault="00E25A56" w:rsidP="00724EF5">
      <w:pPr>
        <w:pStyle w:val="Tekstpodstawowy2"/>
        <w:spacing w:before="60"/>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646BC4F1" w14:textId="77777777" w:rsidR="00A63AF4" w:rsidRPr="00DD61E2" w:rsidRDefault="00A63AF4" w:rsidP="00724EF5">
      <w:pPr>
        <w:pStyle w:val="Tekstpodstawowy2"/>
        <w:spacing w:before="60"/>
        <w:ind w:left="709" w:hanging="709"/>
        <w:rPr>
          <w:rFonts w:ascii="Verdana" w:hAnsi="Verdana"/>
          <w:b w:val="0"/>
          <w:iCs/>
          <w:sz w:val="20"/>
          <w:szCs w:val="20"/>
        </w:rPr>
      </w:pPr>
      <w:r w:rsidRPr="00DD61E2">
        <w:rPr>
          <w:rFonts w:ascii="Verdana" w:hAnsi="Verdana" w:cs="Verdana"/>
          <w:b w:val="0"/>
          <w:sz w:val="20"/>
          <w:szCs w:val="20"/>
        </w:rPr>
        <w:t>12.</w:t>
      </w:r>
      <w:r w:rsidR="00785E88" w:rsidRPr="00DD61E2">
        <w:rPr>
          <w:rFonts w:ascii="Verdana" w:hAnsi="Verdana" w:cs="Verdana"/>
          <w:b w:val="0"/>
          <w:sz w:val="20"/>
          <w:szCs w:val="20"/>
        </w:rPr>
        <w:t>8</w:t>
      </w:r>
      <w:r w:rsidRPr="00DD61E2">
        <w:rPr>
          <w:rFonts w:ascii="Verdana" w:hAnsi="Verdana" w:cs="Verdana"/>
          <w:b w:val="0"/>
          <w:sz w:val="20"/>
          <w:szCs w:val="20"/>
        </w:rPr>
        <w:t>.</w:t>
      </w:r>
      <w:r w:rsidRPr="00DD61E2">
        <w:rPr>
          <w:rFonts w:ascii="Verdana" w:hAnsi="Verdana" w:cs="Verdana"/>
          <w:b w:val="0"/>
          <w:sz w:val="20"/>
          <w:szCs w:val="20"/>
        </w:rPr>
        <w:tab/>
      </w:r>
      <w:r w:rsidR="00912F01"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56F4278" w14:textId="77777777" w:rsidR="00A63AF4" w:rsidRPr="00DD61E2" w:rsidRDefault="00A63AF4" w:rsidP="00724EF5">
      <w:pPr>
        <w:pStyle w:val="Tekstpodstawowy2"/>
        <w:spacing w:before="60"/>
        <w:ind w:left="709" w:hanging="709"/>
        <w:rPr>
          <w:rFonts w:ascii="Verdana" w:hAnsi="Verdana"/>
          <w:b w:val="0"/>
          <w:iCs/>
          <w:sz w:val="20"/>
          <w:szCs w:val="20"/>
        </w:rPr>
      </w:pPr>
      <w:r w:rsidRPr="00DD61E2">
        <w:rPr>
          <w:rFonts w:ascii="Verdana" w:hAnsi="Verdana" w:cs="Verdana"/>
          <w:b w:val="0"/>
          <w:sz w:val="20"/>
          <w:szCs w:val="20"/>
        </w:rPr>
        <w:t>12.</w:t>
      </w:r>
      <w:r w:rsidR="00785E88" w:rsidRPr="00DD61E2">
        <w:rPr>
          <w:rFonts w:ascii="Verdana" w:hAnsi="Verdana" w:cs="Verdana"/>
          <w:b w:val="0"/>
          <w:sz w:val="20"/>
          <w:szCs w:val="20"/>
        </w:rPr>
        <w:t>9</w:t>
      </w:r>
      <w:r w:rsidRPr="00DD61E2">
        <w:rPr>
          <w:rFonts w:ascii="Verdana" w:hAnsi="Verdana" w:cs="Verdana"/>
          <w:b w:val="0"/>
          <w:sz w:val="20"/>
          <w:szCs w:val="20"/>
        </w:rPr>
        <w:t>.</w:t>
      </w:r>
      <w:r w:rsidRPr="00DD61E2">
        <w:rPr>
          <w:rFonts w:ascii="Verdana" w:hAnsi="Verdana" w:cs="Verdana"/>
          <w:b w:val="0"/>
          <w:sz w:val="20"/>
          <w:szCs w:val="20"/>
        </w:rPr>
        <w:tab/>
      </w:r>
      <w:r w:rsidR="00912F01" w:rsidRPr="00DD61E2">
        <w:rPr>
          <w:rFonts w:ascii="Verdana" w:hAnsi="Verdana"/>
          <w:b w:val="0"/>
          <w:iCs/>
          <w:sz w:val="20"/>
          <w:szCs w:val="20"/>
        </w:rPr>
        <w:t>Dokumenty sporządzone w języku obcym są składane wraz z tłumaczeniem na język polski.</w:t>
      </w:r>
    </w:p>
    <w:p w14:paraId="6855C52A" w14:textId="77777777" w:rsidR="00BE245A" w:rsidRPr="00DD61E2" w:rsidRDefault="00BE245A" w:rsidP="00912F01">
      <w:pPr>
        <w:ind w:left="709"/>
        <w:jc w:val="both"/>
        <w:rPr>
          <w:rFonts w:ascii="Verdana" w:hAnsi="Verdana"/>
          <w:sz w:val="20"/>
          <w:szCs w:val="20"/>
        </w:rPr>
      </w:pPr>
    </w:p>
    <w:p w14:paraId="3D79D8B7" w14:textId="77777777" w:rsidR="005E6D74" w:rsidRPr="00DD61E2" w:rsidRDefault="005E6D74" w:rsidP="00724EF5">
      <w:pPr>
        <w:spacing w:before="6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14:paraId="067BB302"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14:paraId="528F14FD" w14:textId="77777777" w:rsidR="005E6D74" w:rsidRPr="00DD61E2" w:rsidRDefault="005E6D74"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14:paraId="56250FC4" w14:textId="77777777" w:rsidR="005E6D74" w:rsidRPr="00DD61E2" w:rsidRDefault="005E6D74" w:rsidP="005E6D74">
      <w:pPr>
        <w:pStyle w:val="Tekstpodstawowy21"/>
        <w:spacing w:before="0"/>
        <w:jc w:val="center"/>
        <w:rPr>
          <w:rFonts w:ascii="Verdana" w:hAnsi="Verdana"/>
          <w:sz w:val="20"/>
          <w:szCs w:val="20"/>
        </w:rPr>
      </w:pPr>
      <w:r w:rsidRPr="00DD61E2">
        <w:rPr>
          <w:rFonts w:ascii="Verdana" w:hAnsi="Verdana"/>
          <w:sz w:val="20"/>
          <w:szCs w:val="20"/>
        </w:rPr>
        <w:t xml:space="preserve">Oddział w </w:t>
      </w:r>
      <w:r w:rsidR="00FB1422" w:rsidRPr="00DD61E2">
        <w:rPr>
          <w:rFonts w:ascii="Verdana" w:hAnsi="Verdana"/>
          <w:sz w:val="20"/>
          <w:szCs w:val="20"/>
        </w:rPr>
        <w:t>Warszawie</w:t>
      </w:r>
    </w:p>
    <w:p w14:paraId="66DAB495" w14:textId="77777777" w:rsidR="00FB1422" w:rsidRPr="00DD61E2" w:rsidRDefault="00FB1422" w:rsidP="005E6D74">
      <w:pPr>
        <w:pStyle w:val="Tekstpodstawowy21"/>
        <w:spacing w:before="0"/>
        <w:jc w:val="center"/>
        <w:rPr>
          <w:rFonts w:ascii="Verdana" w:hAnsi="Verdana"/>
          <w:sz w:val="20"/>
          <w:szCs w:val="20"/>
        </w:rPr>
      </w:pPr>
      <w:r w:rsidRPr="00DD61E2">
        <w:rPr>
          <w:rFonts w:ascii="Verdana" w:hAnsi="Verdana"/>
          <w:sz w:val="20"/>
          <w:szCs w:val="20"/>
        </w:rPr>
        <w:t>Ul. Mińska 25</w:t>
      </w:r>
    </w:p>
    <w:p w14:paraId="6F4EA4EC" w14:textId="77777777" w:rsidR="00FB1422" w:rsidRPr="00DD61E2" w:rsidRDefault="00FB1422" w:rsidP="005E6D74">
      <w:pPr>
        <w:pStyle w:val="Tekstpodstawowy21"/>
        <w:spacing w:before="0"/>
        <w:jc w:val="center"/>
        <w:rPr>
          <w:rFonts w:ascii="Verdana" w:hAnsi="Verdana"/>
          <w:sz w:val="20"/>
          <w:szCs w:val="20"/>
        </w:rPr>
      </w:pPr>
      <w:r w:rsidRPr="00DD61E2">
        <w:rPr>
          <w:rFonts w:ascii="Verdana" w:hAnsi="Verdana"/>
          <w:sz w:val="20"/>
          <w:szCs w:val="20"/>
        </w:rPr>
        <w:t>03-808 Warszawa</w:t>
      </w:r>
    </w:p>
    <w:p w14:paraId="3719E80C" w14:textId="77777777" w:rsidR="005E6D74" w:rsidRPr="00DD61E2" w:rsidRDefault="005E6D74" w:rsidP="005E6D74">
      <w:pPr>
        <w:pStyle w:val="Tekstpodstawowywcity"/>
        <w:spacing w:before="120"/>
        <w:ind w:left="709"/>
        <w:jc w:val="both"/>
        <w:rPr>
          <w:rFonts w:ascii="Verdana" w:hAnsi="Verdana"/>
          <w:b/>
          <w:sz w:val="20"/>
        </w:rPr>
      </w:pPr>
      <w:r w:rsidRPr="00DD61E2">
        <w:rPr>
          <w:rFonts w:ascii="Verdana" w:hAnsi="Verdana"/>
          <w:sz w:val="20"/>
        </w:rPr>
        <w:lastRenderedPageBreak/>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w:t>
      </w:r>
      <w:r w:rsidR="00FB1422" w:rsidRPr="00DD61E2">
        <w:rPr>
          <w:rFonts w:ascii="Verdana" w:hAnsi="Verdana"/>
          <w:sz w:val="20"/>
        </w:rPr>
        <w:t>2</w:t>
      </w:r>
      <w:r w:rsidRPr="00DD61E2">
        <w:rPr>
          <w:rFonts w:ascii="Verdana" w:hAnsi="Verdana"/>
          <w:sz w:val="20"/>
        </w:rPr>
        <w:t>.1.) w formie edytowalnej, gdyż skróci to czas udzielania wyjaśnień.</w:t>
      </w:r>
    </w:p>
    <w:p w14:paraId="77E7E701"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14:paraId="1695F89E" w14:textId="77777777" w:rsidR="005E6D74" w:rsidRPr="00DD61E2"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26F8491" w14:textId="77777777" w:rsidR="005E6D74" w:rsidRPr="00DD61E2"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14:paraId="5B3D66DF"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.5.</w:t>
      </w:r>
      <w:r w:rsidRPr="00DD61E2">
        <w:rPr>
          <w:rFonts w:ascii="Verdana" w:hAnsi="Verdana"/>
          <w:sz w:val="20"/>
        </w:rPr>
        <w:tab/>
        <w:t>Tre</w:t>
      </w:r>
      <w:r w:rsidRPr="00DD61E2">
        <w:rPr>
          <w:rFonts w:ascii="Verdana" w:eastAsia="TimesNewRoman" w:hAnsi="Verdana"/>
          <w:sz w:val="20"/>
        </w:rPr>
        <w:t xml:space="preserve">ść </w:t>
      </w:r>
      <w:r w:rsidRPr="00DD61E2">
        <w:rPr>
          <w:rFonts w:ascii="Verdana" w:hAnsi="Verdana"/>
          <w:sz w:val="20"/>
        </w:rPr>
        <w:t>zapyta</w:t>
      </w:r>
      <w:r w:rsidRPr="00DD61E2">
        <w:rPr>
          <w:rFonts w:ascii="Verdana" w:eastAsia="TimesNewRoman" w:hAnsi="Verdana"/>
          <w:sz w:val="20"/>
        </w:rPr>
        <w:t xml:space="preserve">ń </w:t>
      </w:r>
      <w:r w:rsidRPr="00DD61E2">
        <w:rPr>
          <w:rFonts w:ascii="Verdana" w:hAnsi="Verdana"/>
          <w:sz w:val="20"/>
        </w:rPr>
        <w:t>wraz z wyja</w:t>
      </w:r>
      <w:r w:rsidRPr="00DD61E2">
        <w:rPr>
          <w:rFonts w:ascii="Verdana" w:eastAsia="TimesNewRoman" w:hAnsi="Verdana"/>
          <w:sz w:val="20"/>
        </w:rPr>
        <w:t>ś</w:t>
      </w:r>
      <w:r w:rsidRPr="00DD61E2">
        <w:rPr>
          <w:rFonts w:ascii="Verdana" w:hAnsi="Verdana"/>
          <w:sz w:val="20"/>
        </w:rPr>
        <w:t>nieniami Zamawiaj</w:t>
      </w:r>
      <w:r w:rsidRPr="00DD61E2">
        <w:rPr>
          <w:rFonts w:ascii="Verdana" w:eastAsia="TimesNewRoman" w:hAnsi="Verdana"/>
          <w:sz w:val="20"/>
        </w:rPr>
        <w:t>ą</w:t>
      </w:r>
      <w:r w:rsidRPr="00DD61E2">
        <w:rPr>
          <w:rFonts w:ascii="Verdana" w:hAnsi="Verdana"/>
          <w:sz w:val="20"/>
        </w:rPr>
        <w:t xml:space="preserve">cy przekaże Wykonawcom, którym przekazał SIWZ, bez ujawniania </w:t>
      </w:r>
      <w:r w:rsidRPr="00DD61E2">
        <w:rPr>
          <w:rFonts w:ascii="Verdana" w:eastAsia="TimesNewRoman" w:hAnsi="Verdana"/>
          <w:sz w:val="20"/>
        </w:rPr>
        <w:t>ź</w:t>
      </w:r>
      <w:r w:rsidRPr="00DD61E2">
        <w:rPr>
          <w:rFonts w:ascii="Verdana" w:hAnsi="Verdana"/>
          <w:sz w:val="20"/>
        </w:rPr>
        <w:t>ródła zapytania, a także zamieści na stronie internetowej.</w:t>
      </w:r>
    </w:p>
    <w:p w14:paraId="5DA05BB1"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.6.</w:t>
      </w:r>
      <w:r w:rsidRPr="00DD61E2">
        <w:rPr>
          <w:rFonts w:ascii="Verdana" w:hAnsi="Verdana"/>
          <w:sz w:val="20"/>
        </w:rPr>
        <w:tab/>
        <w:t>W przypadku rozbieżności pomiędzy treścią niniejszej SIWZ a treścią udzielonych wyjaśnień</w:t>
      </w:r>
      <w:r w:rsidR="004B57EC" w:rsidRPr="00DD61E2">
        <w:rPr>
          <w:rFonts w:ascii="Verdana" w:hAnsi="Verdana"/>
          <w:sz w:val="20"/>
        </w:rPr>
        <w:t xml:space="preserve"> lub zmian SIWZ</w:t>
      </w:r>
      <w:r w:rsidRPr="00DD61E2">
        <w:rPr>
          <w:rFonts w:ascii="Verdana" w:hAnsi="Verdana"/>
          <w:sz w:val="20"/>
        </w:rPr>
        <w:t>, jako obowiązującą należy przyjąć treść pisma zawierającego późniejsze oświadczenie Zamawiającego.</w:t>
      </w:r>
    </w:p>
    <w:p w14:paraId="6BEA779B" w14:textId="77777777" w:rsidR="005E6D74" w:rsidRPr="00DD61E2" w:rsidRDefault="005E6D74"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.7.</w:t>
      </w:r>
      <w:r w:rsidRPr="00DD61E2">
        <w:rPr>
          <w:rFonts w:ascii="Verdana" w:hAnsi="Verdana"/>
          <w:sz w:val="20"/>
        </w:rPr>
        <w:tab/>
        <w:t>W uzasadnionych przypadkach Zamawiający może przed upływem terminu składania ofert zmienić treść specyfikacji istotnych warunków zamówienia. Dokonan</w:t>
      </w:r>
      <w:r w:rsidRPr="00DD61E2">
        <w:rPr>
          <w:rFonts w:ascii="Verdana" w:eastAsia="TimesNewRoman" w:hAnsi="Verdana"/>
          <w:sz w:val="20"/>
        </w:rPr>
        <w:t xml:space="preserve">ą </w:t>
      </w:r>
      <w:r w:rsidRPr="00DD61E2">
        <w:rPr>
          <w:rFonts w:ascii="Verdana" w:hAnsi="Verdana"/>
          <w:sz w:val="20"/>
        </w:rPr>
        <w:t>zmian</w:t>
      </w:r>
      <w:r w:rsidRPr="00DD61E2">
        <w:rPr>
          <w:rFonts w:ascii="Verdana" w:eastAsia="TimesNewRoman" w:hAnsi="Verdana"/>
          <w:sz w:val="20"/>
        </w:rPr>
        <w:t>ę SIWZ</w:t>
      </w:r>
      <w:r w:rsidRPr="00DD61E2">
        <w:rPr>
          <w:rFonts w:ascii="Verdana" w:hAnsi="Verdana"/>
          <w:sz w:val="20"/>
        </w:rPr>
        <w:t xml:space="preserve"> Zamawiaj</w:t>
      </w:r>
      <w:r w:rsidRPr="00DD61E2">
        <w:rPr>
          <w:rFonts w:ascii="Verdana" w:eastAsia="TimesNewRoman" w:hAnsi="Verdana"/>
          <w:sz w:val="20"/>
        </w:rPr>
        <w:t>ą</w:t>
      </w:r>
      <w:r w:rsidRPr="00DD61E2">
        <w:rPr>
          <w:rFonts w:ascii="Verdana" w:hAnsi="Verdana"/>
          <w:sz w:val="20"/>
        </w:rPr>
        <w:t xml:space="preserve">cy </w:t>
      </w:r>
      <w:r w:rsidR="00DA4AA9" w:rsidRPr="00DD61E2">
        <w:rPr>
          <w:rFonts w:ascii="Verdana" w:hAnsi="Verdana"/>
          <w:sz w:val="20"/>
        </w:rPr>
        <w:t>udostępni</w:t>
      </w:r>
      <w:r w:rsidRPr="00DD61E2">
        <w:rPr>
          <w:rFonts w:ascii="Verdana" w:hAnsi="Verdana"/>
          <w:sz w:val="20"/>
        </w:rPr>
        <w:t xml:space="preserve"> na stronie internetowej.</w:t>
      </w:r>
    </w:p>
    <w:p w14:paraId="1CFB5B23" w14:textId="77777777" w:rsidR="005E6D74" w:rsidRPr="00DD61E2" w:rsidRDefault="005E6D74"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w:t>
      </w:r>
      <w:r w:rsidR="00DA4AA9" w:rsidRPr="00DD61E2">
        <w:rPr>
          <w:rFonts w:ascii="Verdana" w:hAnsi="Verdana"/>
          <w:bCs/>
          <w:sz w:val="20"/>
        </w:rPr>
        <w:t>3</w:t>
      </w:r>
      <w:r w:rsidRPr="00DD61E2">
        <w:rPr>
          <w:rFonts w:ascii="Verdana" w:hAnsi="Verdana"/>
          <w:bCs/>
          <w:sz w:val="20"/>
        </w:rPr>
        <w:t>.8.</w:t>
      </w:r>
      <w:r w:rsidRPr="00DD61E2">
        <w:rPr>
          <w:rFonts w:ascii="Verdana" w:hAnsi="Verdana"/>
          <w:bCs/>
          <w:sz w:val="20"/>
        </w:rPr>
        <w:tab/>
        <w:t>Je</w:t>
      </w:r>
      <w:r w:rsidRPr="00DD61E2">
        <w:rPr>
          <w:rFonts w:ascii="Verdana" w:eastAsia="TimesNewRoman" w:hAnsi="Verdana"/>
          <w:bCs/>
          <w:sz w:val="20"/>
        </w:rPr>
        <w:t>ż</w:t>
      </w:r>
      <w:r w:rsidRPr="00DD61E2">
        <w:rPr>
          <w:rFonts w:ascii="Verdana" w:hAnsi="Verdana"/>
          <w:bCs/>
          <w:sz w:val="20"/>
        </w:rPr>
        <w:t>eli w wyniku zmiany tre</w:t>
      </w:r>
      <w:r w:rsidRPr="00DD61E2">
        <w:rPr>
          <w:rFonts w:ascii="Verdana" w:eastAsia="TimesNewRoman" w:hAnsi="Verdana"/>
          <w:bCs/>
          <w:sz w:val="20"/>
        </w:rPr>
        <w:t>ś</w:t>
      </w:r>
      <w:r w:rsidRPr="00DD61E2">
        <w:rPr>
          <w:rFonts w:ascii="Verdana" w:hAnsi="Verdana"/>
          <w:bCs/>
          <w:sz w:val="20"/>
        </w:rPr>
        <w:t>ci SIWZ nieprowadz</w:t>
      </w:r>
      <w:r w:rsidRPr="00DD61E2">
        <w:rPr>
          <w:rFonts w:ascii="Verdana" w:eastAsia="TimesNewRoman" w:hAnsi="Verdana"/>
          <w:bCs/>
          <w:sz w:val="20"/>
        </w:rPr>
        <w:t>ą</w:t>
      </w:r>
      <w:r w:rsidRPr="00DD61E2">
        <w:rPr>
          <w:rFonts w:ascii="Verdana" w:hAnsi="Verdana"/>
          <w:bCs/>
          <w:sz w:val="20"/>
        </w:rPr>
        <w:t>cej do zmiany tre</w:t>
      </w:r>
      <w:r w:rsidRPr="00DD61E2">
        <w:rPr>
          <w:rFonts w:ascii="Verdana" w:eastAsia="TimesNewRoman" w:hAnsi="Verdana"/>
          <w:bCs/>
          <w:sz w:val="20"/>
        </w:rPr>
        <w:t>ś</w:t>
      </w:r>
      <w:r w:rsidRPr="00DD61E2">
        <w:rPr>
          <w:rFonts w:ascii="Verdana" w:hAnsi="Verdana"/>
          <w:bCs/>
          <w:sz w:val="20"/>
        </w:rPr>
        <w:t xml:space="preserve">ci ogłoszenia </w:t>
      </w:r>
      <w:r w:rsidRPr="00DD61E2">
        <w:rPr>
          <w:rFonts w:ascii="Verdana" w:hAnsi="Verdana"/>
          <w:bCs/>
          <w:sz w:val="20"/>
        </w:rPr>
        <w:br/>
        <w:t>o zamówieniu będzie niezb</w:t>
      </w:r>
      <w:r w:rsidRPr="00DD61E2">
        <w:rPr>
          <w:rFonts w:ascii="Verdana" w:eastAsia="TimesNewRoman" w:hAnsi="Verdana"/>
          <w:bCs/>
          <w:sz w:val="20"/>
        </w:rPr>
        <w:t>ę</w:t>
      </w:r>
      <w:r w:rsidRPr="00DD61E2">
        <w:rPr>
          <w:rFonts w:ascii="Verdana" w:hAnsi="Verdana"/>
          <w:bCs/>
          <w:sz w:val="20"/>
        </w:rPr>
        <w:t>dny dodatkowy czas na wprowadzenie zmian w ofertach, Zamawiaj</w:t>
      </w:r>
      <w:r w:rsidRPr="00DD61E2">
        <w:rPr>
          <w:rFonts w:ascii="Verdana" w:eastAsia="TimesNewRoman" w:hAnsi="Verdana"/>
          <w:bCs/>
          <w:sz w:val="20"/>
        </w:rPr>
        <w:t>ą</w:t>
      </w:r>
      <w:r w:rsidRPr="00DD61E2">
        <w:rPr>
          <w:rFonts w:ascii="Verdana" w:hAnsi="Verdana"/>
          <w:bCs/>
          <w:sz w:val="20"/>
        </w:rPr>
        <w:t>cy przedłu</w:t>
      </w:r>
      <w:r w:rsidRPr="00DD61E2">
        <w:rPr>
          <w:rFonts w:ascii="Verdana" w:eastAsia="TimesNewRoman" w:hAnsi="Verdana"/>
          <w:bCs/>
          <w:sz w:val="20"/>
        </w:rPr>
        <w:t xml:space="preserve">ży </w:t>
      </w:r>
      <w:r w:rsidRPr="00DD61E2">
        <w:rPr>
          <w:rFonts w:ascii="Verdana" w:hAnsi="Verdana"/>
          <w:bCs/>
          <w:sz w:val="20"/>
        </w:rPr>
        <w:t>termin składania ofert i poinformuje o tym Wykonawców, którym przekazano SIWZ oraz zamieści informacj</w:t>
      </w:r>
      <w:r w:rsidRPr="00DD61E2">
        <w:rPr>
          <w:rFonts w:ascii="Verdana" w:eastAsia="TimesNewRoman" w:hAnsi="Verdana"/>
          <w:bCs/>
          <w:sz w:val="20"/>
        </w:rPr>
        <w:t xml:space="preserve">ę </w:t>
      </w:r>
      <w:r w:rsidRPr="00DD61E2">
        <w:rPr>
          <w:rFonts w:ascii="Verdana" w:hAnsi="Verdana"/>
          <w:bCs/>
          <w:sz w:val="20"/>
        </w:rPr>
        <w:t>na stronie internetowej.</w:t>
      </w:r>
    </w:p>
    <w:p w14:paraId="71E421DB" w14:textId="77777777" w:rsidR="005E6D74" w:rsidRPr="00DD61E2" w:rsidRDefault="005E6D74"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w:t>
      </w:r>
      <w:r w:rsidR="00DA4AA9" w:rsidRPr="00DD61E2">
        <w:rPr>
          <w:rFonts w:ascii="Verdana" w:hAnsi="Verdana"/>
          <w:sz w:val="20"/>
        </w:rPr>
        <w:t>3</w:t>
      </w:r>
      <w:r w:rsidRPr="00DD61E2">
        <w:rPr>
          <w:rFonts w:ascii="Verdana" w:hAnsi="Verdana"/>
          <w:sz w:val="20"/>
        </w:rPr>
        <w:t>.9.</w:t>
      </w:r>
      <w:r w:rsidRPr="00DD61E2">
        <w:rPr>
          <w:rFonts w:ascii="Verdana" w:hAnsi="Verdana"/>
          <w:sz w:val="20"/>
        </w:rPr>
        <w:tab/>
        <w:t>Je</w:t>
      </w:r>
      <w:r w:rsidRPr="00DD61E2">
        <w:rPr>
          <w:rFonts w:ascii="Verdana" w:eastAsia="TimesNewRoman" w:hAnsi="Verdana"/>
          <w:sz w:val="20"/>
        </w:rPr>
        <w:t>ż</w:t>
      </w:r>
      <w:r w:rsidRPr="00DD61E2">
        <w:rPr>
          <w:rFonts w:ascii="Verdana" w:hAnsi="Verdana"/>
          <w:sz w:val="20"/>
        </w:rPr>
        <w:t xml:space="preserve">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14:paraId="57F3CE16" w14:textId="77777777" w:rsidR="005E6D74" w:rsidRPr="00DD61E2" w:rsidRDefault="005E6D74"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14:paraId="3F3601D3" w14:textId="77777777" w:rsidR="005E6D74" w:rsidRPr="00DD61E2" w:rsidRDefault="005E6D74" w:rsidP="00912F01">
      <w:pPr>
        <w:ind w:left="709"/>
        <w:jc w:val="both"/>
        <w:rPr>
          <w:rFonts w:ascii="Verdana" w:hAnsi="Verdana"/>
          <w:sz w:val="20"/>
          <w:szCs w:val="20"/>
        </w:rPr>
      </w:pPr>
    </w:p>
    <w:p w14:paraId="15F0E1B5" w14:textId="77777777" w:rsidR="00912F01" w:rsidRPr="00DD61E2" w:rsidRDefault="00F23B29" w:rsidP="00912F01">
      <w:pPr>
        <w:ind w:left="720" w:hanging="720"/>
        <w:jc w:val="both"/>
        <w:rPr>
          <w:rFonts w:ascii="Verdana" w:hAnsi="Verdana" w:cs="Verdana"/>
          <w:b/>
          <w:sz w:val="20"/>
          <w:szCs w:val="20"/>
        </w:rPr>
      </w:pPr>
      <w:r w:rsidRPr="00DD61E2">
        <w:rPr>
          <w:rFonts w:ascii="Verdana" w:hAnsi="Verdana" w:cs="Verdana"/>
          <w:b/>
          <w:sz w:val="20"/>
          <w:szCs w:val="20"/>
        </w:rPr>
        <w:t>14</w:t>
      </w:r>
      <w:r w:rsidR="00912F01" w:rsidRPr="00DD61E2">
        <w:rPr>
          <w:rFonts w:ascii="Verdana" w:hAnsi="Verdana" w:cs="Verdana"/>
          <w:b/>
          <w:sz w:val="20"/>
          <w:szCs w:val="20"/>
        </w:rPr>
        <w:t xml:space="preserve">. </w:t>
      </w:r>
      <w:r w:rsidR="00912F01" w:rsidRPr="00DD61E2">
        <w:rPr>
          <w:rFonts w:ascii="Verdana" w:hAnsi="Verdana" w:cs="Verdana"/>
          <w:b/>
          <w:sz w:val="20"/>
          <w:szCs w:val="20"/>
        </w:rPr>
        <w:tab/>
      </w:r>
      <w:r w:rsidR="00912F01" w:rsidRPr="00DD61E2">
        <w:rPr>
          <w:rStyle w:val="tekstdokbold"/>
          <w:rFonts w:ascii="Verdana" w:hAnsi="Verdana" w:cs="Verdana"/>
          <w:sz w:val="20"/>
          <w:szCs w:val="20"/>
        </w:rPr>
        <w:t>OPIS SPOSOBU PRZYGOTOWANIA OFERT</w:t>
      </w:r>
    </w:p>
    <w:p w14:paraId="550F9F5D" w14:textId="43BB3581"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.1.</w:t>
      </w:r>
      <w:r w:rsidR="00912F01" w:rsidRPr="00DD61E2">
        <w:rPr>
          <w:rFonts w:ascii="Verdana" w:hAnsi="Verdana" w:cs="Verdana"/>
          <w:b w:val="0"/>
          <w:sz w:val="20"/>
          <w:szCs w:val="20"/>
        </w:rPr>
        <w:tab/>
      </w:r>
      <w:r w:rsidR="00912F01" w:rsidRPr="00DD61E2">
        <w:rPr>
          <w:rFonts w:ascii="Verdana" w:hAnsi="Verdana" w:cs="Verdana"/>
          <w:b w:val="0"/>
          <w:bCs w:val="0"/>
          <w:sz w:val="20"/>
          <w:szCs w:val="20"/>
        </w:rPr>
        <w:t>Wykonawca może złożyć tylko jedną ofertę.</w:t>
      </w:r>
    </w:p>
    <w:p w14:paraId="53619EFB" w14:textId="6849D3C5"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.2.</w:t>
      </w:r>
      <w:r w:rsidR="00912F01" w:rsidRPr="00DD61E2">
        <w:rPr>
          <w:rFonts w:ascii="Verdana" w:hAnsi="Verdana" w:cs="Verdana"/>
          <w:b w:val="0"/>
          <w:sz w:val="20"/>
          <w:szCs w:val="20"/>
        </w:rPr>
        <w:tab/>
      </w:r>
      <w:r w:rsidR="00912F01" w:rsidRPr="00DD61E2">
        <w:rPr>
          <w:rFonts w:ascii="Verdana" w:hAnsi="Verdana" w:cs="Verdana"/>
          <w:b w:val="0"/>
          <w:bCs w:val="0"/>
          <w:sz w:val="20"/>
          <w:szCs w:val="20"/>
        </w:rPr>
        <w:t xml:space="preserve">Zamawiający </w:t>
      </w:r>
      <w:r w:rsidR="00A774A2">
        <w:rPr>
          <w:rFonts w:ascii="Verdana" w:hAnsi="Verdana" w:cs="Verdana"/>
          <w:b w:val="0"/>
          <w:bCs w:val="0"/>
          <w:sz w:val="20"/>
          <w:szCs w:val="20"/>
        </w:rPr>
        <w:t xml:space="preserve">nie </w:t>
      </w:r>
      <w:r w:rsidR="00912F01" w:rsidRPr="00DD61E2">
        <w:rPr>
          <w:rFonts w:ascii="Verdana" w:hAnsi="Verdana" w:cs="Verdana"/>
          <w:b w:val="0"/>
          <w:bCs w:val="0"/>
          <w:sz w:val="20"/>
          <w:szCs w:val="20"/>
        </w:rPr>
        <w:t>dopusz</w:t>
      </w:r>
      <w:r w:rsidR="00FB1422" w:rsidRPr="00DD61E2">
        <w:rPr>
          <w:rFonts w:ascii="Verdana" w:hAnsi="Verdana" w:cs="Verdana"/>
          <w:b w:val="0"/>
          <w:bCs w:val="0"/>
          <w:sz w:val="20"/>
          <w:szCs w:val="20"/>
        </w:rPr>
        <w:t>cza składania ofert częściowych</w:t>
      </w:r>
      <w:r w:rsidR="00912F01" w:rsidRPr="00DD61E2">
        <w:rPr>
          <w:rFonts w:ascii="Verdana" w:hAnsi="Verdana" w:cs="Verdana"/>
          <w:b w:val="0"/>
          <w:bCs w:val="0"/>
          <w:sz w:val="20"/>
          <w:szCs w:val="20"/>
        </w:rPr>
        <w:t>.</w:t>
      </w:r>
    </w:p>
    <w:p w14:paraId="631CE81C"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.3.</w:t>
      </w:r>
      <w:r w:rsidR="00912F01" w:rsidRPr="00DD61E2">
        <w:rPr>
          <w:rFonts w:ascii="Verdana" w:hAnsi="Verdana" w:cs="Verdana"/>
          <w:b w:val="0"/>
          <w:sz w:val="20"/>
          <w:szCs w:val="20"/>
        </w:rPr>
        <w:tab/>
      </w:r>
      <w:r w:rsidR="00912F01" w:rsidRPr="00DD61E2">
        <w:rPr>
          <w:rFonts w:ascii="Verdana" w:hAnsi="Verdana" w:cs="Verdana"/>
          <w:b w:val="0"/>
          <w:bCs w:val="0"/>
          <w:sz w:val="20"/>
          <w:szCs w:val="20"/>
        </w:rPr>
        <w:t>Zamawiający nie dopuszcza składania ofert wariantowych</w:t>
      </w:r>
      <w:r w:rsidR="00912F01" w:rsidRPr="00DD61E2">
        <w:rPr>
          <w:rFonts w:ascii="Verdana" w:hAnsi="Verdana" w:cs="Verdana"/>
          <w:b w:val="0"/>
          <w:bCs w:val="0"/>
          <w:i/>
          <w:sz w:val="20"/>
          <w:szCs w:val="20"/>
        </w:rPr>
        <w:t xml:space="preserve">, </w:t>
      </w:r>
      <w:r w:rsidR="00912F01" w:rsidRPr="00DD61E2">
        <w:rPr>
          <w:rFonts w:ascii="Verdana" w:hAnsi="Verdana" w:cs="Verdana"/>
          <w:b w:val="0"/>
          <w:bCs w:val="0"/>
          <w:sz w:val="20"/>
          <w:szCs w:val="20"/>
        </w:rPr>
        <w:t>zgodnie z pkt 5 IDW.</w:t>
      </w:r>
    </w:p>
    <w:p w14:paraId="67016DB6"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.4.</w:t>
      </w:r>
      <w:r w:rsidR="00912F01" w:rsidRPr="00DD61E2">
        <w:rPr>
          <w:rFonts w:ascii="Verdana" w:hAnsi="Verdana" w:cs="Verdana"/>
          <w:b w:val="0"/>
          <w:sz w:val="20"/>
          <w:szCs w:val="20"/>
        </w:rPr>
        <w:tab/>
      </w:r>
      <w:r w:rsidR="00912F01" w:rsidRPr="00DD61E2">
        <w:rPr>
          <w:rFonts w:ascii="Verdana" w:hAnsi="Verdana" w:cs="Verdana"/>
          <w:b w:val="0"/>
          <w:bCs w:val="0"/>
          <w:sz w:val="20"/>
          <w:szCs w:val="20"/>
        </w:rPr>
        <w:t>Oferta musi być zabezpieczona wadium.</w:t>
      </w:r>
    </w:p>
    <w:p w14:paraId="3CDABC67" w14:textId="77777777"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.5.</w:t>
      </w:r>
      <w:r w:rsidR="00912F01" w:rsidRPr="00DD61E2">
        <w:rPr>
          <w:rFonts w:ascii="Verdana" w:hAnsi="Verdana" w:cs="Verdana"/>
          <w:b w:val="0"/>
          <w:sz w:val="20"/>
          <w:szCs w:val="20"/>
        </w:rPr>
        <w:tab/>
      </w:r>
      <w:r w:rsidR="00912F01" w:rsidRPr="00DD61E2">
        <w:rPr>
          <w:rFonts w:ascii="Verdana" w:hAnsi="Verdana" w:cs="Verdana"/>
          <w:b w:val="0"/>
          <w:bCs w:val="0"/>
          <w:sz w:val="20"/>
          <w:szCs w:val="20"/>
        </w:rPr>
        <w:t>Ofertę stanowi wypełniony Formularz „Oferta” oraz niżej wymienione wypełnione dokumenty:</w:t>
      </w:r>
    </w:p>
    <w:p w14:paraId="2E7A9ABA" w14:textId="6E2A0F08" w:rsidR="00912F01" w:rsidRPr="00DD61E2" w:rsidRDefault="003761A4"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CF243B">
        <w:rPr>
          <w:rFonts w:ascii="Verdana" w:hAnsi="Verdana"/>
          <w:b w:val="0"/>
          <w:bCs w:val="0"/>
          <w:sz w:val="20"/>
          <w:szCs w:val="20"/>
        </w:rPr>
        <w:t>Formularz Cenowy</w:t>
      </w:r>
      <w:r w:rsidR="00912F01" w:rsidRPr="00DD61E2">
        <w:rPr>
          <w:rFonts w:ascii="Verdana" w:hAnsi="Verdana"/>
          <w:b w:val="0"/>
          <w:bCs w:val="0"/>
          <w:sz w:val="20"/>
          <w:szCs w:val="20"/>
        </w:rPr>
        <w:t xml:space="preserve"> </w:t>
      </w:r>
    </w:p>
    <w:p w14:paraId="5FB67319" w14:textId="77777777" w:rsidR="00A774A2" w:rsidRPr="00DD61E2" w:rsidRDefault="00046E84" w:rsidP="00A774A2">
      <w:pPr>
        <w:spacing w:before="120"/>
        <w:ind w:left="1134" w:hanging="425"/>
        <w:rPr>
          <w:rFonts w:ascii="Verdana" w:hAnsi="Verdana" w:cs="Verdana"/>
          <w:bCs/>
          <w:sz w:val="20"/>
          <w:szCs w:val="20"/>
        </w:rPr>
      </w:pPr>
      <w:r w:rsidRPr="00DD61E2">
        <w:rPr>
          <w:rFonts w:ascii="Verdana" w:hAnsi="Verdana"/>
          <w:sz w:val="20"/>
          <w:szCs w:val="20"/>
        </w:rPr>
        <w:t xml:space="preserve">2) </w:t>
      </w:r>
      <w:r w:rsidRPr="00DD61E2">
        <w:rPr>
          <w:rFonts w:ascii="Verdana" w:hAnsi="Verdana"/>
          <w:sz w:val="20"/>
          <w:szCs w:val="20"/>
        </w:rPr>
        <w:tab/>
        <w:t>Formularz 2.1. FORMULARZ KRYTERIUM OCENY OFERT „</w:t>
      </w:r>
      <w:r w:rsidR="00A774A2" w:rsidRPr="00DD61E2">
        <w:rPr>
          <w:rFonts w:ascii="Verdana" w:hAnsi="Verdana" w:cs="Verdana"/>
          <w:sz w:val="20"/>
          <w:szCs w:val="20"/>
        </w:rPr>
        <w:t xml:space="preserve">Doświadczenie kierownika </w:t>
      </w:r>
      <w:r w:rsidR="00A774A2">
        <w:rPr>
          <w:rFonts w:ascii="Verdana" w:hAnsi="Verdana" w:cs="Verdana"/>
          <w:sz w:val="20"/>
          <w:szCs w:val="20"/>
        </w:rPr>
        <w:t>ds. utrzymania sygnalizacji świetlnych</w:t>
      </w:r>
      <w:r w:rsidR="00A774A2" w:rsidRPr="00DD61E2">
        <w:rPr>
          <w:rFonts w:ascii="Verdana" w:hAnsi="Verdana" w:cs="Verdana"/>
          <w:sz w:val="20"/>
          <w:szCs w:val="20"/>
        </w:rPr>
        <w:t xml:space="preserve">” </w:t>
      </w:r>
    </w:p>
    <w:p w14:paraId="115694B2" w14:textId="77777777" w:rsidR="00912F01" w:rsidRPr="00DD61E2" w:rsidRDefault="00F23B29"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.6.</w:t>
      </w:r>
      <w:r w:rsidR="00912F01" w:rsidRPr="00DD61E2">
        <w:rPr>
          <w:rFonts w:ascii="Verdana" w:hAnsi="Verdana" w:cs="Verdana"/>
          <w:b w:val="0"/>
          <w:sz w:val="20"/>
          <w:szCs w:val="20"/>
        </w:rPr>
        <w:tab/>
      </w:r>
      <w:r w:rsidR="00912F01" w:rsidRPr="00DD61E2">
        <w:rPr>
          <w:rFonts w:ascii="Verdana" w:hAnsi="Verdana" w:cs="Verdana"/>
          <w:b w:val="0"/>
          <w:bCs w:val="0"/>
          <w:sz w:val="20"/>
          <w:szCs w:val="20"/>
        </w:rPr>
        <w:t>Wraz z ofertą powinny być złożone:</w:t>
      </w:r>
    </w:p>
    <w:p w14:paraId="41932198" w14:textId="77777777" w:rsidR="003761A4" w:rsidRPr="00DD61E2" w:rsidRDefault="003761A4"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14:paraId="447C8F26" w14:textId="77777777" w:rsidR="00FD4245" w:rsidRPr="00DD61E2" w:rsidRDefault="005F7B23"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00D02765" w:rsidRPr="00DD61E2">
        <w:rPr>
          <w:rFonts w:ascii="Verdana" w:hAnsi="Verdana"/>
          <w:b w:val="0"/>
          <w:bCs w:val="0"/>
          <w:sz w:val="20"/>
          <w:szCs w:val="20"/>
        </w:rPr>
        <w:tab/>
      </w:r>
      <w:r w:rsidR="008D690E" w:rsidRPr="00DD61E2">
        <w:rPr>
          <w:rFonts w:ascii="Verdana" w:hAnsi="Verdana"/>
          <w:b w:val="0"/>
          <w:bCs w:val="0"/>
          <w:sz w:val="20"/>
          <w:szCs w:val="20"/>
        </w:rPr>
        <w:t>Oświadczenia dla podmiotów, na zdolnościach lub sytuacji których polega wykonawca, wymagane postanowieniami pkt 10.</w:t>
      </w:r>
      <w:r w:rsidR="006B4BCA" w:rsidRPr="00DD61E2">
        <w:rPr>
          <w:rFonts w:ascii="Verdana" w:hAnsi="Verdana"/>
          <w:b w:val="0"/>
          <w:bCs w:val="0"/>
          <w:sz w:val="20"/>
          <w:szCs w:val="20"/>
        </w:rPr>
        <w:t>6</w:t>
      </w:r>
      <w:r w:rsidR="008D690E" w:rsidRPr="00DD61E2">
        <w:rPr>
          <w:rFonts w:ascii="Verdana" w:hAnsi="Verdana"/>
          <w:b w:val="0"/>
          <w:bCs w:val="0"/>
          <w:sz w:val="20"/>
          <w:szCs w:val="20"/>
        </w:rPr>
        <w:t>. IDW;</w:t>
      </w:r>
    </w:p>
    <w:p w14:paraId="798C70DB" w14:textId="77777777" w:rsidR="008D690E" w:rsidRPr="00DD61E2" w:rsidRDefault="008D690E"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005F7B23" w:rsidRPr="00DD61E2">
        <w:rPr>
          <w:rFonts w:ascii="Verdana" w:hAnsi="Verdana"/>
          <w:b w:val="0"/>
          <w:bCs w:val="0"/>
          <w:sz w:val="20"/>
          <w:szCs w:val="20"/>
        </w:rPr>
        <w:tab/>
      </w:r>
      <w:r w:rsidR="00475FEF" w:rsidRPr="00DD61E2">
        <w:rPr>
          <w:rFonts w:ascii="Verdana" w:hAnsi="Verdana"/>
          <w:b w:val="0"/>
          <w:bCs w:val="0"/>
          <w:sz w:val="20"/>
          <w:szCs w:val="20"/>
        </w:rPr>
        <w:t>Zobowiązania</w:t>
      </w:r>
      <w:r w:rsidRPr="00DD61E2">
        <w:rPr>
          <w:rFonts w:ascii="Verdana" w:hAnsi="Verdana"/>
          <w:b w:val="0"/>
          <w:bCs w:val="0"/>
          <w:sz w:val="20"/>
          <w:szCs w:val="20"/>
        </w:rPr>
        <w:t xml:space="preserve"> wymagane postanowieniami pkt 10.2. IDW</w:t>
      </w:r>
      <w:r w:rsidR="00D02765" w:rsidRPr="00DD61E2">
        <w:rPr>
          <w:rFonts w:ascii="Verdana" w:hAnsi="Verdana"/>
          <w:b w:val="0"/>
          <w:bCs w:val="0"/>
          <w:sz w:val="20"/>
          <w:szCs w:val="20"/>
        </w:rPr>
        <w:t>, w przypadku gdy Wykonawca polega na zdolnościach innych podmiotów w celu potwierdzenia spełniania warunków udziału w postępowaniu.</w:t>
      </w:r>
    </w:p>
    <w:p w14:paraId="1BD26969" w14:textId="77777777" w:rsidR="003761A4" w:rsidRPr="00DD61E2" w:rsidRDefault="005F7B23"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lastRenderedPageBreak/>
        <w:t>4</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7222B1B1" w14:textId="77777777" w:rsidR="003761A4" w:rsidRPr="00DD61E2" w:rsidRDefault="005F7B23"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5</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sidRPr="00DD61E2">
        <w:rPr>
          <w:rFonts w:ascii="Verdana" w:hAnsi="Verdana" w:cs="Verdana"/>
          <w:b w:val="0"/>
          <w:bCs w:val="0"/>
          <w:sz w:val="20"/>
          <w:szCs w:val="20"/>
        </w:rPr>
        <w:t xml:space="preserve">oświadczeń lub </w:t>
      </w:r>
      <w:r w:rsidR="003761A4" w:rsidRPr="00DD61E2">
        <w:rPr>
          <w:rFonts w:ascii="Verdana" w:hAnsi="Verdana" w:cs="Verdana"/>
          <w:b w:val="0"/>
          <w:bCs w:val="0"/>
          <w:sz w:val="20"/>
          <w:szCs w:val="20"/>
        </w:rPr>
        <w:t>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w:t>
      </w:r>
      <w:r w:rsidR="00DA6D36" w:rsidRPr="00DD61E2">
        <w:rPr>
          <w:rFonts w:ascii="Verdana" w:hAnsi="Verdana" w:cs="Verdana"/>
          <w:b w:val="0"/>
          <w:bCs w:val="0"/>
          <w:sz w:val="20"/>
          <w:szCs w:val="20"/>
        </w:rPr>
        <w:t>016 poz. 352), a W</w:t>
      </w:r>
      <w:r w:rsidR="003761A4" w:rsidRPr="00DD61E2">
        <w:rPr>
          <w:rFonts w:ascii="Verdana" w:hAnsi="Verdana" w:cs="Verdana"/>
          <w:b w:val="0"/>
          <w:bCs w:val="0"/>
          <w:sz w:val="20"/>
          <w:szCs w:val="20"/>
        </w:rPr>
        <w:t>ykonawca wska</w:t>
      </w:r>
      <w:r w:rsidR="00C41C39" w:rsidRPr="00DD61E2">
        <w:rPr>
          <w:rFonts w:ascii="Verdana" w:hAnsi="Verdana" w:cs="Verdana"/>
          <w:b w:val="0"/>
          <w:bCs w:val="0"/>
          <w:sz w:val="20"/>
          <w:szCs w:val="20"/>
        </w:rPr>
        <w:t>zał to wraz ze złożeniem oferty;</w:t>
      </w:r>
    </w:p>
    <w:p w14:paraId="3807B742" w14:textId="77777777" w:rsidR="003761A4" w:rsidRPr="00DD61E2" w:rsidRDefault="005F7B23"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6</w:t>
      </w:r>
      <w:r w:rsidR="003761A4" w:rsidRPr="00DD61E2">
        <w:rPr>
          <w:rFonts w:ascii="Verdana" w:hAnsi="Verdana"/>
          <w:b w:val="0"/>
          <w:bCs w:val="0"/>
          <w:sz w:val="20"/>
          <w:szCs w:val="20"/>
        </w:rPr>
        <w:t xml:space="preserve">) </w:t>
      </w:r>
      <w:r w:rsidR="003761A4" w:rsidRPr="00DD61E2">
        <w:rPr>
          <w:rFonts w:ascii="Verdana" w:hAnsi="Verdana"/>
          <w:b w:val="0"/>
          <w:bCs w:val="0"/>
          <w:sz w:val="20"/>
          <w:szCs w:val="20"/>
        </w:rPr>
        <w:tab/>
      </w:r>
      <w:r w:rsidR="003761A4" w:rsidRPr="00DD61E2">
        <w:rPr>
          <w:rFonts w:ascii="Verdana" w:hAnsi="Verdana" w:cs="Verdana"/>
          <w:b w:val="0"/>
          <w:bCs w:val="0"/>
          <w:sz w:val="20"/>
          <w:szCs w:val="20"/>
        </w:rPr>
        <w:t>Oryginał gwarancji lub poręczenia, jeśli wadium wnoszone jest w innej formie niż pieniądz.</w:t>
      </w:r>
    </w:p>
    <w:p w14:paraId="1B0E1E72"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.7.</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07B2A920"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.8.</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r w:rsidR="00CA747A" w:rsidRPr="00DD61E2">
        <w:rPr>
          <w:rFonts w:ascii="Verdana" w:hAnsi="Verdana" w:cs="Verdana"/>
          <w:b w:val="0"/>
          <w:bCs w:val="0"/>
          <w:sz w:val="20"/>
          <w:szCs w:val="20"/>
        </w:rPr>
        <w:t>.</w:t>
      </w:r>
    </w:p>
    <w:p w14:paraId="6C0EDC75" w14:textId="77777777" w:rsidR="00912F01" w:rsidRPr="00DD61E2" w:rsidRDefault="00F23B29" w:rsidP="00912F01">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912F01" w:rsidRPr="00DD61E2">
        <w:rPr>
          <w:rFonts w:ascii="Verdana" w:hAnsi="Verdana" w:cs="Verdana"/>
          <w:b w:val="0"/>
          <w:sz w:val="20"/>
          <w:szCs w:val="20"/>
        </w:rPr>
        <w:t>.9.</w:t>
      </w:r>
      <w:r w:rsidR="00912F01" w:rsidRPr="00DD61E2">
        <w:rPr>
          <w:rFonts w:ascii="Verdana" w:hAnsi="Verdana" w:cs="Verdana"/>
          <w:b w:val="0"/>
          <w:sz w:val="20"/>
          <w:szCs w:val="20"/>
        </w:rPr>
        <w:tab/>
      </w:r>
      <w:r w:rsidR="003761A4"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1071C5" w:rsidRPr="00DD61E2">
        <w:rPr>
          <w:rFonts w:ascii="Verdana" w:hAnsi="Verdana" w:cs="Verdana"/>
          <w:b w:val="0"/>
          <w:bCs w:val="0"/>
          <w:sz w:val="20"/>
          <w:szCs w:val="20"/>
        </w:rPr>
        <w:t>.</w:t>
      </w:r>
    </w:p>
    <w:p w14:paraId="112C5850"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.10.</w:t>
      </w:r>
      <w:r w:rsidR="003761A4" w:rsidRPr="00DD61E2">
        <w:rPr>
          <w:rFonts w:ascii="Verdana" w:hAnsi="Verdana" w:cs="Verdana"/>
          <w:b w:val="0"/>
          <w:sz w:val="20"/>
          <w:szCs w:val="20"/>
        </w:rPr>
        <w:tab/>
      </w:r>
      <w:r w:rsidR="003761A4"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6D44A670"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.11.</w:t>
      </w:r>
      <w:r w:rsidR="003761A4" w:rsidRPr="00DD61E2">
        <w:rPr>
          <w:rFonts w:ascii="Verdana" w:hAnsi="Verdana" w:cs="Verdana"/>
          <w:b w:val="0"/>
          <w:sz w:val="20"/>
          <w:szCs w:val="20"/>
        </w:rPr>
        <w:tab/>
      </w:r>
      <w:r w:rsidR="003761A4" w:rsidRPr="00DD61E2">
        <w:rPr>
          <w:rFonts w:ascii="Verdana" w:hAnsi="Verdana" w:cs="Verdana"/>
          <w:b w:val="0"/>
          <w:bCs w:val="0"/>
          <w:sz w:val="20"/>
          <w:szCs w:val="20"/>
        </w:rPr>
        <w:t xml:space="preserve">Strony oferty powinny być trwale ze sobą połączone i kolejno ponumerowane, z zastrzeżeniem sytuacji opisanej w pkt.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 xml:space="preserve">.12. i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.13 IDW. W treści oferty powinna być umieszczona informacja o liczbie stron.</w:t>
      </w:r>
    </w:p>
    <w:p w14:paraId="7DB20B6C"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.12.</w:t>
      </w:r>
      <w:r w:rsidR="003761A4" w:rsidRPr="00DD61E2">
        <w:rPr>
          <w:rFonts w:ascii="Verdana" w:hAnsi="Verdana" w:cs="Verdana"/>
          <w:b w:val="0"/>
          <w:sz w:val="20"/>
          <w:szCs w:val="20"/>
        </w:rPr>
        <w:tab/>
      </w:r>
      <w:r w:rsidR="003761A4"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003761A4" w:rsidRPr="00DD61E2">
        <w:rPr>
          <w:rFonts w:ascii="Verdana" w:hAnsi="Verdana"/>
          <w:sz w:val="20"/>
          <w:szCs w:val="20"/>
        </w:rPr>
        <w:t>oraz wykazał, załączając stosowne wyjaśnienia, iż zastrzeżone informacje stanowią tajemnicę przedsiębiorstwa</w:t>
      </w:r>
      <w:r w:rsidR="003761A4"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DD61E2">
        <w:rPr>
          <w:rFonts w:ascii="Verdana" w:hAnsi="Verdana"/>
          <w:b w:val="0"/>
          <w:i/>
          <w:sz w:val="20"/>
          <w:szCs w:val="20"/>
        </w:rPr>
        <w:t>Informacje stanowiące tajemnicę przedsiębiorstwa – nie udostępniać</w:t>
      </w:r>
      <w:r w:rsidR="003761A4" w:rsidRPr="00DD61E2">
        <w:rPr>
          <w:rFonts w:ascii="Verdana" w:hAnsi="Verdana"/>
          <w:b w:val="0"/>
          <w:sz w:val="20"/>
          <w:szCs w:val="20"/>
        </w:rPr>
        <w:t>”, z zachowaniem kolejności numerowania stron oferty</w:t>
      </w:r>
      <w:r w:rsidR="003761A4" w:rsidRPr="00DD61E2">
        <w:rPr>
          <w:rFonts w:ascii="Verdana" w:hAnsi="Verdana" w:cs="Verdana"/>
          <w:b w:val="0"/>
          <w:bCs w:val="0"/>
          <w:sz w:val="20"/>
          <w:szCs w:val="20"/>
        </w:rPr>
        <w:t>.</w:t>
      </w:r>
    </w:p>
    <w:p w14:paraId="326D2E70" w14:textId="5A33CF96" w:rsidR="003761A4" w:rsidRDefault="00F23B29"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.13.</w:t>
      </w:r>
      <w:r w:rsidR="003761A4" w:rsidRPr="00DD61E2">
        <w:rPr>
          <w:rFonts w:ascii="Verdana" w:hAnsi="Verdana" w:cs="Verdana"/>
          <w:b w:val="0"/>
          <w:sz w:val="20"/>
          <w:szCs w:val="20"/>
        </w:rPr>
        <w:tab/>
      </w:r>
      <w:r w:rsidR="003761A4"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10AF80BE" w14:textId="77777777" w:rsidR="00C36A8F" w:rsidRPr="00DD61E2" w:rsidRDefault="00C36A8F" w:rsidP="003761A4">
      <w:pPr>
        <w:pStyle w:val="Tekstpodstawowy2"/>
        <w:ind w:left="709" w:hanging="709"/>
        <w:rPr>
          <w:rFonts w:ascii="Verdana" w:hAnsi="Verdana" w:cs="Verdana"/>
          <w:b w:val="0"/>
          <w:bCs w:val="0"/>
          <w:sz w:val="20"/>
          <w:szCs w:val="20"/>
        </w:rPr>
      </w:pPr>
    </w:p>
    <w:p w14:paraId="219B5070" w14:textId="64FBE35E" w:rsidR="003761A4" w:rsidRDefault="003761A4" w:rsidP="003761A4">
      <w:pPr>
        <w:pStyle w:val="Tekstpodstawowy2"/>
        <w:rPr>
          <w:rFonts w:ascii="Verdana" w:hAnsi="Verdana" w:cs="Verdana"/>
          <w:b w:val="0"/>
          <w:bCs w:val="0"/>
          <w:sz w:val="18"/>
          <w:szCs w:val="18"/>
        </w:rPr>
      </w:pPr>
    </w:p>
    <w:p w14:paraId="6CEFC917" w14:textId="1534131D" w:rsidR="00C36A8F" w:rsidRDefault="00C36A8F" w:rsidP="003761A4">
      <w:pPr>
        <w:pStyle w:val="Tekstpodstawowy2"/>
        <w:rPr>
          <w:rFonts w:ascii="Verdana" w:hAnsi="Verdana" w:cs="Verdana"/>
          <w:b w:val="0"/>
          <w:bCs w:val="0"/>
          <w:sz w:val="18"/>
          <w:szCs w:val="18"/>
        </w:rPr>
      </w:pPr>
    </w:p>
    <w:p w14:paraId="09CE00BA" w14:textId="77777777" w:rsidR="00C36A8F" w:rsidRPr="00DD61E2" w:rsidRDefault="00C36A8F"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D61E2" w14:paraId="77617CF6" w14:textId="77777777" w:rsidTr="003761A4">
        <w:trPr>
          <w:trHeight w:val="2022"/>
        </w:trPr>
        <w:tc>
          <w:tcPr>
            <w:tcW w:w="8215" w:type="dxa"/>
            <w:shd w:val="clear" w:color="auto" w:fill="auto"/>
            <w:vAlign w:val="center"/>
          </w:tcPr>
          <w:p w14:paraId="5E6992AE"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lastRenderedPageBreak/>
              <w:t>Generalna Dyrekcja Dróg Krajowych i Autostrad</w:t>
            </w:r>
          </w:p>
          <w:p w14:paraId="132D0DAE"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t xml:space="preserve">Oddział </w:t>
            </w:r>
            <w:r w:rsidR="00B3777D" w:rsidRPr="00DD61E2">
              <w:rPr>
                <w:rFonts w:ascii="Verdana" w:hAnsi="Verdana" w:cs="Verdana"/>
                <w:b/>
                <w:bCs/>
                <w:sz w:val="18"/>
                <w:szCs w:val="18"/>
              </w:rPr>
              <w:t>w warszawie</w:t>
            </w:r>
          </w:p>
          <w:p w14:paraId="42729857" w14:textId="77777777" w:rsidR="003761A4" w:rsidRPr="00DD61E2" w:rsidRDefault="003761A4" w:rsidP="00094748">
            <w:pPr>
              <w:ind w:left="-35"/>
              <w:jc w:val="center"/>
              <w:rPr>
                <w:rFonts w:ascii="Verdana" w:hAnsi="Verdana" w:cs="Verdana"/>
                <w:b/>
                <w:bCs/>
                <w:sz w:val="18"/>
                <w:szCs w:val="18"/>
              </w:rPr>
            </w:pPr>
            <w:r w:rsidRPr="00DD61E2">
              <w:rPr>
                <w:rFonts w:ascii="Verdana" w:hAnsi="Verdana" w:cs="Verdana"/>
                <w:b/>
                <w:bCs/>
                <w:sz w:val="18"/>
                <w:szCs w:val="18"/>
              </w:rPr>
              <w:t xml:space="preserve">ul. </w:t>
            </w:r>
            <w:r w:rsidR="00B3777D" w:rsidRPr="00DD61E2">
              <w:rPr>
                <w:rFonts w:ascii="Verdana" w:hAnsi="Verdana" w:cs="Verdana"/>
                <w:b/>
                <w:bCs/>
                <w:sz w:val="18"/>
                <w:szCs w:val="18"/>
              </w:rPr>
              <w:t>Mińska 25</w:t>
            </w:r>
          </w:p>
          <w:p w14:paraId="414B0A10" w14:textId="77777777" w:rsidR="00B3777D" w:rsidRPr="00DD61E2" w:rsidRDefault="00B3777D" w:rsidP="00094748">
            <w:pPr>
              <w:ind w:left="-35"/>
              <w:jc w:val="center"/>
              <w:rPr>
                <w:rFonts w:ascii="Verdana" w:hAnsi="Verdana" w:cs="Verdana"/>
                <w:b/>
                <w:bCs/>
                <w:sz w:val="18"/>
                <w:szCs w:val="18"/>
              </w:rPr>
            </w:pPr>
            <w:r w:rsidRPr="00DD61E2">
              <w:rPr>
                <w:rFonts w:ascii="Verdana" w:hAnsi="Verdana" w:cs="Verdana"/>
                <w:b/>
                <w:bCs/>
                <w:sz w:val="18"/>
                <w:szCs w:val="18"/>
              </w:rPr>
              <w:t>03-808 Warszawa</w:t>
            </w:r>
          </w:p>
          <w:p w14:paraId="76CDD416" w14:textId="77777777" w:rsidR="003761A4" w:rsidRPr="00DD61E2" w:rsidRDefault="003761A4" w:rsidP="00094748">
            <w:pPr>
              <w:ind w:left="-35"/>
              <w:jc w:val="center"/>
              <w:rPr>
                <w:rFonts w:ascii="Verdana" w:hAnsi="Verdana" w:cs="Verdana"/>
                <w:sz w:val="18"/>
                <w:szCs w:val="18"/>
              </w:rPr>
            </w:pPr>
          </w:p>
          <w:p w14:paraId="514E4CBF" w14:textId="77777777" w:rsidR="003761A4" w:rsidRPr="00DD61E2" w:rsidRDefault="003761A4" w:rsidP="00094748">
            <w:pPr>
              <w:ind w:left="-35"/>
              <w:jc w:val="center"/>
              <w:rPr>
                <w:rFonts w:ascii="Verdana" w:hAnsi="Verdana" w:cs="Verdana"/>
                <w:sz w:val="18"/>
                <w:szCs w:val="18"/>
              </w:rPr>
            </w:pPr>
            <w:r w:rsidRPr="00DD61E2">
              <w:rPr>
                <w:rFonts w:ascii="Verdana" w:hAnsi="Verdana" w:cs="Verdana"/>
                <w:sz w:val="18"/>
                <w:szCs w:val="18"/>
              </w:rPr>
              <w:t>oraz opisane:</w:t>
            </w:r>
          </w:p>
          <w:p w14:paraId="43E325DC" w14:textId="77777777" w:rsidR="003761A4" w:rsidRPr="00DD61E2" w:rsidRDefault="003761A4" w:rsidP="00094748">
            <w:pPr>
              <w:ind w:left="-35"/>
              <w:jc w:val="center"/>
              <w:rPr>
                <w:rFonts w:ascii="Verdana" w:hAnsi="Verdana" w:cs="Verdana"/>
                <w:sz w:val="18"/>
                <w:szCs w:val="18"/>
              </w:rPr>
            </w:pPr>
          </w:p>
          <w:p w14:paraId="7C304707" w14:textId="77777777" w:rsidR="003761A4" w:rsidRPr="00DD61E2" w:rsidRDefault="003761A4" w:rsidP="00094748">
            <w:pPr>
              <w:ind w:left="-35"/>
              <w:jc w:val="center"/>
              <w:rPr>
                <w:rFonts w:ascii="Verdana" w:hAnsi="Verdana" w:cs="Verdana"/>
                <w:b/>
                <w:sz w:val="18"/>
                <w:szCs w:val="18"/>
              </w:rPr>
            </w:pPr>
            <w:r w:rsidRPr="00DD61E2">
              <w:rPr>
                <w:rFonts w:ascii="Verdana" w:hAnsi="Verdana" w:cs="Verdana"/>
                <w:b/>
                <w:sz w:val="18"/>
                <w:szCs w:val="18"/>
              </w:rPr>
              <w:t>OFERTA</w:t>
            </w:r>
          </w:p>
          <w:p w14:paraId="6321DD23" w14:textId="2C724C59" w:rsidR="008D2B79" w:rsidRPr="00DD61E2" w:rsidRDefault="003761A4" w:rsidP="008D2B79">
            <w:pPr>
              <w:jc w:val="both"/>
              <w:rPr>
                <w:rFonts w:ascii="Verdana" w:hAnsi="Verdana"/>
                <w:b/>
                <w:sz w:val="20"/>
              </w:rPr>
            </w:pPr>
            <w:r w:rsidRPr="00DD61E2">
              <w:rPr>
                <w:rFonts w:ascii="Verdana" w:hAnsi="Verdana" w:cs="Verdana"/>
                <w:b/>
                <w:bCs/>
                <w:sz w:val="18"/>
                <w:szCs w:val="18"/>
              </w:rPr>
              <w:t>„</w:t>
            </w:r>
            <w:r w:rsidR="00495FC8">
              <w:rPr>
                <w:rFonts w:ascii="Verdana" w:hAnsi="Verdana"/>
                <w:b/>
                <w:sz w:val="20"/>
              </w:rPr>
              <w:t>Bieżące kompleksowe utrzymanie sygnalizacji świetlnych na drogach krajowych zarządzanych przez GDDKiA O/Warszawa”</w:t>
            </w:r>
          </w:p>
          <w:p w14:paraId="252D82D3" w14:textId="77777777" w:rsidR="008D2B79" w:rsidRPr="00DD61E2" w:rsidRDefault="008D2B79" w:rsidP="008D2B79">
            <w:pPr>
              <w:jc w:val="both"/>
              <w:rPr>
                <w:rFonts w:ascii="Verdana" w:hAnsi="Verdana"/>
                <w:b/>
                <w:sz w:val="20"/>
              </w:rPr>
            </w:pPr>
          </w:p>
          <w:p w14:paraId="27599962" w14:textId="77777777" w:rsidR="00B44C99" w:rsidRPr="00DD61E2" w:rsidRDefault="00B44C99" w:rsidP="00B44C99">
            <w:pPr>
              <w:jc w:val="both"/>
              <w:rPr>
                <w:rFonts w:ascii="Verdana" w:hAnsi="Verdana" w:cs="Verdana"/>
                <w:b/>
                <w:bCs/>
                <w:sz w:val="18"/>
                <w:szCs w:val="18"/>
              </w:rPr>
            </w:pPr>
          </w:p>
          <w:p w14:paraId="09E397EE" w14:textId="2C97E00E" w:rsidR="00B3777D" w:rsidRPr="00DD61E2" w:rsidRDefault="00B3777D" w:rsidP="00B3777D">
            <w:pPr>
              <w:ind w:left="33"/>
              <w:jc w:val="both"/>
              <w:rPr>
                <w:rFonts w:ascii="Verdana" w:hAnsi="Verdana"/>
                <w:b/>
                <w:sz w:val="20"/>
                <w:szCs w:val="20"/>
                <w:u w:val="single"/>
              </w:rPr>
            </w:pPr>
            <w:r w:rsidRPr="00DD61E2">
              <w:rPr>
                <w:rFonts w:ascii="Verdana" w:hAnsi="Verdana"/>
                <w:b/>
                <w:sz w:val="20"/>
                <w:szCs w:val="20"/>
                <w:u w:val="single"/>
              </w:rPr>
              <w:t>GDDKiA.O.WA.D-3.241.</w:t>
            </w:r>
            <w:r w:rsidR="00495FC8">
              <w:rPr>
                <w:rFonts w:ascii="Verdana" w:hAnsi="Verdana"/>
                <w:b/>
                <w:sz w:val="20"/>
                <w:szCs w:val="20"/>
                <w:u w:val="single"/>
              </w:rPr>
              <w:t>29</w:t>
            </w:r>
            <w:r w:rsidRPr="00DD61E2">
              <w:rPr>
                <w:rFonts w:ascii="Verdana" w:hAnsi="Verdana"/>
                <w:b/>
                <w:sz w:val="20"/>
                <w:szCs w:val="20"/>
                <w:u w:val="single"/>
              </w:rPr>
              <w:t>.</w:t>
            </w:r>
            <w:r w:rsidR="00011B1A" w:rsidRPr="00DD61E2">
              <w:rPr>
                <w:rFonts w:ascii="Verdana" w:hAnsi="Verdana"/>
                <w:b/>
                <w:sz w:val="20"/>
                <w:szCs w:val="20"/>
                <w:u w:val="single"/>
              </w:rPr>
              <w:t>2017</w:t>
            </w:r>
          </w:p>
          <w:p w14:paraId="7B4833B0" w14:textId="77777777" w:rsidR="00B3777D" w:rsidRPr="00DD61E2" w:rsidRDefault="00B3777D" w:rsidP="00B3777D">
            <w:pPr>
              <w:ind w:left="-34"/>
              <w:jc w:val="center"/>
              <w:rPr>
                <w:rFonts w:ascii="Verdana" w:hAnsi="Verdana" w:cs="Verdana"/>
                <w:b/>
                <w:bCs/>
                <w:sz w:val="18"/>
                <w:szCs w:val="18"/>
              </w:rPr>
            </w:pPr>
          </w:p>
          <w:p w14:paraId="1BF3E9EA" w14:textId="500EE17E" w:rsidR="003761A4" w:rsidRPr="00DD61E2" w:rsidRDefault="003761A4" w:rsidP="00724EF5">
            <w:pPr>
              <w:spacing w:before="120"/>
              <w:ind w:left="-35"/>
              <w:jc w:val="center"/>
              <w:rPr>
                <w:rFonts w:ascii="Verdana" w:hAnsi="Verdana" w:cs="Verdana"/>
                <w:b/>
                <w:bCs/>
                <w:sz w:val="18"/>
                <w:szCs w:val="18"/>
              </w:rPr>
            </w:pPr>
            <w:r w:rsidRPr="00B44C99">
              <w:rPr>
                <w:rFonts w:ascii="Verdana" w:hAnsi="Verdana"/>
                <w:b/>
                <w:sz w:val="20"/>
              </w:rPr>
              <w:t xml:space="preserve">„Nie otwierać przed dniem </w:t>
            </w:r>
            <w:r w:rsidR="00A53D5C" w:rsidRPr="00B44C99">
              <w:rPr>
                <w:rFonts w:ascii="Verdana" w:hAnsi="Verdana"/>
                <w:b/>
                <w:sz w:val="20"/>
              </w:rPr>
              <w:t xml:space="preserve"> </w:t>
            </w:r>
            <w:r w:rsidR="00724EF5" w:rsidRPr="00724EF5">
              <w:rPr>
                <w:rFonts w:ascii="Verdana" w:hAnsi="Verdana"/>
                <w:b/>
                <w:color w:val="FF0000"/>
                <w:sz w:val="20"/>
              </w:rPr>
              <w:t>03</w:t>
            </w:r>
            <w:r w:rsidR="00A4415E" w:rsidRPr="00724EF5">
              <w:rPr>
                <w:rFonts w:ascii="Verdana" w:hAnsi="Verdana"/>
                <w:b/>
                <w:color w:val="FF0000"/>
                <w:sz w:val="20"/>
              </w:rPr>
              <w:t>.0</w:t>
            </w:r>
            <w:r w:rsidR="00724EF5" w:rsidRPr="00724EF5">
              <w:rPr>
                <w:rFonts w:ascii="Verdana" w:hAnsi="Verdana"/>
                <w:b/>
                <w:color w:val="FF0000"/>
                <w:sz w:val="20"/>
              </w:rPr>
              <w:t>8</w:t>
            </w:r>
            <w:r w:rsidR="00A4415E" w:rsidRPr="00724EF5">
              <w:rPr>
                <w:rFonts w:ascii="Verdana" w:hAnsi="Verdana"/>
                <w:b/>
                <w:color w:val="FF0000"/>
                <w:sz w:val="20"/>
              </w:rPr>
              <w:t>.</w:t>
            </w:r>
            <w:r w:rsidR="00011B1A" w:rsidRPr="00724EF5">
              <w:rPr>
                <w:rFonts w:ascii="Verdana" w:hAnsi="Verdana"/>
                <w:b/>
                <w:color w:val="FF0000"/>
                <w:sz w:val="20"/>
              </w:rPr>
              <w:t>2017r</w:t>
            </w:r>
            <w:r w:rsidR="00B3777D" w:rsidRPr="00B44C99">
              <w:rPr>
                <w:rFonts w:ascii="Verdana" w:hAnsi="Verdana"/>
                <w:b/>
                <w:sz w:val="20"/>
              </w:rPr>
              <w:t>.</w:t>
            </w:r>
            <w:r w:rsidRPr="00B44C99">
              <w:rPr>
                <w:rFonts w:ascii="Verdana" w:hAnsi="Verdana"/>
                <w:b/>
                <w:sz w:val="20"/>
              </w:rPr>
              <w:t xml:space="preserve"> godz. </w:t>
            </w:r>
            <w:r w:rsidR="00B3777D" w:rsidRPr="00B44C99">
              <w:rPr>
                <w:rFonts w:ascii="Verdana" w:hAnsi="Verdana"/>
                <w:b/>
                <w:sz w:val="20"/>
              </w:rPr>
              <w:t>12:00</w:t>
            </w:r>
            <w:r w:rsidRPr="00B44C99">
              <w:rPr>
                <w:rFonts w:ascii="Verdana" w:hAnsi="Verdana"/>
                <w:b/>
                <w:sz w:val="20"/>
              </w:rPr>
              <w:t>.”</w:t>
            </w:r>
          </w:p>
        </w:tc>
      </w:tr>
    </w:tbl>
    <w:p w14:paraId="7203EA17" w14:textId="77777777" w:rsidR="003761A4" w:rsidRPr="00DD61E2" w:rsidRDefault="003761A4" w:rsidP="003761A4">
      <w:pPr>
        <w:pStyle w:val="Tekstpodstawowy2"/>
        <w:rPr>
          <w:rFonts w:ascii="Verdana" w:hAnsi="Verdana" w:cs="Verdana"/>
          <w:b w:val="0"/>
          <w:bCs w:val="0"/>
          <w:sz w:val="18"/>
          <w:szCs w:val="18"/>
        </w:rPr>
      </w:pPr>
    </w:p>
    <w:p w14:paraId="1B3876F5" w14:textId="77777777" w:rsidR="003761A4" w:rsidRPr="00DD61E2" w:rsidRDefault="00F23B29" w:rsidP="003761A4">
      <w:pPr>
        <w:pStyle w:val="Tekstpodstawowy2"/>
        <w:ind w:left="709" w:hanging="709"/>
        <w:rPr>
          <w:rFonts w:ascii="Verdana" w:hAnsi="Verdana"/>
          <w:b w:val="0"/>
          <w:iCs/>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.14.</w:t>
      </w:r>
      <w:r w:rsidR="003761A4" w:rsidRPr="00DD61E2">
        <w:rPr>
          <w:rFonts w:ascii="Verdana" w:hAnsi="Verdana" w:cs="Verdana"/>
          <w:b w:val="0"/>
          <w:sz w:val="20"/>
          <w:szCs w:val="20"/>
        </w:rPr>
        <w:tab/>
      </w:r>
      <w:r w:rsidR="003761A4" w:rsidRPr="00DD61E2">
        <w:rPr>
          <w:rFonts w:ascii="Verdana" w:hAnsi="Verdana" w:cs="Verdana"/>
          <w:b w:val="0"/>
          <w:bCs w:val="0"/>
          <w:sz w:val="20"/>
          <w:szCs w:val="20"/>
        </w:rPr>
        <w:t xml:space="preserve">Wymagania określone w pkt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 xml:space="preserve">.11. - </w:t>
      </w:r>
      <w:r w:rsidR="00D77773" w:rsidRPr="00DD61E2">
        <w:rPr>
          <w:rFonts w:ascii="Verdana" w:hAnsi="Verdana" w:cs="Verdana"/>
          <w:b w:val="0"/>
          <w:bCs w:val="0"/>
          <w:sz w:val="20"/>
          <w:szCs w:val="20"/>
        </w:rPr>
        <w:t>14</w:t>
      </w:r>
      <w:r w:rsidR="003761A4" w:rsidRPr="00DD61E2">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14:paraId="60385F8E" w14:textId="77777777" w:rsidR="003761A4" w:rsidRPr="00DD61E2" w:rsidRDefault="00F23B29"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w:t>
      </w:r>
      <w:r w:rsidR="003761A4" w:rsidRPr="00DD61E2">
        <w:rPr>
          <w:rFonts w:ascii="Verdana" w:hAnsi="Verdana" w:cs="Verdana"/>
          <w:b w:val="0"/>
          <w:sz w:val="20"/>
          <w:szCs w:val="20"/>
        </w:rPr>
        <w:t>.15.</w:t>
      </w:r>
      <w:r w:rsidR="003761A4"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DB6C085" w14:textId="77777777" w:rsidR="00A62F63" w:rsidRPr="00DD61E2" w:rsidRDefault="00A62F63" w:rsidP="003761A4">
      <w:pPr>
        <w:pStyle w:val="Tekstpodstawowy2"/>
        <w:ind w:left="709" w:hanging="709"/>
        <w:rPr>
          <w:rFonts w:ascii="Verdana" w:hAnsi="Verdana"/>
          <w:b w:val="0"/>
          <w:iCs/>
          <w:sz w:val="20"/>
          <w:szCs w:val="20"/>
        </w:rPr>
      </w:pPr>
    </w:p>
    <w:p w14:paraId="1704AAC6" w14:textId="77777777" w:rsidR="00D77773" w:rsidRPr="00DD61E2" w:rsidRDefault="00D77773"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14:paraId="29183C88" w14:textId="2C76B92D" w:rsidR="00D77773" w:rsidRPr="00DD61E2" w:rsidRDefault="00D77773" w:rsidP="005C444F">
      <w:pPr>
        <w:pStyle w:val="Tekstpodstawowy2"/>
        <w:ind w:left="709" w:hanging="709"/>
        <w:rPr>
          <w:rFonts w:ascii="Verdana" w:hAnsi="Verdana" w:cs="Verdana"/>
          <w:bCs w:val="0"/>
          <w:sz w:val="20"/>
          <w:szCs w:val="20"/>
        </w:rPr>
      </w:pPr>
      <w:r w:rsidRPr="00DD61E2">
        <w:rPr>
          <w:rFonts w:ascii="Verdana" w:hAnsi="Verdana" w:cs="Verdana"/>
          <w:b w:val="0"/>
          <w:sz w:val="20"/>
          <w:szCs w:val="20"/>
        </w:rPr>
        <w:t>15</w:t>
      </w:r>
      <w:r w:rsidR="00977978" w:rsidRPr="00DD61E2">
        <w:rPr>
          <w:rFonts w:ascii="Verdana" w:hAnsi="Verdana" w:cs="Verdana"/>
          <w:b w:val="0"/>
          <w:sz w:val="20"/>
          <w:szCs w:val="20"/>
        </w:rPr>
        <w:t>.1.</w:t>
      </w:r>
      <w:r w:rsidR="00977978" w:rsidRPr="00DD61E2">
        <w:rPr>
          <w:rFonts w:ascii="Verdana" w:hAnsi="Verdana" w:cs="Verdana"/>
          <w:b w:val="0"/>
          <w:sz w:val="20"/>
          <w:szCs w:val="20"/>
        </w:rPr>
        <w:tab/>
      </w:r>
      <w:r w:rsidRPr="00DD61E2">
        <w:rPr>
          <w:rFonts w:ascii="Verdana" w:hAnsi="Verdana" w:cs="Verdana"/>
          <w:b w:val="0"/>
          <w:sz w:val="20"/>
          <w:szCs w:val="20"/>
        </w:rPr>
        <w:t xml:space="preserve">Cena oferty zostanie wyliczona przez Wykonawcę w oparciu o </w:t>
      </w:r>
      <w:r w:rsidR="00724EF5">
        <w:rPr>
          <w:rFonts w:ascii="Verdana" w:hAnsi="Verdana" w:cs="Verdana"/>
          <w:b w:val="0"/>
          <w:sz w:val="20"/>
          <w:szCs w:val="20"/>
        </w:rPr>
        <w:t>Formularz Cenowy</w:t>
      </w:r>
      <w:r w:rsidR="00D57782" w:rsidRPr="00DD61E2">
        <w:rPr>
          <w:rFonts w:ascii="Verdana" w:hAnsi="Verdana" w:cs="Verdana"/>
          <w:b w:val="0"/>
          <w:sz w:val="20"/>
          <w:szCs w:val="20"/>
        </w:rPr>
        <w:t xml:space="preserve"> </w:t>
      </w:r>
      <w:r w:rsidRPr="00DD61E2">
        <w:rPr>
          <w:rFonts w:ascii="Verdana" w:hAnsi="Verdana" w:cs="Verdana"/>
          <w:b w:val="0"/>
          <w:sz w:val="20"/>
          <w:szCs w:val="20"/>
        </w:rPr>
        <w:t xml:space="preserve">zawarty w Tomie IV SIWZ. </w:t>
      </w:r>
    </w:p>
    <w:p w14:paraId="21D6F5A4" w14:textId="5E64076C" w:rsidR="00D77773" w:rsidRPr="00DD61E2" w:rsidRDefault="00D77773" w:rsidP="005C444F">
      <w:pPr>
        <w:pStyle w:val="Tekstpodstawowy2"/>
        <w:ind w:left="709" w:hanging="709"/>
        <w:rPr>
          <w:rFonts w:ascii="Verdana" w:hAnsi="Verdana" w:cs="Verdana"/>
          <w:sz w:val="20"/>
          <w:szCs w:val="20"/>
        </w:rPr>
      </w:pPr>
      <w:r w:rsidRPr="00DD61E2">
        <w:rPr>
          <w:rFonts w:ascii="Verdana" w:hAnsi="Verdana" w:cs="Verdana"/>
          <w:b w:val="0"/>
          <w:sz w:val="20"/>
          <w:szCs w:val="20"/>
        </w:rPr>
        <w:t xml:space="preserve">15.2.  </w:t>
      </w:r>
      <w:r w:rsidR="00724EF5">
        <w:rPr>
          <w:rFonts w:ascii="Verdana" w:hAnsi="Verdana" w:cs="Verdana"/>
          <w:b w:val="0"/>
          <w:sz w:val="20"/>
          <w:szCs w:val="20"/>
        </w:rPr>
        <w:t>Formularz Cenowy</w:t>
      </w:r>
      <w:r w:rsidRPr="00DD61E2">
        <w:rPr>
          <w:rFonts w:ascii="Verdana" w:hAnsi="Verdana" w:cs="Verdana"/>
          <w:b w:val="0"/>
          <w:sz w:val="20"/>
          <w:szCs w:val="20"/>
        </w:rPr>
        <w:t>, o którym mowa w pkt 1</w:t>
      </w:r>
      <w:r w:rsidR="00CD489F" w:rsidRPr="00DD61E2">
        <w:rPr>
          <w:rFonts w:ascii="Verdana" w:hAnsi="Verdana" w:cs="Verdana"/>
          <w:b w:val="0"/>
          <w:sz w:val="20"/>
          <w:szCs w:val="20"/>
        </w:rPr>
        <w:t>5</w:t>
      </w:r>
      <w:r w:rsidRPr="00DD61E2">
        <w:rPr>
          <w:rFonts w:ascii="Verdana" w:hAnsi="Verdana" w:cs="Verdana"/>
          <w:b w:val="0"/>
          <w:sz w:val="20"/>
          <w:szCs w:val="20"/>
        </w:rPr>
        <w:t xml:space="preserve">.1, należy wypełnić ściśle według kolejności pozycji wyszczególnionych w tym </w:t>
      </w:r>
      <w:r w:rsidR="00495FC8">
        <w:rPr>
          <w:rFonts w:ascii="Verdana" w:hAnsi="Verdana" w:cs="Verdana"/>
          <w:b w:val="0"/>
          <w:sz w:val="20"/>
          <w:szCs w:val="20"/>
        </w:rPr>
        <w:t>Kosztorysie</w:t>
      </w:r>
      <w:r w:rsidRPr="00DD61E2">
        <w:rPr>
          <w:rFonts w:ascii="Verdana" w:hAnsi="Verdana" w:cs="Verdana"/>
          <w:b w:val="0"/>
          <w:sz w:val="20"/>
          <w:szCs w:val="20"/>
        </w:rPr>
        <w:t xml:space="preserve">, wyliczając poszczególne ceny jednostkowe netto. Wykonawca winien określić ceny jednostkowe netto oraz wartości netto dla wszystkich pozycji wymienionych w tym formularzu, a następnie wyliczy </w:t>
      </w:r>
      <w:r w:rsidR="00D57782" w:rsidRPr="00DD61E2">
        <w:rPr>
          <w:rFonts w:ascii="Verdana" w:hAnsi="Verdana" w:cs="Verdana"/>
          <w:b w:val="0"/>
          <w:sz w:val="20"/>
          <w:szCs w:val="20"/>
        </w:rPr>
        <w:t xml:space="preserve">wartość </w:t>
      </w:r>
      <w:r w:rsidRPr="00DD61E2">
        <w:rPr>
          <w:rFonts w:ascii="Verdana" w:hAnsi="Verdana" w:cs="Verdana"/>
          <w:b w:val="0"/>
          <w:sz w:val="20"/>
          <w:szCs w:val="20"/>
        </w:rPr>
        <w:t xml:space="preserve">netto łącznie. </w:t>
      </w:r>
    </w:p>
    <w:p w14:paraId="4E9A4BF3" w14:textId="77777777" w:rsidR="00D77773" w:rsidRPr="00DD61E2" w:rsidRDefault="0090645C" w:rsidP="0090645C">
      <w:pPr>
        <w:pStyle w:val="Tekstpodstawowy2"/>
        <w:spacing w:after="120"/>
        <w:ind w:left="709" w:hanging="709"/>
        <w:rPr>
          <w:rFonts w:ascii="Verdana" w:hAnsi="Verdana" w:cs="Verdana"/>
          <w:sz w:val="20"/>
          <w:szCs w:val="20"/>
        </w:rPr>
      </w:pPr>
      <w:r w:rsidRPr="00DD61E2">
        <w:rPr>
          <w:rFonts w:ascii="Verdana" w:hAnsi="Verdana" w:cs="Verdana"/>
          <w:b w:val="0"/>
          <w:sz w:val="20"/>
          <w:szCs w:val="20"/>
        </w:rPr>
        <w:t xml:space="preserve">15.3. </w:t>
      </w:r>
      <w:r w:rsidR="00D77773" w:rsidRPr="00DD61E2">
        <w:rPr>
          <w:rFonts w:ascii="Verdana" w:hAnsi="Verdana" w:cs="Verdana"/>
          <w:b w:val="0"/>
          <w:sz w:val="20"/>
          <w:szCs w:val="20"/>
        </w:rPr>
        <w:t xml:space="preserve">Wykonawca obliczając cenę oferty musi uwzględnić wszystkie pozycje opisane w Formularzu Cenowym. Wykonawca nie może samodzielnie wprowadzić żadnych zmian do Formularza Cenowego. </w:t>
      </w:r>
    </w:p>
    <w:p w14:paraId="10608C09" w14:textId="0B675758" w:rsidR="00CD489F" w:rsidRPr="00DD61E2" w:rsidRDefault="00D77773" w:rsidP="00CD489F">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sidR="0090645C" w:rsidRPr="00DD61E2">
        <w:rPr>
          <w:rFonts w:ascii="Verdana" w:hAnsi="Verdana" w:cs="Verdana"/>
          <w:b w:val="0"/>
          <w:sz w:val="20"/>
          <w:szCs w:val="20"/>
        </w:rPr>
        <w:t>4</w:t>
      </w:r>
      <w:r w:rsidRPr="00DD61E2">
        <w:rPr>
          <w:rFonts w:ascii="Verdana" w:hAnsi="Verdana" w:cs="Verdana"/>
          <w:b w:val="0"/>
          <w:sz w:val="20"/>
          <w:szCs w:val="20"/>
        </w:rPr>
        <w:t xml:space="preserve">.  </w:t>
      </w:r>
      <w:r w:rsidR="00CD489F" w:rsidRPr="00DD61E2">
        <w:rPr>
          <w:rFonts w:ascii="Verdana" w:hAnsi="Verdana" w:cs="Verdana"/>
          <w:b w:val="0"/>
          <w:sz w:val="20"/>
          <w:szCs w:val="20"/>
        </w:rPr>
        <w:t>Obliczoną w ten sposób „</w:t>
      </w:r>
      <w:r w:rsidR="00D57782" w:rsidRPr="00DD61E2">
        <w:rPr>
          <w:rFonts w:ascii="Verdana" w:hAnsi="Verdana" w:cs="Verdana"/>
          <w:b w:val="0"/>
          <w:sz w:val="20"/>
          <w:szCs w:val="20"/>
        </w:rPr>
        <w:t xml:space="preserve">Wartość </w:t>
      </w:r>
      <w:r w:rsidR="00CD489F" w:rsidRPr="00DD61E2">
        <w:rPr>
          <w:rFonts w:ascii="Verdana" w:hAnsi="Verdana" w:cs="Verdana"/>
          <w:b w:val="0"/>
          <w:sz w:val="20"/>
          <w:szCs w:val="20"/>
        </w:rPr>
        <w:t>netto” należy powiększyć o kwotę podatku VAT. Obliczona w ten sposób „</w:t>
      </w:r>
      <w:r w:rsidR="00D57782" w:rsidRPr="00DD61E2">
        <w:rPr>
          <w:rFonts w:ascii="Verdana" w:hAnsi="Verdana" w:cs="Verdana"/>
          <w:b w:val="0"/>
          <w:sz w:val="20"/>
          <w:szCs w:val="20"/>
        </w:rPr>
        <w:t xml:space="preserve">Wartość </w:t>
      </w:r>
      <w:r w:rsidR="00CD489F" w:rsidRPr="00DD61E2">
        <w:rPr>
          <w:rFonts w:ascii="Verdana" w:hAnsi="Verdana" w:cs="Verdana"/>
          <w:b w:val="0"/>
          <w:sz w:val="20"/>
          <w:szCs w:val="20"/>
        </w:rPr>
        <w:t xml:space="preserve"> brutto” należy następnie przenieść do Formularza Oferty</w:t>
      </w:r>
      <w:r w:rsidR="00AA5AA5" w:rsidRPr="00DD61E2">
        <w:rPr>
          <w:rFonts w:ascii="Verdana" w:hAnsi="Verdana" w:cs="Verdana"/>
          <w:b w:val="0"/>
          <w:sz w:val="20"/>
          <w:szCs w:val="20"/>
        </w:rPr>
        <w:t>.</w:t>
      </w:r>
      <w:r w:rsidR="00CD489F" w:rsidRPr="00DD61E2">
        <w:rPr>
          <w:rFonts w:ascii="Verdana" w:hAnsi="Verdana" w:cs="Verdana"/>
          <w:b w:val="0"/>
          <w:sz w:val="20"/>
          <w:szCs w:val="20"/>
        </w:rPr>
        <w:t>.</w:t>
      </w:r>
    </w:p>
    <w:p w14:paraId="62E8F82E" w14:textId="20BFF90F" w:rsidR="00D77773" w:rsidRPr="00DD61E2" w:rsidRDefault="00D77773" w:rsidP="005C444F">
      <w:pPr>
        <w:pStyle w:val="Tekstpodstawowy2"/>
        <w:ind w:left="709" w:hanging="709"/>
        <w:rPr>
          <w:rFonts w:ascii="Verdana" w:hAnsi="Verdana" w:cs="Verdana"/>
          <w:sz w:val="20"/>
          <w:szCs w:val="20"/>
        </w:rPr>
      </w:pPr>
      <w:r w:rsidRPr="00DD61E2">
        <w:rPr>
          <w:rFonts w:ascii="Verdana" w:hAnsi="Verdana" w:cs="Verdana"/>
          <w:b w:val="0"/>
          <w:sz w:val="20"/>
          <w:szCs w:val="20"/>
        </w:rPr>
        <w:t>15.</w:t>
      </w:r>
      <w:r w:rsidR="00E962CD" w:rsidRPr="00DD61E2">
        <w:rPr>
          <w:rFonts w:ascii="Verdana" w:hAnsi="Verdana" w:cs="Verdana"/>
          <w:b w:val="0"/>
          <w:sz w:val="20"/>
          <w:szCs w:val="20"/>
        </w:rPr>
        <w:t>5</w:t>
      </w:r>
      <w:r w:rsidRPr="00DD61E2">
        <w:rPr>
          <w:rFonts w:ascii="Verdana" w:hAnsi="Verdana" w:cs="Verdana"/>
          <w:b w:val="0"/>
          <w:sz w:val="20"/>
          <w:szCs w:val="20"/>
        </w:rPr>
        <w:t xml:space="preserve">. </w:t>
      </w:r>
      <w:r w:rsidR="00E962CD" w:rsidRPr="00DD61E2">
        <w:rPr>
          <w:rFonts w:ascii="Verdana" w:hAnsi="Verdana" w:cs="Verdana"/>
          <w:b w:val="0"/>
          <w:sz w:val="20"/>
          <w:szCs w:val="20"/>
        </w:rPr>
        <w:t xml:space="preserve"> Ceny</w:t>
      </w:r>
      <w:r w:rsidR="001C78F8" w:rsidRPr="00DD61E2">
        <w:rPr>
          <w:rFonts w:ascii="Verdana" w:hAnsi="Verdana" w:cs="Verdana"/>
          <w:b w:val="0"/>
          <w:sz w:val="20"/>
          <w:szCs w:val="20"/>
        </w:rPr>
        <w:t xml:space="preserve"> jednostkowe</w:t>
      </w:r>
      <w:r w:rsidR="00E962CD" w:rsidRPr="00DD61E2">
        <w:rPr>
          <w:rFonts w:ascii="Verdana" w:hAnsi="Verdana" w:cs="Verdana"/>
          <w:b w:val="0"/>
          <w:sz w:val="20"/>
          <w:szCs w:val="20"/>
        </w:rPr>
        <w:t xml:space="preserve"> i wartości </w:t>
      </w:r>
      <w:r w:rsidRPr="00DD61E2">
        <w:rPr>
          <w:rFonts w:ascii="Verdana" w:hAnsi="Verdana" w:cs="Verdana"/>
          <w:b w:val="0"/>
          <w:sz w:val="20"/>
          <w:szCs w:val="20"/>
        </w:rPr>
        <w:t xml:space="preserve">w poszczególnych pozycjach </w:t>
      </w:r>
      <w:r w:rsidR="001B77AD">
        <w:rPr>
          <w:rFonts w:ascii="Verdana" w:hAnsi="Verdana" w:cs="Verdana"/>
          <w:b w:val="0"/>
          <w:sz w:val="20"/>
          <w:szCs w:val="20"/>
        </w:rPr>
        <w:t>Formularza Cenowego</w:t>
      </w:r>
      <w:r w:rsidRPr="00DD61E2">
        <w:rPr>
          <w:rFonts w:ascii="Verdana" w:hAnsi="Verdana" w:cs="Verdana"/>
          <w:b w:val="0"/>
          <w:sz w:val="20"/>
          <w:szCs w:val="20"/>
        </w:rPr>
        <w:t xml:space="preserve"> oraz cena oferty muszą być wyrażone w PLN z dokładnością do dwóch miejsc po przecinku.</w:t>
      </w:r>
    </w:p>
    <w:p w14:paraId="1E85DE6B" w14:textId="4859D6FF" w:rsidR="00D77773" w:rsidRPr="00DD61E2" w:rsidRDefault="00D77773"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15.</w:t>
      </w:r>
      <w:r w:rsidR="00E962CD" w:rsidRPr="00DD61E2">
        <w:rPr>
          <w:rFonts w:ascii="Verdana" w:hAnsi="Verdana" w:cs="Verdana"/>
          <w:b w:val="0"/>
          <w:sz w:val="20"/>
          <w:szCs w:val="20"/>
        </w:rPr>
        <w:t>6</w:t>
      </w:r>
      <w:r w:rsidRPr="00DD61E2">
        <w:rPr>
          <w:rFonts w:ascii="Verdana" w:hAnsi="Verdana" w:cs="Verdana"/>
          <w:b w:val="0"/>
          <w:sz w:val="20"/>
          <w:szCs w:val="20"/>
        </w:rPr>
        <w:t xml:space="preserve">.  Ceny określone przez Wykonawcę w </w:t>
      </w:r>
      <w:r w:rsidR="001B77AD">
        <w:rPr>
          <w:rFonts w:ascii="Verdana" w:hAnsi="Verdana" w:cs="Verdana"/>
          <w:b w:val="0"/>
          <w:sz w:val="20"/>
          <w:szCs w:val="20"/>
        </w:rPr>
        <w:t>Formularzu Cenowym</w:t>
      </w:r>
      <w:r w:rsidRPr="00DD61E2">
        <w:rPr>
          <w:rFonts w:ascii="Verdana" w:hAnsi="Verdana" w:cs="Verdana"/>
          <w:b w:val="0"/>
          <w:sz w:val="20"/>
          <w:szCs w:val="20"/>
        </w:rPr>
        <w:t xml:space="preserve"> nie będą zmieniane w toku realizacji zamówienia, za wyjątkiem sytuacji określonych w Umowie stanowiącej Tom II SIWZ.</w:t>
      </w:r>
    </w:p>
    <w:p w14:paraId="10B28352" w14:textId="77777777" w:rsidR="00E962CD" w:rsidRPr="00DD61E2" w:rsidRDefault="00E962CD">
      <w:pPr>
        <w:pStyle w:val="Lista3"/>
        <w:ind w:left="709" w:hanging="709"/>
        <w:jc w:val="both"/>
        <w:rPr>
          <w:rFonts w:ascii="Verdana" w:hAnsi="Verdana"/>
          <w:sz w:val="20"/>
          <w:szCs w:val="20"/>
          <w:lang w:val="x-none"/>
        </w:rPr>
      </w:pPr>
      <w:r w:rsidRPr="00DD61E2">
        <w:rPr>
          <w:rFonts w:ascii="Verdana" w:hAnsi="Verdana"/>
          <w:sz w:val="20"/>
          <w:szCs w:val="20"/>
        </w:rPr>
        <w:t xml:space="preserve">15.7. </w:t>
      </w:r>
      <w:r w:rsidR="00F84ED4" w:rsidRPr="00DD61E2">
        <w:rPr>
          <w:rFonts w:ascii="Verdana" w:hAnsi="Verdana"/>
          <w:sz w:val="20"/>
          <w:szCs w:val="20"/>
        </w:rPr>
        <w:tab/>
      </w:r>
      <w:r w:rsidRPr="00DD61E2">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C61364" w:rsidRPr="00DD61E2">
        <w:rPr>
          <w:rFonts w:ascii="Verdana" w:hAnsi="Verdana"/>
          <w:sz w:val="20"/>
          <w:szCs w:val="20"/>
        </w:rPr>
        <w:t>art.</w:t>
      </w:r>
      <w:r w:rsidRPr="00DD61E2">
        <w:rPr>
          <w:rFonts w:ascii="Verdana" w:hAnsi="Verdana"/>
          <w:sz w:val="20"/>
          <w:szCs w:val="20"/>
        </w:rPr>
        <w:t xml:space="preserve"> 87 ustawy Pzp.</w:t>
      </w:r>
    </w:p>
    <w:p w14:paraId="2B64891A" w14:textId="77777777" w:rsidR="00E962CD" w:rsidRPr="00DD61E2" w:rsidRDefault="00E962CD" w:rsidP="00E962CD">
      <w:pPr>
        <w:pStyle w:val="Lista3"/>
        <w:ind w:left="709" w:hanging="709"/>
        <w:jc w:val="both"/>
        <w:rPr>
          <w:rFonts w:ascii="Verdana" w:hAnsi="Verdana"/>
          <w:sz w:val="20"/>
          <w:szCs w:val="20"/>
        </w:rPr>
      </w:pPr>
      <w:r w:rsidRPr="00DD61E2">
        <w:rPr>
          <w:rFonts w:ascii="Verdana" w:hAnsi="Verdana"/>
          <w:sz w:val="20"/>
          <w:szCs w:val="20"/>
        </w:rPr>
        <w:t>15.8.</w:t>
      </w:r>
      <w:r w:rsidRPr="00DD61E2">
        <w:rPr>
          <w:rFonts w:ascii="Verdana" w:hAnsi="Verdana"/>
          <w:sz w:val="20"/>
          <w:szCs w:val="20"/>
        </w:rPr>
        <w:tab/>
        <w:t>Wykonawca powinien wyliczyć Cenę oferty brutto tj</w:t>
      </w:r>
      <w:r w:rsidR="00223CB4" w:rsidRPr="00DD61E2">
        <w:rPr>
          <w:rFonts w:ascii="Verdana" w:hAnsi="Verdana"/>
          <w:sz w:val="20"/>
          <w:szCs w:val="20"/>
        </w:rPr>
        <w:t>.</w:t>
      </w:r>
      <w:r w:rsidRPr="00DD61E2">
        <w:rPr>
          <w:rFonts w:ascii="Verdana" w:hAnsi="Verdana"/>
          <w:sz w:val="20"/>
          <w:szCs w:val="20"/>
        </w:rPr>
        <w:t xml:space="preserve"> wraz z należnym podatkiem VAT w wysokości przewidzianej ustawowo.</w:t>
      </w:r>
    </w:p>
    <w:p w14:paraId="4AEC79A5" w14:textId="77777777" w:rsidR="00E962CD" w:rsidRPr="00DD61E2" w:rsidRDefault="00E962CD" w:rsidP="005C444F">
      <w:pPr>
        <w:pStyle w:val="Tekstpodstawowy2"/>
        <w:ind w:left="709" w:hanging="709"/>
        <w:rPr>
          <w:rFonts w:ascii="Verdana" w:hAnsi="Verdana" w:cs="Verdana"/>
          <w:b w:val="0"/>
          <w:sz w:val="20"/>
          <w:szCs w:val="20"/>
        </w:rPr>
      </w:pPr>
      <w:r w:rsidRPr="00DD61E2">
        <w:rPr>
          <w:rFonts w:ascii="Verdana" w:hAnsi="Verdana"/>
          <w:b w:val="0"/>
          <w:sz w:val="20"/>
          <w:szCs w:val="20"/>
        </w:rPr>
        <w:lastRenderedPageBreak/>
        <w:t>15.9.</w:t>
      </w:r>
      <w:r w:rsidRPr="00DD61E2">
        <w:rPr>
          <w:rFonts w:ascii="Verdana" w:hAnsi="Verdana"/>
          <w:b w:val="0"/>
          <w:sz w:val="20"/>
          <w:szCs w:val="20"/>
        </w:rPr>
        <w:tab/>
        <w:t>Cena oferty powinna obejmować całkowity koszt wykonania przedmiotu zamówienia w tym również wszelkie koszty towarzyszące wykonaniu, o których mowa w Tomach II-IV niniejszej SIWZ</w:t>
      </w:r>
      <w:r w:rsidR="00223CB4" w:rsidRPr="00DD61E2">
        <w:rPr>
          <w:rFonts w:ascii="Verdana" w:hAnsi="Verdana"/>
          <w:b w:val="0"/>
          <w:sz w:val="20"/>
          <w:szCs w:val="20"/>
        </w:rPr>
        <w:t>.</w:t>
      </w:r>
    </w:p>
    <w:p w14:paraId="6D03888E" w14:textId="77777777" w:rsidR="00D77773" w:rsidRPr="00DD61E2" w:rsidRDefault="00D77773" w:rsidP="005C444F">
      <w:pPr>
        <w:pStyle w:val="Tekstpodstawowy2"/>
        <w:ind w:left="709" w:hanging="709"/>
        <w:rPr>
          <w:rFonts w:ascii="Verdana" w:hAnsi="Verdana" w:cs="Verdana"/>
          <w:sz w:val="20"/>
          <w:szCs w:val="20"/>
        </w:rPr>
      </w:pPr>
      <w:r w:rsidRPr="00DD61E2">
        <w:rPr>
          <w:rFonts w:ascii="Verdana" w:hAnsi="Verdana" w:cs="Verdana"/>
          <w:b w:val="0"/>
          <w:sz w:val="20"/>
          <w:szCs w:val="20"/>
        </w:rPr>
        <w:t>15.</w:t>
      </w:r>
      <w:r w:rsidR="00E962CD" w:rsidRPr="00DD61E2">
        <w:rPr>
          <w:rFonts w:ascii="Verdana" w:hAnsi="Verdana" w:cs="Verdana"/>
          <w:b w:val="0"/>
          <w:sz w:val="20"/>
          <w:szCs w:val="20"/>
        </w:rPr>
        <w:t>10</w:t>
      </w:r>
      <w:r w:rsidRPr="00DD61E2">
        <w:rPr>
          <w:rFonts w:ascii="Verdana" w:hAnsi="Verdana" w:cs="Verdana"/>
          <w:b w:val="0"/>
          <w:sz w:val="20"/>
          <w:szCs w:val="20"/>
        </w:rPr>
        <w:t>.</w:t>
      </w:r>
      <w:r w:rsidR="00223CB4" w:rsidRPr="00DD61E2">
        <w:rPr>
          <w:rFonts w:ascii="Verdana" w:hAnsi="Verdana" w:cs="Verdana"/>
          <w:b w:val="0"/>
          <w:sz w:val="20"/>
          <w:szCs w:val="20"/>
        </w:rPr>
        <w:tab/>
      </w:r>
      <w:r w:rsidRPr="00DD61E2">
        <w:rPr>
          <w:rFonts w:ascii="Verdana" w:hAnsi="Verdana" w:cs="Verdana"/>
          <w:b w:val="0"/>
          <w:sz w:val="20"/>
          <w:szCs w:val="20"/>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B9A92B7" w14:textId="77777777" w:rsidR="00BE245A" w:rsidRPr="00DD61E2" w:rsidRDefault="00BE245A" w:rsidP="00D77773">
      <w:pPr>
        <w:pStyle w:val="Tekstpodstawowy2"/>
        <w:ind w:left="709" w:hanging="709"/>
        <w:rPr>
          <w:rFonts w:ascii="Verdana" w:hAnsi="Verdana"/>
          <w:sz w:val="20"/>
          <w:szCs w:val="20"/>
        </w:rPr>
      </w:pPr>
    </w:p>
    <w:p w14:paraId="33FB5C4F" w14:textId="77777777" w:rsidR="001A448F" w:rsidRPr="00DD61E2" w:rsidRDefault="00F23B29" w:rsidP="001A448F">
      <w:pPr>
        <w:suppressAutoHyphens/>
        <w:rPr>
          <w:rFonts w:ascii="Verdana" w:hAnsi="Verdana"/>
          <w:b/>
          <w:sz w:val="20"/>
          <w:szCs w:val="20"/>
          <w:lang w:eastAsia="ar-SA"/>
        </w:rPr>
      </w:pPr>
      <w:r w:rsidRPr="00DD61E2">
        <w:rPr>
          <w:rFonts w:ascii="Verdana" w:hAnsi="Verdana"/>
          <w:b/>
          <w:sz w:val="20"/>
          <w:szCs w:val="20"/>
          <w:lang w:eastAsia="ar-SA"/>
        </w:rPr>
        <w:t>16</w:t>
      </w:r>
      <w:r w:rsidR="001A448F" w:rsidRPr="00DD61E2">
        <w:rPr>
          <w:rFonts w:ascii="Verdana" w:hAnsi="Verdana"/>
          <w:b/>
          <w:sz w:val="20"/>
          <w:szCs w:val="20"/>
          <w:lang w:eastAsia="ar-SA"/>
        </w:rPr>
        <w:t>.</w:t>
      </w:r>
      <w:r w:rsidR="001A448F" w:rsidRPr="00DD61E2">
        <w:rPr>
          <w:rFonts w:ascii="Verdana" w:hAnsi="Verdana"/>
          <w:b/>
          <w:sz w:val="20"/>
          <w:szCs w:val="20"/>
          <w:lang w:eastAsia="ar-SA"/>
        </w:rPr>
        <w:tab/>
        <w:t>WYMAGANIA DOTYCZĄCE WADIUM</w:t>
      </w:r>
    </w:p>
    <w:p w14:paraId="4D1116C5" w14:textId="22CE51D2" w:rsidR="00977117"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.1.</w:t>
      </w:r>
      <w:r w:rsidR="001A448F" w:rsidRPr="00DD61E2">
        <w:rPr>
          <w:rFonts w:ascii="Verdana" w:hAnsi="Verdana"/>
          <w:color w:val="000000"/>
          <w:spacing w:val="4"/>
          <w:sz w:val="20"/>
          <w:szCs w:val="20"/>
          <w:lang w:eastAsia="ar-SA"/>
        </w:rPr>
        <w:tab/>
        <w:t>Wykonawca jest zobowiązany do wniesienia wadium w wysokości</w:t>
      </w:r>
      <w:r w:rsidR="00977117" w:rsidRPr="00DD61E2">
        <w:rPr>
          <w:rFonts w:ascii="Verdana" w:hAnsi="Verdana"/>
          <w:color w:val="000000"/>
          <w:spacing w:val="4"/>
          <w:sz w:val="20"/>
          <w:szCs w:val="20"/>
          <w:lang w:eastAsia="ar-SA"/>
        </w:rPr>
        <w:t>:</w:t>
      </w:r>
      <w:r w:rsidR="00AF120A">
        <w:rPr>
          <w:rFonts w:ascii="Verdana" w:hAnsi="Verdana"/>
          <w:color w:val="000000"/>
          <w:spacing w:val="4"/>
          <w:sz w:val="20"/>
          <w:szCs w:val="20"/>
          <w:lang w:eastAsia="ar-SA"/>
        </w:rPr>
        <w:t xml:space="preserve"> </w:t>
      </w:r>
      <w:r w:rsidR="00921291">
        <w:rPr>
          <w:rFonts w:ascii="Verdana" w:hAnsi="Verdana"/>
          <w:color w:val="000000"/>
          <w:spacing w:val="4"/>
          <w:sz w:val="20"/>
          <w:szCs w:val="20"/>
          <w:lang w:eastAsia="ar-SA"/>
        </w:rPr>
        <w:t>170 000,00</w:t>
      </w:r>
      <w:r w:rsidR="00AF120A">
        <w:rPr>
          <w:rFonts w:ascii="Verdana" w:hAnsi="Verdana"/>
          <w:color w:val="000000"/>
          <w:spacing w:val="4"/>
          <w:sz w:val="20"/>
          <w:szCs w:val="20"/>
          <w:lang w:eastAsia="ar-SA"/>
        </w:rPr>
        <w:t xml:space="preserve"> zł</w:t>
      </w:r>
    </w:p>
    <w:p w14:paraId="23A355C4" w14:textId="1B2BDDD4" w:rsidR="00977117" w:rsidRPr="00DD61E2" w:rsidRDefault="00977117" w:rsidP="00ED28E8">
      <w:pPr>
        <w:suppressAutoHyphens/>
        <w:spacing w:before="120"/>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(słownie: </w:t>
      </w:r>
      <w:r w:rsidR="00921291">
        <w:rPr>
          <w:rFonts w:ascii="Verdana" w:hAnsi="Verdana"/>
          <w:color w:val="000000"/>
          <w:spacing w:val="4"/>
          <w:sz w:val="20"/>
          <w:szCs w:val="20"/>
          <w:lang w:eastAsia="ar-SA"/>
        </w:rPr>
        <w:t>sto siedemdziesiąt tysięcy</w:t>
      </w:r>
      <w:r w:rsidR="00AF120A">
        <w:rPr>
          <w:rFonts w:ascii="Verdana" w:hAnsi="Verdana"/>
          <w:color w:val="000000"/>
          <w:spacing w:val="4"/>
          <w:sz w:val="20"/>
          <w:szCs w:val="20"/>
          <w:lang w:eastAsia="ar-SA"/>
        </w:rPr>
        <w:t>, 00/100</w:t>
      </w:r>
      <w:r w:rsidR="007405EB" w:rsidRPr="00DD61E2">
        <w:rPr>
          <w:rFonts w:ascii="Verdana" w:hAnsi="Verdana"/>
          <w:color w:val="000000"/>
          <w:spacing w:val="4"/>
          <w:sz w:val="20"/>
          <w:szCs w:val="20"/>
          <w:lang w:eastAsia="ar-SA"/>
        </w:rPr>
        <w:t>)</w:t>
      </w:r>
    </w:p>
    <w:p w14:paraId="35A759F3"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.2.</w:t>
      </w:r>
      <w:r w:rsidR="001A448F" w:rsidRPr="00DD61E2">
        <w:rPr>
          <w:rFonts w:ascii="Verdana" w:hAnsi="Verdana"/>
          <w:color w:val="000000"/>
          <w:spacing w:val="4"/>
          <w:sz w:val="20"/>
          <w:szCs w:val="20"/>
          <w:lang w:eastAsia="ar-SA"/>
        </w:rPr>
        <w:tab/>
        <w:t>Wadium musi być wniesione przed upływem terminu składania ofert w</w:t>
      </w:r>
      <w:r w:rsidR="00977978" w:rsidRPr="00DD61E2">
        <w:rPr>
          <w:rFonts w:ascii="Verdana" w:hAnsi="Verdana"/>
          <w:color w:val="000000"/>
          <w:spacing w:val="4"/>
          <w:sz w:val="20"/>
          <w:szCs w:val="20"/>
          <w:lang w:eastAsia="ar-SA"/>
        </w:rPr>
        <w:t xml:space="preserve"> </w:t>
      </w:r>
      <w:r w:rsidR="001A448F" w:rsidRPr="00DD61E2">
        <w:rPr>
          <w:rFonts w:ascii="Verdana" w:hAnsi="Verdana"/>
          <w:color w:val="000000"/>
          <w:spacing w:val="4"/>
          <w:sz w:val="20"/>
          <w:szCs w:val="20"/>
          <w:lang w:eastAsia="ar-SA"/>
        </w:rPr>
        <w:t>jednej lub kilku następujących formach, w zależności od wyboru Wykonawcy:</w:t>
      </w:r>
    </w:p>
    <w:p w14:paraId="703298F7" w14:textId="77777777" w:rsidR="00B563AF" w:rsidRPr="00DD61E2" w:rsidRDefault="00977978"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00B563AF" w:rsidRPr="00DD61E2">
        <w:rPr>
          <w:rFonts w:ascii="Verdana" w:hAnsi="Verdana"/>
          <w:sz w:val="20"/>
          <w:szCs w:val="20"/>
          <w:lang w:eastAsia="en-US"/>
        </w:rPr>
        <w:t xml:space="preserve"> </w:t>
      </w:r>
    </w:p>
    <w:p w14:paraId="602325D4" w14:textId="77777777" w:rsidR="00B563AF" w:rsidRPr="00DD61E2" w:rsidRDefault="00B563AF"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14:paraId="3F6F17A6" w14:textId="00574089" w:rsidR="00B563AF" w:rsidRPr="00DD61E2" w:rsidRDefault="001A448F"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00B563AF" w:rsidRPr="00DD61E2">
        <w:rPr>
          <w:rFonts w:ascii="Verdana" w:hAnsi="Verdana"/>
          <w:b/>
          <w:sz w:val="20"/>
          <w:szCs w:val="20"/>
          <w:u w:val="single"/>
        </w:rPr>
        <w:t>GDDKiA.O.WA.D-3.241</w:t>
      </w:r>
      <w:r w:rsidR="001960CE" w:rsidRPr="00DD61E2">
        <w:rPr>
          <w:rFonts w:ascii="Verdana" w:hAnsi="Verdana"/>
          <w:b/>
          <w:sz w:val="20"/>
          <w:szCs w:val="20"/>
          <w:u w:val="single"/>
        </w:rPr>
        <w:t>.</w:t>
      </w:r>
      <w:r w:rsidR="00AF120A">
        <w:rPr>
          <w:rFonts w:ascii="Verdana" w:hAnsi="Verdana"/>
          <w:b/>
          <w:sz w:val="20"/>
          <w:szCs w:val="20"/>
          <w:u w:val="single"/>
        </w:rPr>
        <w:t>29</w:t>
      </w:r>
      <w:r w:rsidR="00B563AF" w:rsidRPr="00DD61E2">
        <w:rPr>
          <w:rFonts w:ascii="Verdana" w:hAnsi="Verdana"/>
          <w:b/>
          <w:sz w:val="20"/>
          <w:szCs w:val="20"/>
          <w:u w:val="single"/>
        </w:rPr>
        <w:t>.</w:t>
      </w:r>
      <w:r w:rsidR="00011B1A" w:rsidRPr="00DD61E2">
        <w:rPr>
          <w:rFonts w:ascii="Verdana" w:hAnsi="Verdana"/>
          <w:b/>
          <w:sz w:val="20"/>
          <w:szCs w:val="20"/>
          <w:u w:val="single"/>
        </w:rPr>
        <w:t>2017</w:t>
      </w:r>
    </w:p>
    <w:p w14:paraId="23EB08C8" w14:textId="77777777" w:rsidR="00386EE1" w:rsidRPr="00DD61E2" w:rsidRDefault="00386EE1"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14:paraId="0ABCB375"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14:paraId="043D37F8"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14:paraId="3B98DBDE" w14:textId="77777777" w:rsidR="00386EE1" w:rsidRPr="00DD61E2" w:rsidRDefault="00386EE1"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14:paraId="7237A505" w14:textId="7EA44CB5" w:rsidR="00386EE1" w:rsidRDefault="00386EE1" w:rsidP="00386EE1">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9D45D8" w:rsidRPr="00DD61E2">
        <w:rPr>
          <w:rFonts w:ascii="Verdana" w:hAnsi="Verdana"/>
          <w:b w:val="0"/>
          <w:sz w:val="20"/>
          <w:szCs w:val="20"/>
          <w:lang w:eastAsia="ar-SA"/>
        </w:rPr>
        <w:t>2014 poz. 1804 oraz z 2015 poz. 978 i 1240</w:t>
      </w:r>
      <w:r w:rsidRPr="00DD61E2">
        <w:rPr>
          <w:rFonts w:ascii="Verdana" w:hAnsi="Verdana"/>
          <w:b w:val="0"/>
          <w:sz w:val="20"/>
          <w:szCs w:val="20"/>
          <w:lang w:eastAsia="ar-SA"/>
        </w:rPr>
        <w:t>).</w:t>
      </w:r>
    </w:p>
    <w:p w14:paraId="5BC294B2" w14:textId="77777777" w:rsidR="001A448F" w:rsidRPr="00DD61E2" w:rsidRDefault="00F23B29"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.3.</w:t>
      </w:r>
      <w:r w:rsidR="001A448F" w:rsidRPr="00DD61E2">
        <w:rPr>
          <w:rFonts w:ascii="Verdana" w:hAnsi="Verdana"/>
          <w:color w:val="000000"/>
          <w:spacing w:val="4"/>
          <w:sz w:val="20"/>
          <w:szCs w:val="20"/>
          <w:lang w:eastAsia="ar-SA"/>
        </w:rPr>
        <w:tab/>
        <w:t>Wadium wnoszone w formie poręczeń lub gwarancji powinno być złożone w </w:t>
      </w:r>
      <w:r w:rsidR="001A448F" w:rsidRPr="00DD61E2">
        <w:rPr>
          <w:rFonts w:ascii="Verdana" w:hAnsi="Verdana"/>
          <w:spacing w:val="4"/>
          <w:sz w:val="20"/>
          <w:szCs w:val="20"/>
          <w:lang w:eastAsia="ar-SA"/>
        </w:rPr>
        <w:t>oryginale i musi obejmować cały okres związania ofertą.</w:t>
      </w:r>
    </w:p>
    <w:p w14:paraId="52CF4F73" w14:textId="120E0061" w:rsidR="00977117" w:rsidRPr="00DD61E2" w:rsidRDefault="001A448F" w:rsidP="00E25142">
      <w:pPr>
        <w:suppressAutoHyphens/>
        <w:spacing w:after="120"/>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00F623C7" w:rsidRPr="00DD61E2">
        <w:rPr>
          <w:rFonts w:ascii="Verdana" w:hAnsi="Verdana"/>
          <w:b/>
          <w:spacing w:val="4"/>
          <w:sz w:val="20"/>
          <w:szCs w:val="20"/>
          <w:lang w:eastAsia="ar-SA"/>
        </w:rPr>
        <w:t>„</w:t>
      </w:r>
      <w:r w:rsidR="00BC5788" w:rsidRPr="009A5AC9">
        <w:rPr>
          <w:rFonts w:ascii="Verdana" w:hAnsi="Verdana"/>
          <w:b/>
          <w:spacing w:val="4"/>
          <w:sz w:val="20"/>
          <w:szCs w:val="20"/>
          <w:lang w:eastAsia="ar-SA"/>
        </w:rPr>
        <w:t>Skarb Państwa – Generalny Dyrektor Dróg Krajowych i Autostrad z siedzibą przy ul. Wroniej 53, 00-874 Warszawa</w:t>
      </w:r>
      <w:r w:rsidR="00977117" w:rsidRPr="00DD61E2">
        <w:rPr>
          <w:rFonts w:ascii="Verdana" w:hAnsi="Verdana"/>
          <w:b/>
          <w:spacing w:val="4"/>
          <w:sz w:val="20"/>
          <w:szCs w:val="20"/>
          <w:lang w:eastAsia="ar-SA"/>
        </w:rPr>
        <w:t>”</w:t>
      </w:r>
      <w:r w:rsidR="006D2ECA" w:rsidRPr="00DD61E2">
        <w:rPr>
          <w:rFonts w:ascii="Verdana" w:hAnsi="Verdana"/>
          <w:b/>
          <w:spacing w:val="4"/>
          <w:sz w:val="20"/>
          <w:szCs w:val="20"/>
          <w:lang w:eastAsia="ar-SA"/>
        </w:rPr>
        <w:t>.</w:t>
      </w:r>
    </w:p>
    <w:p w14:paraId="7627BFFF" w14:textId="77777777" w:rsidR="001A448F" w:rsidRPr="00DD61E2" w:rsidRDefault="001A448F"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6DFD95F1" w14:textId="77777777" w:rsidR="001A448F" w:rsidRPr="00DD61E2" w:rsidRDefault="001A448F"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14:paraId="346E2594" w14:textId="3FF3C24D" w:rsidR="001A448F" w:rsidRDefault="001A448F"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00A46F51"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.4.</w:t>
      </w:r>
      <w:r w:rsidR="001A448F" w:rsidRPr="00DD61E2">
        <w:rPr>
          <w:rFonts w:ascii="Verdana" w:hAnsi="Verdana"/>
          <w:color w:val="000000"/>
          <w:spacing w:val="4"/>
          <w:sz w:val="20"/>
          <w:szCs w:val="20"/>
          <w:lang w:eastAsia="ar-SA"/>
        </w:rPr>
        <w:tab/>
        <w:t xml:space="preserve">Wadium wniesione w pieniądzu przelewem na rachunek bankowy musi wpłynąć na wskazany w pkt. </w:t>
      </w:r>
      <w:r w:rsidR="00D77773" w:rsidRPr="00DD61E2">
        <w:rPr>
          <w:rFonts w:ascii="Verdana" w:hAnsi="Verdana"/>
          <w:color w:val="000000"/>
          <w:spacing w:val="4"/>
          <w:sz w:val="20"/>
          <w:szCs w:val="20"/>
          <w:lang w:eastAsia="ar-SA"/>
        </w:rPr>
        <w:t>16</w:t>
      </w:r>
      <w:r w:rsidR="001A448F" w:rsidRPr="00DD61E2">
        <w:rPr>
          <w:rFonts w:ascii="Verdana" w:hAnsi="Verdana"/>
          <w:color w:val="000000"/>
          <w:spacing w:val="4"/>
          <w:sz w:val="20"/>
          <w:szCs w:val="20"/>
          <w:lang w:eastAsia="ar-SA"/>
        </w:rPr>
        <w:t>.2.a)</w:t>
      </w:r>
      <w:r w:rsidR="00386EE1" w:rsidRPr="00DD61E2">
        <w:rPr>
          <w:rFonts w:ascii="Verdana" w:hAnsi="Verdana"/>
          <w:color w:val="000000"/>
          <w:spacing w:val="4"/>
          <w:sz w:val="20"/>
          <w:szCs w:val="20"/>
          <w:lang w:eastAsia="ar-SA"/>
        </w:rPr>
        <w:t xml:space="preserve"> IDW</w:t>
      </w:r>
      <w:r w:rsidR="001A448F" w:rsidRPr="00DD61E2">
        <w:rPr>
          <w:rFonts w:ascii="Verdana" w:hAnsi="Verdana"/>
          <w:color w:val="000000"/>
          <w:spacing w:val="4"/>
          <w:sz w:val="20"/>
          <w:szCs w:val="20"/>
          <w:lang w:eastAsia="ar-SA"/>
        </w:rPr>
        <w:t xml:space="preserve"> rachunek bankowy Zamawiającego, najpóźniej przed upływem terminu składania ofert.</w:t>
      </w:r>
    </w:p>
    <w:p w14:paraId="3F4F3404" w14:textId="1B786581" w:rsidR="001A448F" w:rsidRDefault="001A448F"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14:paraId="74DACEB1" w14:textId="77777777" w:rsidR="00463AFE" w:rsidRPr="00DD61E2" w:rsidRDefault="00463AFE" w:rsidP="001A448F">
      <w:pPr>
        <w:suppressAutoHyphens/>
        <w:ind w:left="709"/>
        <w:jc w:val="both"/>
        <w:rPr>
          <w:rFonts w:ascii="Verdana" w:hAnsi="Verdana"/>
          <w:color w:val="000000"/>
          <w:spacing w:val="4"/>
          <w:sz w:val="20"/>
          <w:szCs w:val="20"/>
          <w:lang w:eastAsia="ar-SA"/>
        </w:rPr>
      </w:pPr>
    </w:p>
    <w:p w14:paraId="5C8B6321" w14:textId="77777777" w:rsidR="001A448F" w:rsidRPr="00DD61E2" w:rsidRDefault="00F23B29"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lastRenderedPageBreak/>
        <w:t>16</w:t>
      </w:r>
      <w:r w:rsidR="001A448F" w:rsidRPr="00DD61E2">
        <w:rPr>
          <w:rFonts w:ascii="Verdana" w:hAnsi="Verdana"/>
          <w:color w:val="000000"/>
          <w:spacing w:val="4"/>
          <w:sz w:val="20"/>
          <w:szCs w:val="20"/>
          <w:lang w:eastAsia="ar-SA"/>
        </w:rPr>
        <w:t xml:space="preserve">.5. </w:t>
      </w:r>
      <w:r w:rsidR="001A448F" w:rsidRPr="00DD61E2">
        <w:rPr>
          <w:rFonts w:ascii="Verdana" w:hAnsi="Verdana"/>
          <w:color w:val="000000"/>
          <w:spacing w:val="4"/>
          <w:sz w:val="20"/>
          <w:szCs w:val="20"/>
          <w:lang w:eastAsia="ar-SA"/>
        </w:rPr>
        <w:tab/>
        <w:t>Zamawiający dokona zwrotu wadium na zasadach określonych w art. 46 ust. 1-4 ustawy Pzp.</w:t>
      </w:r>
    </w:p>
    <w:p w14:paraId="6A66E0F2" w14:textId="77777777" w:rsidR="001A448F" w:rsidRPr="00DD61E2" w:rsidRDefault="00F23B29"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16</w:t>
      </w:r>
      <w:r w:rsidR="001A448F" w:rsidRPr="00DD61E2">
        <w:rPr>
          <w:rFonts w:ascii="Verdana" w:hAnsi="Verdana"/>
          <w:sz w:val="20"/>
          <w:szCs w:val="20"/>
          <w:lang w:eastAsia="ar-SA"/>
        </w:rPr>
        <w:t xml:space="preserve">.6. </w:t>
      </w:r>
      <w:r w:rsidR="001A448F" w:rsidRPr="00DD61E2">
        <w:rPr>
          <w:rFonts w:ascii="Verdana" w:hAnsi="Verdana"/>
          <w:sz w:val="20"/>
          <w:szCs w:val="20"/>
          <w:lang w:eastAsia="ar-SA"/>
        </w:rPr>
        <w:tab/>
        <w:t>Zgodnie z art. 46 ust. 4a i 5 ustawy Pzp Zamawiający zatrzyma wadium wraz z odsetkami, w przypadku gdy:</w:t>
      </w:r>
    </w:p>
    <w:p w14:paraId="07D09CB4" w14:textId="77777777" w:rsidR="00C0323A" w:rsidRPr="00DD61E2" w:rsidRDefault="00C0323A"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14:paraId="6918515F" w14:textId="77777777" w:rsidR="00C0323A" w:rsidRPr="00DD61E2" w:rsidRDefault="00C0323A"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14:paraId="64F69B40" w14:textId="77777777" w:rsidR="00C0323A" w:rsidRPr="00DD61E2" w:rsidRDefault="00C0323A"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14:paraId="63AEDC1C" w14:textId="77777777" w:rsidR="00CF1E6F" w:rsidRPr="00DD61E2" w:rsidRDefault="00CF1E6F"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14:paraId="463F13A9" w14:textId="77777777" w:rsidR="00CF1E6F" w:rsidRPr="00DD61E2" w:rsidRDefault="00CF1E6F"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14:paraId="7CE20D09" w14:textId="77777777" w:rsidR="00CF1E6F" w:rsidRPr="00DD61E2" w:rsidRDefault="00CF1E6F" w:rsidP="00CF1E6F">
      <w:pPr>
        <w:pStyle w:val="Tekstpodstawowy2"/>
        <w:tabs>
          <w:tab w:val="left" w:pos="851"/>
          <w:tab w:val="left" w:pos="1134"/>
        </w:tabs>
        <w:ind w:left="851" w:hanging="425"/>
        <w:rPr>
          <w:rFonts w:ascii="Verdana" w:hAnsi="Verdana"/>
          <w:b w:val="0"/>
          <w:sz w:val="20"/>
          <w:szCs w:val="20"/>
          <w:lang w:eastAsia="ar-SA"/>
        </w:rPr>
      </w:pPr>
    </w:p>
    <w:p w14:paraId="071B1FE3" w14:textId="77777777" w:rsidR="00B9152B" w:rsidRPr="00DD61E2" w:rsidRDefault="00F23B29" w:rsidP="00B9152B">
      <w:pPr>
        <w:suppressAutoHyphens/>
        <w:rPr>
          <w:rFonts w:ascii="Verdana" w:hAnsi="Verdana"/>
          <w:b/>
          <w:sz w:val="20"/>
          <w:szCs w:val="20"/>
          <w:lang w:eastAsia="ar-SA"/>
        </w:rPr>
      </w:pPr>
      <w:r w:rsidRPr="00DD61E2">
        <w:rPr>
          <w:rFonts w:ascii="Verdana" w:hAnsi="Verdana"/>
          <w:b/>
          <w:sz w:val="20"/>
          <w:szCs w:val="20"/>
          <w:lang w:eastAsia="ar-SA"/>
        </w:rPr>
        <w:t>17</w:t>
      </w:r>
      <w:r w:rsidR="00B9152B" w:rsidRPr="00DD61E2">
        <w:rPr>
          <w:rFonts w:ascii="Verdana" w:hAnsi="Verdana"/>
          <w:b/>
          <w:sz w:val="20"/>
          <w:szCs w:val="20"/>
          <w:lang w:eastAsia="ar-SA"/>
        </w:rPr>
        <w:t>.</w:t>
      </w:r>
      <w:r w:rsidR="00B9152B" w:rsidRPr="00DD61E2">
        <w:rPr>
          <w:rFonts w:ascii="Verdana" w:hAnsi="Verdana"/>
          <w:b/>
          <w:sz w:val="20"/>
          <w:szCs w:val="20"/>
          <w:lang w:eastAsia="ar-SA"/>
        </w:rPr>
        <w:tab/>
      </w:r>
      <w:r w:rsidR="00B9152B" w:rsidRPr="00DD61E2">
        <w:rPr>
          <w:rFonts w:ascii="Verdana" w:hAnsi="Verdana" w:cs="Verdana"/>
          <w:b/>
          <w:bCs/>
          <w:spacing w:val="4"/>
          <w:sz w:val="20"/>
          <w:szCs w:val="20"/>
        </w:rPr>
        <w:t>MIEJSCE ORAZ TERMIN SKŁADANIA I OTWARCIA OFERT</w:t>
      </w:r>
    </w:p>
    <w:p w14:paraId="36A306A1" w14:textId="77777777" w:rsidR="00B9152B" w:rsidRPr="00DD61E2" w:rsidRDefault="00F23B29"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B9152B" w:rsidRPr="00DD61E2">
        <w:rPr>
          <w:rFonts w:ascii="Verdana" w:hAnsi="Verdana"/>
          <w:color w:val="000000"/>
          <w:spacing w:val="4"/>
          <w:sz w:val="20"/>
          <w:szCs w:val="20"/>
          <w:lang w:eastAsia="ar-SA"/>
        </w:rPr>
        <w:t>.1.</w:t>
      </w:r>
      <w:r w:rsidR="00B9152B" w:rsidRPr="00DD61E2">
        <w:rPr>
          <w:rFonts w:ascii="Verdana" w:hAnsi="Verdana"/>
          <w:color w:val="000000"/>
          <w:spacing w:val="4"/>
          <w:sz w:val="20"/>
          <w:szCs w:val="20"/>
          <w:lang w:eastAsia="ar-SA"/>
        </w:rPr>
        <w:tab/>
      </w:r>
      <w:r w:rsidR="008043E3" w:rsidRPr="00DD61E2">
        <w:rPr>
          <w:rFonts w:ascii="Verdana" w:hAnsi="Verdana" w:cs="Verdana"/>
          <w:b/>
          <w:bCs/>
          <w:sz w:val="20"/>
          <w:szCs w:val="20"/>
        </w:rPr>
        <w:t>Oferty powinny być złożone</w:t>
      </w:r>
      <w:r w:rsidR="008043E3" w:rsidRPr="00DD61E2">
        <w:rPr>
          <w:rFonts w:ascii="Verdana" w:hAnsi="Verdana" w:cs="Verdana"/>
          <w:sz w:val="20"/>
          <w:szCs w:val="20"/>
        </w:rPr>
        <w:t xml:space="preserve"> </w:t>
      </w:r>
      <w:r w:rsidR="008043E3" w:rsidRPr="00DD61E2">
        <w:rPr>
          <w:rFonts w:ascii="Verdana" w:hAnsi="Verdana" w:cs="Verdana"/>
          <w:b/>
          <w:sz w:val="20"/>
          <w:szCs w:val="20"/>
        </w:rPr>
        <w:t>w</w:t>
      </w:r>
      <w:r w:rsidR="008043E3" w:rsidRPr="00DD61E2">
        <w:rPr>
          <w:rFonts w:ascii="Verdana" w:hAnsi="Verdana" w:cs="Verdana"/>
          <w:sz w:val="20"/>
          <w:szCs w:val="20"/>
        </w:rPr>
        <w:t>:</w:t>
      </w:r>
    </w:p>
    <w:p w14:paraId="27422D0D" w14:textId="77777777" w:rsidR="008043E3" w:rsidRPr="00DD61E2" w:rsidRDefault="008043E3"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D61E2" w14:paraId="22755ABB" w14:textId="77777777" w:rsidTr="008043E3">
        <w:trPr>
          <w:trHeight w:val="2022"/>
        </w:trPr>
        <w:tc>
          <w:tcPr>
            <w:tcW w:w="7798" w:type="dxa"/>
            <w:shd w:val="clear" w:color="auto" w:fill="auto"/>
            <w:vAlign w:val="center"/>
          </w:tcPr>
          <w:p w14:paraId="30C7080B"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14:paraId="5E8C49F0"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 xml:space="preserve">Oddział </w:t>
            </w:r>
            <w:r w:rsidR="00C214D4" w:rsidRPr="00DD61E2">
              <w:rPr>
                <w:rFonts w:ascii="Verdana" w:hAnsi="Verdana" w:cs="Verdana"/>
                <w:b/>
                <w:bCs/>
                <w:sz w:val="18"/>
                <w:szCs w:val="18"/>
              </w:rPr>
              <w:t>w Warszawie</w:t>
            </w:r>
          </w:p>
          <w:p w14:paraId="46FD6204" w14:textId="77777777" w:rsidR="008043E3" w:rsidRPr="00DD61E2" w:rsidRDefault="008043E3" w:rsidP="008043E3">
            <w:pPr>
              <w:ind w:left="-35"/>
              <w:jc w:val="center"/>
              <w:rPr>
                <w:rFonts w:ascii="Verdana" w:hAnsi="Verdana" w:cs="Verdana"/>
                <w:b/>
                <w:bCs/>
                <w:sz w:val="18"/>
                <w:szCs w:val="18"/>
              </w:rPr>
            </w:pPr>
            <w:r w:rsidRPr="00DD61E2">
              <w:rPr>
                <w:rFonts w:ascii="Verdana" w:hAnsi="Verdana" w:cs="Verdana"/>
                <w:b/>
                <w:bCs/>
                <w:sz w:val="18"/>
                <w:szCs w:val="18"/>
              </w:rPr>
              <w:t xml:space="preserve">ul. </w:t>
            </w:r>
            <w:r w:rsidR="00C214D4" w:rsidRPr="00DD61E2">
              <w:rPr>
                <w:rFonts w:ascii="Verdana" w:hAnsi="Verdana" w:cs="Verdana"/>
                <w:b/>
                <w:bCs/>
                <w:sz w:val="18"/>
                <w:szCs w:val="18"/>
              </w:rPr>
              <w:t>Mińska 25</w:t>
            </w:r>
          </w:p>
          <w:p w14:paraId="01A60787" w14:textId="77777777" w:rsidR="00C214D4" w:rsidRPr="00DD61E2" w:rsidRDefault="00C214D4"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14:paraId="597B71E0" w14:textId="77777777" w:rsidR="008043E3" w:rsidRPr="00DD61E2" w:rsidRDefault="008043E3" w:rsidP="008043E3">
            <w:pPr>
              <w:ind w:left="-35"/>
              <w:jc w:val="center"/>
              <w:rPr>
                <w:rFonts w:ascii="Verdana" w:hAnsi="Verdana" w:cs="Verdana"/>
                <w:sz w:val="18"/>
                <w:szCs w:val="18"/>
              </w:rPr>
            </w:pPr>
          </w:p>
          <w:p w14:paraId="6FCC822E" w14:textId="77777777" w:rsidR="008043E3" w:rsidRPr="00DD61E2" w:rsidRDefault="008043E3" w:rsidP="008043E3">
            <w:pPr>
              <w:ind w:left="-35"/>
              <w:jc w:val="center"/>
              <w:rPr>
                <w:rFonts w:ascii="Verdana" w:hAnsi="Verdana" w:cs="Verdana"/>
                <w:b/>
                <w:sz w:val="18"/>
                <w:szCs w:val="18"/>
              </w:rPr>
            </w:pPr>
            <w:r w:rsidRPr="00DD61E2">
              <w:rPr>
                <w:rFonts w:ascii="Verdana" w:hAnsi="Verdana" w:cs="Verdana"/>
                <w:b/>
                <w:sz w:val="18"/>
                <w:szCs w:val="18"/>
              </w:rPr>
              <w:t>OFERTA</w:t>
            </w:r>
          </w:p>
          <w:p w14:paraId="13AB01EB" w14:textId="1ECB41AA" w:rsidR="008043E3" w:rsidRPr="00DD61E2" w:rsidRDefault="008043E3" w:rsidP="009F5349">
            <w:pPr>
              <w:spacing w:before="120"/>
              <w:ind w:left="-35"/>
              <w:jc w:val="center"/>
              <w:rPr>
                <w:rFonts w:ascii="Verdana" w:hAnsi="Verdana" w:cs="Verdana"/>
                <w:sz w:val="18"/>
                <w:szCs w:val="18"/>
              </w:rPr>
            </w:pPr>
            <w:r w:rsidRPr="00DD61E2">
              <w:rPr>
                <w:rFonts w:ascii="Verdana" w:hAnsi="Verdana" w:cs="Verdana"/>
                <w:sz w:val="18"/>
                <w:szCs w:val="18"/>
              </w:rPr>
              <w:t xml:space="preserve">w </w:t>
            </w:r>
            <w:r w:rsidR="00C214D4" w:rsidRPr="00DD61E2">
              <w:rPr>
                <w:rFonts w:ascii="Verdana" w:hAnsi="Verdana" w:cs="Verdana"/>
                <w:sz w:val="18"/>
                <w:szCs w:val="18"/>
              </w:rPr>
              <w:t>pokoju 713</w:t>
            </w:r>
            <w:r w:rsidRPr="00DD61E2">
              <w:rPr>
                <w:rFonts w:ascii="Verdana" w:hAnsi="Verdana" w:cs="Verdana"/>
                <w:sz w:val="18"/>
                <w:szCs w:val="18"/>
              </w:rPr>
              <w:t xml:space="preserve"> w</w:t>
            </w:r>
            <w:r w:rsidRPr="00DD61E2">
              <w:rPr>
                <w:rFonts w:ascii="Verdana" w:hAnsi="Verdana" w:cs="Verdana"/>
                <w:b/>
                <w:bCs/>
                <w:sz w:val="18"/>
                <w:szCs w:val="18"/>
              </w:rPr>
              <w:t xml:space="preserve"> terminie do</w:t>
            </w:r>
            <w:r w:rsidR="00C214D4" w:rsidRPr="00DD61E2">
              <w:rPr>
                <w:rFonts w:ascii="Verdana" w:hAnsi="Verdana" w:cs="Verdana"/>
                <w:b/>
                <w:bCs/>
                <w:sz w:val="18"/>
                <w:szCs w:val="18"/>
              </w:rPr>
              <w:t xml:space="preserve"> </w:t>
            </w:r>
            <w:r w:rsidR="009F5349" w:rsidRPr="009F5349">
              <w:rPr>
                <w:rFonts w:ascii="Verdana" w:hAnsi="Verdana" w:cs="Verdana"/>
                <w:b/>
                <w:bCs/>
                <w:color w:val="FF0000"/>
                <w:sz w:val="18"/>
                <w:szCs w:val="18"/>
              </w:rPr>
              <w:t>03.08</w:t>
            </w:r>
            <w:r w:rsidR="00C214D4" w:rsidRPr="009F5349">
              <w:rPr>
                <w:rFonts w:ascii="Verdana" w:hAnsi="Verdana" w:cs="Verdana"/>
                <w:b/>
                <w:bCs/>
                <w:color w:val="FF0000"/>
                <w:sz w:val="18"/>
                <w:szCs w:val="18"/>
              </w:rPr>
              <w:t>.</w:t>
            </w:r>
            <w:r w:rsidR="00011B1A" w:rsidRPr="009F5349">
              <w:rPr>
                <w:rFonts w:ascii="Verdana" w:hAnsi="Verdana" w:cs="Verdana"/>
                <w:b/>
                <w:bCs/>
                <w:color w:val="FF0000"/>
                <w:sz w:val="18"/>
                <w:szCs w:val="18"/>
              </w:rPr>
              <w:t>2017r</w:t>
            </w:r>
            <w:r w:rsidR="00C214D4" w:rsidRPr="00DD61E2">
              <w:rPr>
                <w:rFonts w:ascii="Verdana" w:hAnsi="Verdana" w:cs="Verdana"/>
                <w:b/>
                <w:bCs/>
                <w:sz w:val="18"/>
                <w:szCs w:val="18"/>
              </w:rPr>
              <w:t>.</w:t>
            </w:r>
            <w:r w:rsidRPr="00DD61E2">
              <w:rPr>
                <w:rFonts w:ascii="Verdana" w:hAnsi="Verdana" w:cs="Verdana"/>
                <w:b/>
                <w:bCs/>
                <w:sz w:val="18"/>
                <w:szCs w:val="18"/>
              </w:rPr>
              <w:t xml:space="preserve">, do godz. </w:t>
            </w:r>
            <w:r w:rsidR="00C214D4" w:rsidRPr="00DD61E2">
              <w:rPr>
                <w:rFonts w:ascii="Verdana" w:hAnsi="Verdana" w:cs="Verdana"/>
                <w:b/>
                <w:bCs/>
                <w:sz w:val="18"/>
                <w:szCs w:val="18"/>
              </w:rPr>
              <w:t>11:30</w:t>
            </w:r>
          </w:p>
        </w:tc>
      </w:tr>
    </w:tbl>
    <w:p w14:paraId="0B2680EB" w14:textId="77777777" w:rsidR="00B9152B" w:rsidRPr="00DD61E2" w:rsidRDefault="00B9152B" w:rsidP="00CF1E6F">
      <w:pPr>
        <w:pStyle w:val="Tekstpodstawowy2"/>
        <w:tabs>
          <w:tab w:val="left" w:pos="851"/>
          <w:tab w:val="left" w:pos="1134"/>
        </w:tabs>
        <w:ind w:left="851" w:hanging="425"/>
        <w:rPr>
          <w:rFonts w:ascii="Verdana" w:hAnsi="Verdana"/>
          <w:b w:val="0"/>
          <w:sz w:val="20"/>
          <w:szCs w:val="20"/>
          <w:lang w:eastAsia="ar-SA"/>
        </w:rPr>
      </w:pPr>
    </w:p>
    <w:p w14:paraId="5F2C67B3" w14:textId="3DBBA3AA"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.2.</w:t>
      </w:r>
      <w:r w:rsidR="00950D58" w:rsidRPr="00DD61E2">
        <w:rPr>
          <w:rFonts w:ascii="Verdana" w:hAnsi="Verdana"/>
          <w:color w:val="000000"/>
          <w:spacing w:val="4"/>
          <w:sz w:val="20"/>
          <w:szCs w:val="20"/>
          <w:lang w:eastAsia="ar-SA"/>
        </w:rPr>
        <w:tab/>
      </w:r>
      <w:r w:rsidR="000D21DC" w:rsidRPr="00DD61E2">
        <w:rPr>
          <w:rFonts w:ascii="Verdana" w:hAnsi="Verdana" w:cs="Verdana"/>
          <w:b/>
          <w:bCs/>
          <w:spacing w:val="4"/>
          <w:sz w:val="20"/>
          <w:szCs w:val="20"/>
        </w:rPr>
        <w:t>Otwarcie ofert nastąpi</w:t>
      </w:r>
      <w:r w:rsidR="000D21DC" w:rsidRPr="00DD61E2">
        <w:rPr>
          <w:rFonts w:ascii="Verdana" w:hAnsi="Verdana" w:cs="Verdana"/>
          <w:spacing w:val="4"/>
          <w:sz w:val="20"/>
          <w:szCs w:val="20"/>
        </w:rPr>
        <w:t xml:space="preserve"> w terminie</w:t>
      </w:r>
      <w:r w:rsidR="00A53D5C" w:rsidRPr="00DD61E2">
        <w:rPr>
          <w:rFonts w:ascii="Verdana" w:hAnsi="Verdana" w:cs="Verdana"/>
          <w:spacing w:val="4"/>
          <w:sz w:val="20"/>
          <w:szCs w:val="20"/>
        </w:rPr>
        <w:t xml:space="preserve"> </w:t>
      </w:r>
      <w:r w:rsidR="009F5349" w:rsidRPr="009F5349">
        <w:rPr>
          <w:rFonts w:ascii="Verdana" w:hAnsi="Verdana" w:cs="Verdana"/>
          <w:color w:val="FF0000"/>
          <w:spacing w:val="4"/>
          <w:sz w:val="20"/>
          <w:szCs w:val="20"/>
        </w:rPr>
        <w:t>03.08</w:t>
      </w:r>
      <w:r w:rsidR="00C214D4" w:rsidRPr="009F5349">
        <w:rPr>
          <w:rFonts w:ascii="Verdana" w:hAnsi="Verdana" w:cs="Verdana"/>
          <w:color w:val="FF0000"/>
          <w:spacing w:val="4"/>
          <w:sz w:val="20"/>
          <w:szCs w:val="20"/>
        </w:rPr>
        <w:t>.</w:t>
      </w:r>
      <w:r w:rsidR="00011B1A" w:rsidRPr="009F5349">
        <w:rPr>
          <w:rFonts w:ascii="Verdana" w:hAnsi="Verdana" w:cs="Verdana"/>
          <w:color w:val="FF0000"/>
          <w:spacing w:val="4"/>
          <w:sz w:val="20"/>
          <w:szCs w:val="20"/>
        </w:rPr>
        <w:t>2017r</w:t>
      </w:r>
      <w:r w:rsidR="00C214D4" w:rsidRPr="00DD61E2">
        <w:rPr>
          <w:rFonts w:ascii="Verdana" w:hAnsi="Verdana" w:cs="Verdana"/>
          <w:spacing w:val="4"/>
          <w:sz w:val="20"/>
          <w:szCs w:val="20"/>
        </w:rPr>
        <w:t>.</w:t>
      </w:r>
      <w:r w:rsidR="000D21DC" w:rsidRPr="00DD61E2">
        <w:rPr>
          <w:rFonts w:ascii="Verdana" w:hAnsi="Verdana" w:cs="Verdana"/>
          <w:spacing w:val="4"/>
          <w:sz w:val="20"/>
          <w:szCs w:val="20"/>
        </w:rPr>
        <w:t xml:space="preserve"> o godz. </w:t>
      </w:r>
      <w:r w:rsidR="00C214D4" w:rsidRPr="00DD61E2">
        <w:rPr>
          <w:rFonts w:ascii="Verdana" w:hAnsi="Verdana" w:cs="Verdana"/>
          <w:spacing w:val="4"/>
          <w:sz w:val="20"/>
          <w:szCs w:val="20"/>
        </w:rPr>
        <w:t>12:00</w:t>
      </w:r>
      <w:r w:rsidR="000D21DC" w:rsidRPr="00DD61E2">
        <w:rPr>
          <w:rFonts w:ascii="Verdana" w:hAnsi="Verdana" w:cs="Verdana"/>
          <w:spacing w:val="4"/>
          <w:sz w:val="20"/>
          <w:szCs w:val="20"/>
        </w:rPr>
        <w:t xml:space="preserve"> w siedzibie wskazanej w ust. </w:t>
      </w:r>
      <w:r w:rsidR="00C214D4" w:rsidRPr="00DD61E2">
        <w:rPr>
          <w:rFonts w:ascii="Verdana" w:hAnsi="Verdana" w:cs="Verdana"/>
          <w:spacing w:val="4"/>
          <w:sz w:val="20"/>
          <w:szCs w:val="20"/>
        </w:rPr>
        <w:t>17.</w:t>
      </w:r>
      <w:r w:rsidR="000D21DC" w:rsidRPr="00DD61E2">
        <w:rPr>
          <w:rFonts w:ascii="Verdana" w:hAnsi="Verdana" w:cs="Verdana"/>
          <w:spacing w:val="4"/>
          <w:sz w:val="20"/>
          <w:szCs w:val="20"/>
        </w:rPr>
        <w:t xml:space="preserve">1, w pok. </w:t>
      </w:r>
      <w:r w:rsidR="00C214D4" w:rsidRPr="00DD61E2">
        <w:rPr>
          <w:rFonts w:ascii="Verdana" w:hAnsi="Verdana" w:cs="Verdana"/>
          <w:spacing w:val="4"/>
          <w:sz w:val="20"/>
          <w:szCs w:val="20"/>
        </w:rPr>
        <w:t>824</w:t>
      </w:r>
      <w:r w:rsidR="000D21DC" w:rsidRPr="00DD61E2">
        <w:rPr>
          <w:rFonts w:ascii="Verdana" w:hAnsi="Verdana" w:cs="Verdana"/>
          <w:spacing w:val="4"/>
          <w:sz w:val="20"/>
          <w:szCs w:val="20"/>
        </w:rPr>
        <w:t>.</w:t>
      </w:r>
    </w:p>
    <w:p w14:paraId="45931DEF"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.3.</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Otwarcie ofert jest jawne.</w:t>
      </w:r>
    </w:p>
    <w:p w14:paraId="37F046D8"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.4.</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Z zawartością ofert nie można zapoznać się przed upływem terminu do ich otwarcia.</w:t>
      </w:r>
    </w:p>
    <w:p w14:paraId="17DAB153"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.5.</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14:paraId="3BD1835C" w14:textId="77777777" w:rsidR="00824393" w:rsidRPr="00DD61E2" w:rsidRDefault="00824393"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1</w:t>
      </w:r>
      <w:r w:rsidR="00F23B29" w:rsidRPr="00DD61E2">
        <w:rPr>
          <w:rFonts w:ascii="Verdana" w:hAnsi="Verdana" w:cs="Verdana"/>
          <w:sz w:val="20"/>
          <w:szCs w:val="20"/>
        </w:rPr>
        <w:t>7</w:t>
      </w:r>
      <w:r w:rsidRPr="00DD61E2">
        <w:rPr>
          <w:rFonts w:ascii="Verdana" w:hAnsi="Verdana" w:cs="Verdana"/>
          <w:sz w:val="20"/>
          <w:szCs w:val="20"/>
        </w:rPr>
        <w:t xml:space="preserve">.6. </w:t>
      </w:r>
      <w:r w:rsidR="00C43507" w:rsidRPr="00DD61E2">
        <w:rPr>
          <w:rFonts w:ascii="Verdana" w:hAnsi="Verdana" w:cs="Verdana"/>
          <w:sz w:val="20"/>
          <w:szCs w:val="20"/>
        </w:rPr>
        <w:tab/>
      </w:r>
      <w:r w:rsidRPr="00DD61E2">
        <w:rPr>
          <w:rFonts w:ascii="Verdana" w:hAnsi="Verdana" w:cs="Verdana"/>
          <w:sz w:val="20"/>
          <w:szCs w:val="20"/>
        </w:rPr>
        <w:t>Bezpośrednio przed otwarciem ofert zamawiający poda kwotę, jaką zamierza  przeznaczyć na sfinansowanie zamówienia.</w:t>
      </w:r>
    </w:p>
    <w:p w14:paraId="6FA941D3"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w:t>
      </w:r>
      <w:r w:rsidR="00824393" w:rsidRPr="00DD61E2">
        <w:rPr>
          <w:rFonts w:ascii="Verdana" w:hAnsi="Verdana"/>
          <w:color w:val="000000"/>
          <w:spacing w:val="4"/>
          <w:sz w:val="20"/>
          <w:szCs w:val="20"/>
          <w:lang w:eastAsia="ar-SA"/>
        </w:rPr>
        <w:t>7</w:t>
      </w:r>
      <w:r w:rsidR="00950D58" w:rsidRPr="00DD61E2">
        <w:rPr>
          <w:rFonts w:ascii="Verdana" w:hAnsi="Verdana"/>
          <w:color w:val="000000"/>
          <w:spacing w:val="4"/>
          <w:sz w:val="20"/>
          <w:szCs w:val="20"/>
          <w:lang w:eastAsia="ar-SA"/>
        </w:rPr>
        <w:t>.</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4B4F40F3" w14:textId="77777777" w:rsidR="00950D58" w:rsidRPr="00DD61E2" w:rsidRDefault="00F23B29"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w:t>
      </w:r>
      <w:r w:rsidR="00950D58" w:rsidRPr="00DD61E2">
        <w:rPr>
          <w:rFonts w:ascii="Verdana" w:hAnsi="Verdana"/>
          <w:color w:val="000000"/>
          <w:spacing w:val="4"/>
          <w:sz w:val="20"/>
          <w:szCs w:val="20"/>
          <w:lang w:eastAsia="ar-SA"/>
        </w:rPr>
        <w:t>.</w:t>
      </w:r>
      <w:r w:rsidR="00824393" w:rsidRPr="00DD61E2">
        <w:rPr>
          <w:rFonts w:ascii="Verdana" w:hAnsi="Verdana"/>
          <w:color w:val="000000"/>
          <w:spacing w:val="4"/>
          <w:sz w:val="20"/>
          <w:szCs w:val="20"/>
          <w:lang w:eastAsia="ar-SA"/>
        </w:rPr>
        <w:t>8</w:t>
      </w:r>
      <w:r w:rsidR="00950D58" w:rsidRPr="00DD61E2">
        <w:rPr>
          <w:rFonts w:ascii="Verdana" w:hAnsi="Verdana"/>
          <w:color w:val="000000"/>
          <w:spacing w:val="4"/>
          <w:sz w:val="20"/>
          <w:szCs w:val="20"/>
          <w:lang w:eastAsia="ar-SA"/>
        </w:rPr>
        <w:t>.</w:t>
      </w:r>
      <w:r w:rsidR="00950D58" w:rsidRPr="00DD61E2">
        <w:rPr>
          <w:rFonts w:ascii="Verdana" w:hAnsi="Verdana"/>
          <w:color w:val="000000"/>
          <w:spacing w:val="4"/>
          <w:sz w:val="20"/>
          <w:szCs w:val="20"/>
          <w:lang w:eastAsia="ar-SA"/>
        </w:rPr>
        <w:tab/>
      </w:r>
      <w:r w:rsidR="000D21DC" w:rsidRPr="00DD61E2">
        <w:rPr>
          <w:rFonts w:ascii="Verdana" w:hAnsi="Verdana" w:cs="Verdana"/>
          <w:sz w:val="20"/>
          <w:szCs w:val="20"/>
        </w:rPr>
        <w:t>Niezwłocznie po otwarciu ofert zamawiający zamieści na stronie internetowej informacje dotyczące:</w:t>
      </w:r>
    </w:p>
    <w:p w14:paraId="3A7B8983" w14:textId="77777777" w:rsidR="000D21DC" w:rsidRPr="00DD61E2" w:rsidRDefault="000D21D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14:paraId="30573B43" w14:textId="77777777" w:rsidR="000D21DC" w:rsidRPr="00DD61E2" w:rsidRDefault="000D21D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14:paraId="1D89368F" w14:textId="3FCA2576" w:rsidR="000D21DC" w:rsidRDefault="000D21D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14:paraId="490C0133" w14:textId="77777777" w:rsidR="00C121E0" w:rsidRPr="00DD61E2" w:rsidRDefault="00C121E0" w:rsidP="000D21DC">
      <w:pPr>
        <w:tabs>
          <w:tab w:val="left" w:pos="1134"/>
        </w:tabs>
        <w:spacing w:before="120" w:after="120"/>
        <w:ind w:left="1134" w:hanging="425"/>
        <w:jc w:val="both"/>
        <w:rPr>
          <w:rFonts w:ascii="Verdana" w:hAnsi="Verdana" w:cs="Verdana"/>
          <w:sz w:val="20"/>
          <w:szCs w:val="20"/>
        </w:rPr>
      </w:pPr>
    </w:p>
    <w:p w14:paraId="514FCFC2" w14:textId="77777777" w:rsidR="000D21DC" w:rsidRPr="00DD61E2" w:rsidRDefault="00F23B29" w:rsidP="000D21DC">
      <w:pPr>
        <w:suppressAutoHyphens/>
        <w:rPr>
          <w:rFonts w:ascii="Verdana" w:hAnsi="Verdana"/>
          <w:b/>
          <w:sz w:val="20"/>
          <w:szCs w:val="20"/>
          <w:lang w:eastAsia="ar-SA"/>
        </w:rPr>
      </w:pPr>
      <w:r w:rsidRPr="00DD61E2">
        <w:rPr>
          <w:rFonts w:ascii="Verdana" w:hAnsi="Verdana"/>
          <w:b/>
          <w:sz w:val="20"/>
          <w:szCs w:val="20"/>
          <w:lang w:eastAsia="ar-SA"/>
        </w:rPr>
        <w:lastRenderedPageBreak/>
        <w:t>18</w:t>
      </w:r>
      <w:r w:rsidR="000D21DC" w:rsidRPr="00DD61E2">
        <w:rPr>
          <w:rFonts w:ascii="Verdana" w:hAnsi="Verdana"/>
          <w:b/>
          <w:sz w:val="20"/>
          <w:szCs w:val="20"/>
          <w:lang w:eastAsia="ar-SA"/>
        </w:rPr>
        <w:t>.</w:t>
      </w:r>
      <w:r w:rsidR="000D21DC" w:rsidRPr="00DD61E2">
        <w:rPr>
          <w:rFonts w:ascii="Verdana" w:hAnsi="Verdana"/>
          <w:b/>
          <w:sz w:val="20"/>
          <w:szCs w:val="20"/>
          <w:lang w:eastAsia="ar-SA"/>
        </w:rPr>
        <w:tab/>
      </w:r>
      <w:r w:rsidR="000D21DC" w:rsidRPr="00DD61E2">
        <w:rPr>
          <w:rFonts w:ascii="Verdana" w:hAnsi="Verdana" w:cs="Verdana"/>
          <w:b/>
          <w:bCs/>
          <w:sz w:val="20"/>
          <w:szCs w:val="20"/>
        </w:rPr>
        <w:t>TERMIN ZWIĄZANIA OFERTĄ</w:t>
      </w:r>
    </w:p>
    <w:p w14:paraId="7DE21E0A"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.1.</w:t>
      </w:r>
      <w:r w:rsidR="00E65B44" w:rsidRPr="00DD61E2">
        <w:rPr>
          <w:rFonts w:ascii="Verdana" w:hAnsi="Verdana"/>
          <w:color w:val="000000"/>
          <w:spacing w:val="4"/>
          <w:sz w:val="20"/>
          <w:szCs w:val="20"/>
          <w:lang w:eastAsia="ar-SA"/>
        </w:rPr>
        <w:tab/>
      </w:r>
      <w:r w:rsidR="00E65B44" w:rsidRPr="00DD61E2">
        <w:rPr>
          <w:rFonts w:ascii="Verdana" w:hAnsi="Verdana" w:cs="Verdana"/>
          <w:spacing w:val="4"/>
          <w:sz w:val="20"/>
          <w:szCs w:val="20"/>
        </w:rPr>
        <w:t xml:space="preserve">Termin związania ofertą wynosi </w:t>
      </w:r>
      <w:r w:rsidR="00E65B44" w:rsidRPr="00DD61E2">
        <w:rPr>
          <w:rFonts w:ascii="Verdana" w:hAnsi="Verdana" w:cs="Verdana"/>
          <w:b/>
          <w:bCs/>
          <w:i/>
          <w:spacing w:val="4"/>
          <w:sz w:val="20"/>
          <w:szCs w:val="20"/>
        </w:rPr>
        <w:t>60</w:t>
      </w:r>
      <w:r w:rsidR="00C214D4" w:rsidRPr="00DD61E2">
        <w:rPr>
          <w:rFonts w:ascii="Verdana" w:hAnsi="Verdana" w:cs="Verdana"/>
          <w:b/>
          <w:bCs/>
          <w:i/>
          <w:spacing w:val="4"/>
          <w:sz w:val="20"/>
          <w:szCs w:val="20"/>
        </w:rPr>
        <w:t xml:space="preserve"> </w:t>
      </w:r>
      <w:r w:rsidR="00E65B44" w:rsidRPr="00DD61E2">
        <w:rPr>
          <w:rFonts w:ascii="Verdana" w:hAnsi="Verdana" w:cs="Verdana"/>
          <w:b/>
          <w:bCs/>
          <w:i/>
          <w:spacing w:val="4"/>
          <w:sz w:val="20"/>
          <w:szCs w:val="20"/>
        </w:rPr>
        <w:t>dni</w:t>
      </w:r>
      <w:r w:rsidR="00E65B44" w:rsidRPr="00DD61E2">
        <w:rPr>
          <w:rFonts w:ascii="Verdana" w:hAnsi="Verdana" w:cs="Verdana"/>
          <w:spacing w:val="4"/>
          <w:sz w:val="20"/>
          <w:szCs w:val="20"/>
        </w:rPr>
        <w:t>. Bieg terminu związania ofertą rozpoczyna się wraz z upływem terminu składania ofert.</w:t>
      </w:r>
    </w:p>
    <w:p w14:paraId="66A75A4B"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.2.</w:t>
      </w:r>
      <w:r w:rsidR="00E65B44" w:rsidRPr="00DD61E2">
        <w:rPr>
          <w:rFonts w:ascii="Verdana" w:hAnsi="Verdana"/>
          <w:color w:val="000000"/>
          <w:spacing w:val="4"/>
          <w:sz w:val="20"/>
          <w:szCs w:val="20"/>
          <w:lang w:eastAsia="ar-SA"/>
        </w:rPr>
        <w:tab/>
      </w:r>
      <w:r w:rsidR="00E65B44"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DD61E2">
        <w:rPr>
          <w:rFonts w:ascii="Verdana" w:hAnsi="Verdana" w:cs="Verdana"/>
          <w:spacing w:val="4"/>
          <w:sz w:val="20"/>
          <w:szCs w:val="20"/>
        </w:rPr>
        <w:t xml:space="preserve">, o którym mowa w ust. 1 </w:t>
      </w:r>
      <w:r w:rsidR="00E65B44" w:rsidRPr="00DD61E2">
        <w:rPr>
          <w:rFonts w:ascii="Verdana" w:hAnsi="Verdana" w:cs="Verdana"/>
          <w:sz w:val="20"/>
          <w:szCs w:val="20"/>
        </w:rPr>
        <w:t>o oznaczony okres, nie dłuższy jednak niż 60 dni.</w:t>
      </w:r>
    </w:p>
    <w:p w14:paraId="3D3FE868"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.3.</w:t>
      </w:r>
      <w:r w:rsidR="00E65B44" w:rsidRPr="00DD61E2">
        <w:rPr>
          <w:rFonts w:ascii="Verdana" w:hAnsi="Verdana"/>
          <w:color w:val="000000"/>
          <w:spacing w:val="4"/>
          <w:sz w:val="20"/>
          <w:szCs w:val="20"/>
          <w:lang w:eastAsia="ar-SA"/>
        </w:rPr>
        <w:tab/>
      </w:r>
      <w:r w:rsidR="00E65B44"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57C3AC9B" w14:textId="77777777" w:rsidR="00E65B44" w:rsidRPr="00DD61E2" w:rsidRDefault="00F23B29"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w:t>
      </w:r>
      <w:r w:rsidR="00E65B44" w:rsidRPr="00DD61E2">
        <w:rPr>
          <w:rFonts w:ascii="Verdana" w:hAnsi="Verdana"/>
          <w:color w:val="000000"/>
          <w:spacing w:val="4"/>
          <w:sz w:val="20"/>
          <w:szCs w:val="20"/>
          <w:lang w:eastAsia="ar-SA"/>
        </w:rPr>
        <w:t>.4.</w:t>
      </w:r>
      <w:r w:rsidR="00E65B44" w:rsidRPr="00DD61E2">
        <w:rPr>
          <w:rFonts w:ascii="Verdana" w:hAnsi="Verdana"/>
          <w:color w:val="000000"/>
          <w:spacing w:val="4"/>
          <w:sz w:val="20"/>
          <w:szCs w:val="20"/>
          <w:lang w:eastAsia="ar-SA"/>
        </w:rPr>
        <w:tab/>
      </w:r>
      <w:r w:rsidR="00E65B44"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08C19373" w14:textId="77777777" w:rsidR="00094748" w:rsidRPr="00DD61E2" w:rsidRDefault="00F23B29"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00094748" w:rsidRPr="00DD61E2">
        <w:rPr>
          <w:rFonts w:ascii="Verdana" w:hAnsi="Verdana"/>
          <w:b/>
          <w:sz w:val="20"/>
          <w:szCs w:val="20"/>
          <w:lang w:eastAsia="ar-SA"/>
        </w:rPr>
        <w:t>.</w:t>
      </w:r>
      <w:r w:rsidR="00094748" w:rsidRPr="00DD61E2">
        <w:rPr>
          <w:rFonts w:ascii="Verdana" w:hAnsi="Verdana"/>
          <w:b/>
          <w:sz w:val="20"/>
          <w:szCs w:val="20"/>
          <w:lang w:eastAsia="ar-SA"/>
        </w:rPr>
        <w:tab/>
      </w:r>
      <w:r w:rsidR="00094748" w:rsidRPr="00DD61E2">
        <w:rPr>
          <w:rFonts w:ascii="Verdana" w:hAnsi="Verdana" w:cs="Verdana"/>
          <w:b/>
          <w:bCs/>
          <w:sz w:val="20"/>
          <w:szCs w:val="20"/>
        </w:rPr>
        <w:t>KRYTERIA WYBORU I SPOSÓB OCENY OFERT ORAZ UDZIELENIE ZAMÓWIENIA</w:t>
      </w:r>
    </w:p>
    <w:p w14:paraId="05424DCA" w14:textId="77777777" w:rsidR="00094748" w:rsidRPr="00DD61E2" w:rsidRDefault="00F23B29" w:rsidP="00094748">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19</w:t>
      </w:r>
      <w:r w:rsidR="00094748" w:rsidRPr="00DD61E2">
        <w:rPr>
          <w:rFonts w:ascii="Verdana" w:hAnsi="Verdana"/>
          <w:color w:val="000000"/>
          <w:spacing w:val="4"/>
          <w:sz w:val="20"/>
          <w:szCs w:val="20"/>
          <w:lang w:eastAsia="ar-SA"/>
        </w:rPr>
        <w:t>.1.</w:t>
      </w:r>
      <w:r w:rsidR="00094748" w:rsidRPr="00DD61E2">
        <w:rPr>
          <w:rFonts w:ascii="Verdana" w:hAnsi="Verdana"/>
          <w:color w:val="000000"/>
          <w:spacing w:val="4"/>
          <w:sz w:val="20"/>
          <w:szCs w:val="20"/>
          <w:lang w:eastAsia="ar-SA"/>
        </w:rPr>
        <w:tab/>
      </w:r>
      <w:r w:rsidR="00094748" w:rsidRPr="00DD61E2">
        <w:rPr>
          <w:rFonts w:ascii="Verdana" w:hAnsi="Verdana"/>
          <w:sz w:val="20"/>
          <w:szCs w:val="20"/>
        </w:rPr>
        <w:t>Przy dokonywaniu wyboru najkorzystniejszej oferty Zamawiający stosować będzie następujące kryteria oceny ofert:</w:t>
      </w:r>
    </w:p>
    <w:p w14:paraId="5BAEFBE6" w14:textId="77777777" w:rsidR="00094748" w:rsidRPr="00DD61E2" w:rsidRDefault="00094748" w:rsidP="00094748">
      <w:pPr>
        <w:jc w:val="both"/>
        <w:rPr>
          <w:rFonts w:ascii="Verdana" w:hAnsi="Verdana" w:cs="Calibri"/>
          <w:b/>
          <w:sz w:val="20"/>
          <w:szCs w:val="20"/>
        </w:rPr>
      </w:pPr>
    </w:p>
    <w:p w14:paraId="63028543" w14:textId="77777777" w:rsidR="00A62F63" w:rsidRPr="00DD61E2" w:rsidRDefault="00A62F63" w:rsidP="007D7D40">
      <w:pPr>
        <w:pStyle w:val="Akapitzlist"/>
        <w:tabs>
          <w:tab w:val="left" w:pos="993"/>
          <w:tab w:val="left" w:pos="1985"/>
        </w:tabs>
        <w:spacing w:after="200"/>
        <w:ind w:left="709"/>
        <w:contextualSpacing/>
        <w:rPr>
          <w:rFonts w:ascii="Verdana" w:hAnsi="Verdana" w:cs="Calibri"/>
          <w:b/>
          <w:sz w:val="20"/>
          <w:szCs w:val="20"/>
        </w:rPr>
      </w:pPr>
    </w:p>
    <w:p w14:paraId="72BF4BF4" w14:textId="36CD9101" w:rsidR="00094748" w:rsidRPr="00DD61E2" w:rsidRDefault="00094748" w:rsidP="007D7D40">
      <w:pPr>
        <w:pStyle w:val="Akapitzlist"/>
        <w:tabs>
          <w:tab w:val="left" w:pos="993"/>
          <w:tab w:val="left" w:pos="1985"/>
        </w:tabs>
        <w:spacing w:after="200"/>
        <w:ind w:left="709"/>
        <w:contextualSpacing/>
        <w:rPr>
          <w:rFonts w:ascii="Verdana" w:hAnsi="Verdana" w:cs="Calibri"/>
          <w:b/>
          <w:sz w:val="20"/>
          <w:szCs w:val="20"/>
        </w:rPr>
      </w:pPr>
      <w:r w:rsidRPr="00DD61E2">
        <w:rPr>
          <w:rFonts w:ascii="Verdana" w:hAnsi="Verdana" w:cs="Calibri"/>
          <w:b/>
          <w:sz w:val="20"/>
          <w:szCs w:val="20"/>
        </w:rPr>
        <w:t>Cena</w:t>
      </w:r>
      <w:r w:rsidRPr="00DD61E2">
        <w:rPr>
          <w:rFonts w:ascii="Verdana" w:hAnsi="Verdana" w:cs="Calibri"/>
          <w:b/>
          <w:sz w:val="20"/>
          <w:szCs w:val="20"/>
        </w:rPr>
        <w:tab/>
        <w:t xml:space="preserve"> </w:t>
      </w:r>
      <w:r w:rsidR="007D7D40" w:rsidRPr="00DD61E2">
        <w:rPr>
          <w:rFonts w:ascii="Verdana" w:hAnsi="Verdana" w:cs="Calibri"/>
          <w:b/>
          <w:sz w:val="20"/>
          <w:szCs w:val="20"/>
        </w:rPr>
        <w:t xml:space="preserve">                       </w:t>
      </w:r>
      <w:r w:rsidR="00B97B61" w:rsidRPr="00DD61E2">
        <w:rPr>
          <w:rFonts w:ascii="Verdana" w:hAnsi="Verdana" w:cs="Calibri"/>
          <w:b/>
          <w:sz w:val="20"/>
          <w:szCs w:val="20"/>
        </w:rPr>
        <w:tab/>
      </w:r>
      <w:r w:rsidR="00B97B61" w:rsidRPr="00DD61E2">
        <w:rPr>
          <w:rFonts w:ascii="Verdana" w:hAnsi="Verdana" w:cs="Calibri"/>
          <w:b/>
          <w:sz w:val="20"/>
          <w:szCs w:val="20"/>
        </w:rPr>
        <w:tab/>
      </w:r>
      <w:r w:rsidRPr="00DD61E2">
        <w:rPr>
          <w:rFonts w:ascii="Verdana" w:hAnsi="Verdana" w:cs="Calibri"/>
          <w:b/>
          <w:sz w:val="20"/>
          <w:szCs w:val="20"/>
        </w:rPr>
        <w:t xml:space="preserve">– </w:t>
      </w:r>
      <w:r w:rsidR="00001EDF" w:rsidRPr="00DD61E2">
        <w:rPr>
          <w:rFonts w:ascii="Verdana" w:hAnsi="Verdana" w:cs="Calibri"/>
          <w:b/>
          <w:sz w:val="20"/>
          <w:szCs w:val="20"/>
        </w:rPr>
        <w:t>60</w:t>
      </w:r>
      <w:r w:rsidRPr="00DD61E2">
        <w:rPr>
          <w:rFonts w:ascii="Verdana" w:hAnsi="Verdana" w:cs="Calibri"/>
          <w:b/>
          <w:sz w:val="20"/>
          <w:szCs w:val="20"/>
        </w:rPr>
        <w:t xml:space="preserve"> %</w:t>
      </w:r>
      <w:r w:rsidR="00C121E0">
        <w:rPr>
          <w:rFonts w:ascii="Verdana" w:hAnsi="Verdana" w:cs="Calibri"/>
          <w:b/>
          <w:sz w:val="20"/>
          <w:szCs w:val="20"/>
        </w:rPr>
        <w:t xml:space="preserve">  </w:t>
      </w:r>
      <w:r w:rsidRPr="00DD61E2">
        <w:rPr>
          <w:rFonts w:ascii="Verdana" w:hAnsi="Verdana" w:cs="Calibri"/>
          <w:b/>
          <w:sz w:val="20"/>
          <w:szCs w:val="20"/>
        </w:rPr>
        <w:t>=</w:t>
      </w:r>
      <w:r w:rsidRPr="00DD61E2">
        <w:rPr>
          <w:rFonts w:ascii="Verdana" w:hAnsi="Verdana" w:cs="Calibri"/>
          <w:b/>
          <w:sz w:val="20"/>
          <w:szCs w:val="20"/>
        </w:rPr>
        <w:tab/>
      </w:r>
      <w:r w:rsidR="00001EDF" w:rsidRPr="00DD61E2">
        <w:rPr>
          <w:rFonts w:ascii="Verdana" w:hAnsi="Verdana" w:cs="Calibri"/>
          <w:b/>
          <w:sz w:val="20"/>
          <w:szCs w:val="20"/>
        </w:rPr>
        <w:t xml:space="preserve">60 </w:t>
      </w:r>
      <w:r w:rsidRPr="00DD61E2">
        <w:rPr>
          <w:rFonts w:ascii="Verdana" w:hAnsi="Verdana" w:cs="Calibri"/>
          <w:b/>
          <w:sz w:val="20"/>
          <w:szCs w:val="20"/>
        </w:rPr>
        <w:t>pkt</w:t>
      </w:r>
    </w:p>
    <w:p w14:paraId="5D0432E1" w14:textId="77777777" w:rsidR="00B97B61" w:rsidRPr="00DD61E2" w:rsidRDefault="00B97B61" w:rsidP="007D7D40">
      <w:pPr>
        <w:pStyle w:val="Akapitzlist"/>
        <w:tabs>
          <w:tab w:val="left" w:pos="993"/>
          <w:tab w:val="left" w:pos="1985"/>
          <w:tab w:val="left" w:pos="2977"/>
          <w:tab w:val="left" w:pos="3261"/>
        </w:tabs>
        <w:spacing w:after="200"/>
        <w:ind w:left="709"/>
        <w:contextualSpacing/>
        <w:rPr>
          <w:rFonts w:ascii="Verdana" w:hAnsi="Verdana"/>
          <w:b/>
          <w:sz w:val="20"/>
          <w:szCs w:val="20"/>
        </w:rPr>
      </w:pPr>
      <w:r w:rsidRPr="00DD61E2">
        <w:rPr>
          <w:rFonts w:ascii="Verdana" w:hAnsi="Verdana"/>
          <w:b/>
          <w:sz w:val="20"/>
          <w:szCs w:val="20"/>
        </w:rPr>
        <w:t xml:space="preserve">Doświadczenie </w:t>
      </w:r>
    </w:p>
    <w:p w14:paraId="42DCD515" w14:textId="7D9BFCD6" w:rsidR="00C121E0" w:rsidRDefault="00921291" w:rsidP="007D7D40">
      <w:pPr>
        <w:pStyle w:val="Akapitzlist"/>
        <w:tabs>
          <w:tab w:val="left" w:pos="993"/>
          <w:tab w:val="left" w:pos="1985"/>
          <w:tab w:val="left" w:pos="2977"/>
          <w:tab w:val="left" w:pos="3261"/>
        </w:tabs>
        <w:spacing w:after="200"/>
        <w:ind w:left="709"/>
        <w:contextualSpacing/>
        <w:rPr>
          <w:rFonts w:ascii="Verdana" w:hAnsi="Verdana"/>
          <w:b/>
          <w:sz w:val="20"/>
          <w:szCs w:val="20"/>
        </w:rPr>
      </w:pPr>
      <w:r>
        <w:rPr>
          <w:rFonts w:ascii="Verdana" w:hAnsi="Verdana"/>
          <w:b/>
          <w:sz w:val="20"/>
          <w:szCs w:val="20"/>
        </w:rPr>
        <w:t>K</w:t>
      </w:r>
      <w:r w:rsidR="00B97B61" w:rsidRPr="00DD61E2">
        <w:rPr>
          <w:rFonts w:ascii="Verdana" w:hAnsi="Verdana"/>
          <w:b/>
          <w:sz w:val="20"/>
          <w:szCs w:val="20"/>
        </w:rPr>
        <w:t xml:space="preserve">ierownika </w:t>
      </w:r>
      <w:r w:rsidR="00C121E0">
        <w:rPr>
          <w:rFonts w:ascii="Verdana" w:hAnsi="Verdana"/>
          <w:b/>
          <w:sz w:val="20"/>
          <w:szCs w:val="20"/>
        </w:rPr>
        <w:t xml:space="preserve">ds. utrzymania </w:t>
      </w:r>
    </w:p>
    <w:p w14:paraId="0520CF36" w14:textId="121011F5" w:rsidR="00094748" w:rsidRPr="00DD61E2" w:rsidRDefault="00C121E0"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b/>
          <w:sz w:val="20"/>
          <w:szCs w:val="20"/>
        </w:rPr>
        <w:t>sygnalizacji świetlnych</w:t>
      </w:r>
      <w:r w:rsidR="00094748" w:rsidRPr="00DD61E2">
        <w:rPr>
          <w:rFonts w:ascii="Verdana" w:hAnsi="Verdana" w:cs="Calibri"/>
          <w:b/>
          <w:sz w:val="20"/>
          <w:szCs w:val="20"/>
        </w:rPr>
        <w:tab/>
      </w:r>
      <w:r w:rsidR="007D7D40" w:rsidRPr="00DD61E2">
        <w:rPr>
          <w:rFonts w:ascii="Verdana" w:hAnsi="Verdana" w:cs="Calibri"/>
          <w:b/>
          <w:sz w:val="20"/>
          <w:szCs w:val="20"/>
        </w:rPr>
        <w:t xml:space="preserve">   </w:t>
      </w:r>
      <w:r>
        <w:rPr>
          <w:rFonts w:ascii="Verdana" w:hAnsi="Verdana" w:cs="Calibri"/>
          <w:b/>
          <w:sz w:val="20"/>
          <w:szCs w:val="20"/>
        </w:rPr>
        <w:t xml:space="preserve">             </w:t>
      </w:r>
      <w:r w:rsidR="007D7D40" w:rsidRPr="00DD61E2">
        <w:rPr>
          <w:rFonts w:ascii="Verdana" w:hAnsi="Verdana" w:cs="Calibri"/>
          <w:b/>
          <w:sz w:val="20"/>
          <w:szCs w:val="20"/>
        </w:rPr>
        <w:t xml:space="preserve">  </w:t>
      </w:r>
      <w:r w:rsidR="00094748" w:rsidRPr="00DD61E2">
        <w:rPr>
          <w:rFonts w:ascii="Verdana" w:hAnsi="Verdana" w:cs="Calibri"/>
          <w:b/>
          <w:sz w:val="20"/>
          <w:szCs w:val="20"/>
        </w:rPr>
        <w:t xml:space="preserve"> – </w:t>
      </w:r>
      <w:r>
        <w:rPr>
          <w:rFonts w:ascii="Verdana" w:hAnsi="Verdana" w:cs="Calibri"/>
          <w:b/>
          <w:sz w:val="20"/>
          <w:szCs w:val="20"/>
        </w:rPr>
        <w:t>10</w:t>
      </w:r>
      <w:r w:rsidR="007D7D40" w:rsidRPr="00DD61E2">
        <w:rPr>
          <w:rFonts w:ascii="Verdana" w:hAnsi="Verdana" w:cs="Calibri"/>
          <w:b/>
          <w:sz w:val="20"/>
          <w:szCs w:val="20"/>
        </w:rPr>
        <w:t xml:space="preserve"> </w:t>
      </w:r>
      <w:r w:rsidR="00094748" w:rsidRPr="00DD61E2">
        <w:rPr>
          <w:rFonts w:ascii="Verdana" w:hAnsi="Verdana" w:cs="Calibri"/>
          <w:b/>
          <w:sz w:val="20"/>
          <w:szCs w:val="20"/>
        </w:rPr>
        <w:t>%</w:t>
      </w:r>
      <w:r w:rsidR="00094748" w:rsidRPr="00DD61E2">
        <w:rPr>
          <w:rFonts w:ascii="Verdana" w:hAnsi="Verdana" w:cs="Calibri"/>
          <w:b/>
          <w:sz w:val="20"/>
          <w:szCs w:val="20"/>
        </w:rPr>
        <w:tab/>
      </w:r>
      <w:r>
        <w:rPr>
          <w:rFonts w:ascii="Verdana" w:hAnsi="Verdana" w:cs="Calibri"/>
          <w:b/>
          <w:sz w:val="20"/>
          <w:szCs w:val="20"/>
        </w:rPr>
        <w:t xml:space="preserve">   </w:t>
      </w:r>
      <w:r w:rsidR="00094748" w:rsidRPr="00DD61E2">
        <w:rPr>
          <w:rFonts w:ascii="Verdana" w:hAnsi="Verdana" w:cs="Calibri"/>
          <w:b/>
          <w:sz w:val="20"/>
          <w:szCs w:val="20"/>
        </w:rPr>
        <w:t>=</w:t>
      </w:r>
      <w:r>
        <w:rPr>
          <w:rFonts w:ascii="Verdana" w:hAnsi="Verdana" w:cs="Calibri"/>
          <w:b/>
          <w:sz w:val="20"/>
          <w:szCs w:val="20"/>
        </w:rPr>
        <w:t> 10</w:t>
      </w:r>
      <w:r w:rsidR="00094748" w:rsidRPr="00DD61E2">
        <w:rPr>
          <w:rFonts w:ascii="Verdana" w:hAnsi="Verdana" w:cs="Calibri"/>
          <w:b/>
          <w:sz w:val="20"/>
          <w:szCs w:val="20"/>
        </w:rPr>
        <w:t xml:space="preserve"> pkt</w:t>
      </w:r>
    </w:p>
    <w:p w14:paraId="3A80776E" w14:textId="749A590E" w:rsidR="00B97B61" w:rsidRPr="00DD61E2" w:rsidRDefault="00C121E0"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b/>
          <w:sz w:val="20"/>
          <w:szCs w:val="20"/>
        </w:rPr>
        <w:t>Czas reakcji</w:t>
      </w:r>
      <w:r w:rsidR="00B97B61" w:rsidRPr="00DD61E2">
        <w:rPr>
          <w:rFonts w:ascii="Verdana" w:hAnsi="Verdana" w:cs="Calibri"/>
          <w:b/>
          <w:sz w:val="20"/>
          <w:szCs w:val="20"/>
        </w:rPr>
        <w:tab/>
        <w:t xml:space="preserve">    </w:t>
      </w:r>
      <w:r>
        <w:rPr>
          <w:rFonts w:ascii="Verdana" w:hAnsi="Verdana" w:cs="Calibri"/>
          <w:b/>
          <w:sz w:val="20"/>
          <w:szCs w:val="20"/>
        </w:rPr>
        <w:t xml:space="preserve">              </w:t>
      </w:r>
      <w:r w:rsidR="00B97B61" w:rsidRPr="00DD61E2">
        <w:rPr>
          <w:rFonts w:ascii="Verdana" w:hAnsi="Verdana" w:cs="Calibri"/>
          <w:b/>
          <w:sz w:val="20"/>
          <w:szCs w:val="20"/>
        </w:rPr>
        <w:tab/>
      </w:r>
      <w:r>
        <w:rPr>
          <w:rFonts w:ascii="Verdana" w:hAnsi="Verdana" w:cs="Calibri"/>
          <w:b/>
          <w:sz w:val="20"/>
          <w:szCs w:val="20"/>
        </w:rPr>
        <w:t xml:space="preserve">         </w:t>
      </w:r>
      <w:r w:rsidR="00B97B61" w:rsidRPr="00DD61E2">
        <w:rPr>
          <w:rFonts w:ascii="Verdana" w:hAnsi="Verdana" w:cs="Calibri"/>
          <w:b/>
          <w:sz w:val="20"/>
          <w:szCs w:val="20"/>
        </w:rPr>
        <w:t xml:space="preserve">– </w:t>
      </w:r>
      <w:r>
        <w:rPr>
          <w:rFonts w:ascii="Verdana" w:hAnsi="Verdana" w:cs="Calibri"/>
          <w:b/>
          <w:sz w:val="20"/>
          <w:szCs w:val="20"/>
        </w:rPr>
        <w:t>30</w:t>
      </w:r>
      <w:r w:rsidR="00B97B61" w:rsidRPr="00DD61E2">
        <w:rPr>
          <w:rFonts w:ascii="Verdana" w:hAnsi="Verdana" w:cs="Calibri"/>
          <w:b/>
          <w:sz w:val="20"/>
          <w:szCs w:val="20"/>
        </w:rPr>
        <w:t xml:space="preserve"> %</w:t>
      </w:r>
      <w:r>
        <w:rPr>
          <w:rFonts w:ascii="Verdana" w:hAnsi="Verdana" w:cs="Calibri"/>
          <w:b/>
          <w:sz w:val="20"/>
          <w:szCs w:val="20"/>
        </w:rPr>
        <w:t xml:space="preserve">   </w:t>
      </w:r>
      <w:r w:rsidR="00B97B61" w:rsidRPr="00DD61E2">
        <w:rPr>
          <w:rFonts w:ascii="Verdana" w:hAnsi="Verdana" w:cs="Calibri"/>
          <w:b/>
          <w:sz w:val="20"/>
          <w:szCs w:val="20"/>
        </w:rPr>
        <w:t>=</w:t>
      </w:r>
      <w:r>
        <w:rPr>
          <w:rFonts w:ascii="Verdana" w:hAnsi="Verdana" w:cs="Calibri"/>
          <w:b/>
          <w:sz w:val="20"/>
          <w:szCs w:val="20"/>
        </w:rPr>
        <w:t> 30</w:t>
      </w:r>
      <w:r w:rsidR="00B97B61" w:rsidRPr="00DD61E2">
        <w:rPr>
          <w:rFonts w:ascii="Verdana" w:hAnsi="Verdana" w:cs="Calibri"/>
          <w:b/>
          <w:sz w:val="20"/>
          <w:szCs w:val="20"/>
        </w:rPr>
        <w:t xml:space="preserve"> pkt</w:t>
      </w:r>
    </w:p>
    <w:p w14:paraId="6D729A9D" w14:textId="77777777" w:rsidR="00094748" w:rsidRPr="00DD61E2" w:rsidRDefault="00F23B29" w:rsidP="00094748">
      <w:pPr>
        <w:tabs>
          <w:tab w:val="left" w:pos="993"/>
        </w:tabs>
        <w:suppressAutoHyphens/>
        <w:spacing w:before="120"/>
        <w:ind w:left="709" w:hanging="709"/>
        <w:jc w:val="both"/>
        <w:rPr>
          <w:rFonts w:ascii="Verdana" w:hAnsi="Verdana" w:cs="Calibri"/>
          <w:b/>
          <w:sz w:val="20"/>
          <w:szCs w:val="20"/>
          <w:u w:val="single"/>
        </w:rPr>
      </w:pPr>
      <w:r w:rsidRPr="00DD61E2">
        <w:rPr>
          <w:rFonts w:ascii="Verdana" w:hAnsi="Verdana"/>
          <w:color w:val="000000"/>
          <w:spacing w:val="4"/>
          <w:sz w:val="20"/>
          <w:szCs w:val="20"/>
          <w:lang w:eastAsia="ar-SA"/>
        </w:rPr>
        <w:t>19</w:t>
      </w:r>
      <w:r w:rsidR="00094748" w:rsidRPr="00DD61E2">
        <w:rPr>
          <w:rFonts w:ascii="Verdana" w:hAnsi="Verdana"/>
          <w:color w:val="000000"/>
          <w:spacing w:val="4"/>
          <w:sz w:val="20"/>
          <w:szCs w:val="20"/>
          <w:lang w:eastAsia="ar-SA"/>
        </w:rPr>
        <w:t>.1.1.</w:t>
      </w:r>
      <w:r w:rsidR="00094748" w:rsidRPr="00DD61E2">
        <w:rPr>
          <w:rFonts w:ascii="Verdana" w:hAnsi="Verdana"/>
          <w:color w:val="000000"/>
          <w:spacing w:val="4"/>
          <w:sz w:val="20"/>
          <w:szCs w:val="20"/>
          <w:lang w:eastAsia="ar-SA"/>
        </w:rPr>
        <w:tab/>
      </w:r>
      <w:r w:rsidR="00094748" w:rsidRPr="00DD61E2">
        <w:rPr>
          <w:rFonts w:ascii="Verdana" w:hAnsi="Verdana" w:cs="Calibri"/>
          <w:b/>
          <w:sz w:val="20"/>
          <w:szCs w:val="20"/>
          <w:u w:val="single"/>
        </w:rPr>
        <w:t>Kryterium „Cena”:</w:t>
      </w:r>
    </w:p>
    <w:p w14:paraId="60A26933" w14:textId="77777777" w:rsidR="00094748" w:rsidRPr="00DD61E2" w:rsidRDefault="00094748" w:rsidP="00094748">
      <w:pPr>
        <w:pStyle w:val="Tekstpodstawowy"/>
        <w:spacing w:before="120" w:after="120"/>
        <w:ind w:left="567"/>
        <w:jc w:val="both"/>
        <w:rPr>
          <w:rFonts w:ascii="Verdana" w:hAnsi="Verdana" w:cs="Verdana"/>
          <w:sz w:val="20"/>
          <w:szCs w:val="20"/>
        </w:rPr>
      </w:pPr>
      <w:r w:rsidRPr="00DD61E2">
        <w:rPr>
          <w:rFonts w:ascii="Verdana" w:hAnsi="Verdana" w:cs="Verdana"/>
          <w:sz w:val="20"/>
          <w:szCs w:val="20"/>
        </w:rPr>
        <w:t xml:space="preserve">Kryterium „Cena” będzie rozpatrywana na podstawie ceny brutto za wykonanie przedmiotu zamówienia, podanej przez Wykonawcę na Formularzu Oferty. </w:t>
      </w:r>
    </w:p>
    <w:p w14:paraId="51AAC695" w14:textId="77777777" w:rsidR="00094748" w:rsidRPr="00DD61E2" w:rsidRDefault="00094748" w:rsidP="00094748">
      <w:pPr>
        <w:ind w:left="567"/>
        <w:jc w:val="both"/>
        <w:rPr>
          <w:rFonts w:ascii="Verdana" w:hAnsi="Verdana"/>
          <w:sz w:val="20"/>
          <w:szCs w:val="20"/>
        </w:rPr>
      </w:pPr>
      <w:r w:rsidRPr="00DD61E2">
        <w:rPr>
          <w:rFonts w:ascii="Verdana" w:hAnsi="Verdana"/>
          <w:sz w:val="20"/>
          <w:szCs w:val="20"/>
        </w:rPr>
        <w:t>Zamawiający ofercie o najniż</w:t>
      </w:r>
      <w:r w:rsidR="00FD3C3A" w:rsidRPr="00DD61E2">
        <w:rPr>
          <w:rFonts w:ascii="Verdana" w:hAnsi="Verdana"/>
          <w:sz w:val="20"/>
          <w:szCs w:val="20"/>
        </w:rPr>
        <w:t>szej</w:t>
      </w:r>
      <w:r w:rsidRPr="00DD61E2">
        <w:rPr>
          <w:rFonts w:ascii="Verdana" w:hAnsi="Verdana"/>
          <w:sz w:val="20"/>
          <w:szCs w:val="20"/>
        </w:rPr>
        <w:t xml:space="preserve"> cenie przyzna </w:t>
      </w:r>
      <w:r w:rsidR="007D7D40" w:rsidRPr="00DD61E2">
        <w:rPr>
          <w:rFonts w:ascii="Verdana" w:hAnsi="Verdana"/>
          <w:b/>
          <w:sz w:val="20"/>
          <w:szCs w:val="20"/>
        </w:rPr>
        <w:t>60</w:t>
      </w:r>
      <w:r w:rsidRPr="00DD61E2">
        <w:rPr>
          <w:rFonts w:ascii="Verdana" w:hAnsi="Verdana"/>
          <w:b/>
          <w:sz w:val="20"/>
          <w:szCs w:val="20"/>
        </w:rPr>
        <w:t xml:space="preserve"> punktów</w:t>
      </w:r>
      <w:r w:rsidRPr="00DD61E2">
        <w:rPr>
          <w:rFonts w:ascii="Verdana" w:hAnsi="Verdana"/>
          <w:sz w:val="20"/>
          <w:szCs w:val="20"/>
        </w:rPr>
        <w:t xml:space="preserve"> a każdej następnej zostanie przyporządkowana liczba punktów proporcjonalnie mniejsza, według wzoru:</w:t>
      </w:r>
    </w:p>
    <w:p w14:paraId="1F91220A" w14:textId="77777777" w:rsidR="00094748" w:rsidRPr="00DD61E2" w:rsidRDefault="00094748" w:rsidP="00094748">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D61E2" w14:paraId="53575007"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605"/>
              <w:gridCol w:w="1090"/>
              <w:gridCol w:w="1575"/>
              <w:gridCol w:w="3128"/>
            </w:tblGrid>
            <w:tr w:rsidR="00094748" w:rsidRPr="00DD61E2" w14:paraId="0A282506" w14:textId="77777777" w:rsidTr="00C121E0">
              <w:trPr>
                <w:cantSplit/>
                <w:trHeight w:val="257"/>
                <w:jc w:val="center"/>
              </w:trPr>
              <w:tc>
                <w:tcPr>
                  <w:tcW w:w="1605" w:type="dxa"/>
                </w:tcPr>
                <w:p w14:paraId="1DD3A04B" w14:textId="77777777" w:rsidR="00094748" w:rsidRPr="00DD61E2" w:rsidRDefault="00094748" w:rsidP="00094748">
                  <w:pPr>
                    <w:pStyle w:val="Tekstpodstawowy"/>
                    <w:ind w:left="705" w:hanging="705"/>
                    <w:rPr>
                      <w:rFonts w:ascii="Verdana" w:hAnsi="Verdana" w:cs="Verdana"/>
                      <w:b/>
                      <w:bCs/>
                      <w:sz w:val="18"/>
                      <w:szCs w:val="18"/>
                    </w:rPr>
                  </w:pPr>
                </w:p>
              </w:tc>
              <w:tc>
                <w:tcPr>
                  <w:tcW w:w="1090" w:type="dxa"/>
                  <w:vMerge w:val="restart"/>
                  <w:vAlign w:val="center"/>
                </w:tcPr>
                <w:p w14:paraId="5AB91BBC" w14:textId="77777777" w:rsidR="00094748" w:rsidRPr="00DD61E2" w:rsidRDefault="00094748" w:rsidP="00094748">
                  <w:pPr>
                    <w:pStyle w:val="Tekstpodstawowy"/>
                    <w:ind w:left="705" w:hanging="705"/>
                    <w:jc w:val="both"/>
                    <w:rPr>
                      <w:rFonts w:ascii="Verdana" w:hAnsi="Verdana" w:cs="Verdana"/>
                      <w:b/>
                      <w:bCs/>
                      <w:sz w:val="18"/>
                      <w:szCs w:val="18"/>
                    </w:rPr>
                  </w:pPr>
                  <w:r w:rsidRPr="00DD61E2">
                    <w:rPr>
                      <w:rFonts w:ascii="Verdana" w:hAnsi="Verdana" w:cs="Verdana"/>
                      <w:b/>
                      <w:bCs/>
                      <w:sz w:val="18"/>
                      <w:szCs w:val="18"/>
                    </w:rPr>
                    <w:t>C =</w:t>
                  </w:r>
                </w:p>
              </w:tc>
              <w:tc>
                <w:tcPr>
                  <w:tcW w:w="1575" w:type="dxa"/>
                  <w:tcBorders>
                    <w:bottom w:val="single" w:sz="4" w:space="0" w:color="auto"/>
                  </w:tcBorders>
                  <w:vAlign w:val="center"/>
                </w:tcPr>
                <w:p w14:paraId="0A69E7DF" w14:textId="77777777" w:rsidR="00094748" w:rsidRPr="00DD61E2" w:rsidRDefault="00094748" w:rsidP="00094748">
                  <w:pPr>
                    <w:pStyle w:val="Tekstpodstawowy"/>
                    <w:ind w:left="705" w:hanging="705"/>
                    <w:jc w:val="center"/>
                    <w:rPr>
                      <w:rFonts w:ascii="Verdana" w:hAnsi="Verdana" w:cs="Verdana"/>
                      <w:b/>
                      <w:bCs/>
                      <w:sz w:val="18"/>
                      <w:szCs w:val="18"/>
                    </w:rPr>
                  </w:pPr>
                  <w:r w:rsidRPr="00DD61E2">
                    <w:rPr>
                      <w:rFonts w:ascii="Verdana" w:hAnsi="Verdana" w:cs="Verdana"/>
                      <w:b/>
                      <w:bCs/>
                      <w:sz w:val="18"/>
                      <w:szCs w:val="18"/>
                    </w:rPr>
                    <w:t xml:space="preserve">C </w:t>
                  </w:r>
                  <w:r w:rsidRPr="00DD61E2">
                    <w:rPr>
                      <w:rFonts w:ascii="Verdana" w:hAnsi="Verdana" w:cs="Verdana"/>
                      <w:b/>
                      <w:bCs/>
                      <w:sz w:val="18"/>
                      <w:szCs w:val="18"/>
                      <w:vertAlign w:val="subscript"/>
                    </w:rPr>
                    <w:t>min</w:t>
                  </w:r>
                </w:p>
              </w:tc>
              <w:tc>
                <w:tcPr>
                  <w:tcW w:w="3128" w:type="dxa"/>
                  <w:vMerge w:val="restart"/>
                  <w:vAlign w:val="center"/>
                </w:tcPr>
                <w:p w14:paraId="1BF1110F" w14:textId="77777777" w:rsidR="00094748" w:rsidRPr="00DD61E2" w:rsidRDefault="00094748" w:rsidP="007D7D40">
                  <w:pPr>
                    <w:pStyle w:val="Tekstpodstawowy"/>
                    <w:ind w:left="705" w:hanging="705"/>
                    <w:jc w:val="both"/>
                    <w:rPr>
                      <w:rFonts w:ascii="Verdana" w:hAnsi="Verdana" w:cs="Verdana"/>
                      <w:b/>
                      <w:bCs/>
                      <w:sz w:val="18"/>
                      <w:szCs w:val="18"/>
                    </w:rPr>
                  </w:pPr>
                  <w:r w:rsidRPr="00DD61E2">
                    <w:rPr>
                      <w:rFonts w:ascii="Verdana" w:hAnsi="Verdana" w:cs="Verdana"/>
                      <w:b/>
                      <w:bCs/>
                      <w:sz w:val="18"/>
                      <w:szCs w:val="18"/>
                    </w:rPr>
                    <w:t xml:space="preserve">x </w:t>
                  </w:r>
                  <w:r w:rsidR="007D7D40" w:rsidRPr="00DD61E2">
                    <w:rPr>
                      <w:rFonts w:ascii="Verdana" w:hAnsi="Verdana" w:cs="Verdana"/>
                      <w:b/>
                      <w:bCs/>
                      <w:sz w:val="18"/>
                      <w:szCs w:val="18"/>
                    </w:rPr>
                    <w:t xml:space="preserve">60 </w:t>
                  </w:r>
                  <w:r w:rsidRPr="00DD61E2">
                    <w:rPr>
                      <w:rFonts w:ascii="Verdana" w:hAnsi="Verdana" w:cs="Verdana"/>
                      <w:b/>
                      <w:bCs/>
                      <w:sz w:val="18"/>
                      <w:szCs w:val="18"/>
                    </w:rPr>
                    <w:t>pkt</w:t>
                  </w:r>
                </w:p>
              </w:tc>
            </w:tr>
            <w:tr w:rsidR="00094748" w:rsidRPr="00DD61E2" w14:paraId="5733550D" w14:textId="77777777" w:rsidTr="00C121E0">
              <w:trPr>
                <w:cantSplit/>
                <w:trHeight w:val="257"/>
                <w:jc w:val="center"/>
              </w:trPr>
              <w:tc>
                <w:tcPr>
                  <w:tcW w:w="1605" w:type="dxa"/>
                </w:tcPr>
                <w:p w14:paraId="41210FFA" w14:textId="77777777" w:rsidR="00094748" w:rsidRPr="00DD61E2" w:rsidRDefault="00094748" w:rsidP="00094748">
                  <w:pPr>
                    <w:pStyle w:val="Tekstpodstawowy"/>
                    <w:ind w:left="705" w:hanging="705"/>
                    <w:rPr>
                      <w:rFonts w:ascii="Verdana" w:hAnsi="Verdana" w:cs="Verdana"/>
                      <w:b/>
                      <w:bCs/>
                      <w:sz w:val="18"/>
                      <w:szCs w:val="18"/>
                    </w:rPr>
                  </w:pPr>
                </w:p>
              </w:tc>
              <w:tc>
                <w:tcPr>
                  <w:tcW w:w="1090" w:type="dxa"/>
                  <w:vMerge/>
                  <w:vAlign w:val="center"/>
                </w:tcPr>
                <w:p w14:paraId="2C6EB786" w14:textId="77777777" w:rsidR="00094748" w:rsidRPr="00DD61E2" w:rsidRDefault="00094748" w:rsidP="00094748">
                  <w:pPr>
                    <w:pStyle w:val="Tekstpodstawowy"/>
                    <w:ind w:left="705" w:hanging="705"/>
                    <w:rPr>
                      <w:rFonts w:ascii="Verdana" w:hAnsi="Verdana" w:cs="Verdana"/>
                      <w:b/>
                      <w:bCs/>
                      <w:sz w:val="18"/>
                      <w:szCs w:val="18"/>
                    </w:rPr>
                  </w:pPr>
                </w:p>
              </w:tc>
              <w:tc>
                <w:tcPr>
                  <w:tcW w:w="1575" w:type="dxa"/>
                  <w:tcBorders>
                    <w:top w:val="single" w:sz="4" w:space="0" w:color="auto"/>
                  </w:tcBorders>
                  <w:vAlign w:val="center"/>
                </w:tcPr>
                <w:p w14:paraId="2E835105" w14:textId="77777777" w:rsidR="00094748" w:rsidRPr="00DD61E2" w:rsidRDefault="00094748" w:rsidP="00094748">
                  <w:pPr>
                    <w:pStyle w:val="Tekstpodstawowy"/>
                    <w:ind w:left="705" w:hanging="705"/>
                    <w:jc w:val="center"/>
                    <w:rPr>
                      <w:rFonts w:ascii="Verdana" w:hAnsi="Verdana" w:cs="Verdana"/>
                      <w:b/>
                      <w:bCs/>
                      <w:sz w:val="18"/>
                      <w:szCs w:val="18"/>
                    </w:rPr>
                  </w:pPr>
                  <w:r w:rsidRPr="00DD61E2">
                    <w:rPr>
                      <w:rFonts w:ascii="Verdana" w:hAnsi="Verdana" w:cs="Verdana"/>
                      <w:b/>
                      <w:bCs/>
                      <w:sz w:val="18"/>
                      <w:szCs w:val="18"/>
                    </w:rPr>
                    <w:t xml:space="preserve">C </w:t>
                  </w:r>
                  <w:r w:rsidRPr="00DD61E2">
                    <w:rPr>
                      <w:rFonts w:ascii="Verdana" w:hAnsi="Verdana" w:cs="Verdana"/>
                      <w:b/>
                      <w:bCs/>
                      <w:sz w:val="18"/>
                      <w:szCs w:val="18"/>
                      <w:vertAlign w:val="subscript"/>
                    </w:rPr>
                    <w:t>o</w:t>
                  </w:r>
                </w:p>
              </w:tc>
              <w:tc>
                <w:tcPr>
                  <w:tcW w:w="3128" w:type="dxa"/>
                  <w:vMerge/>
                  <w:vAlign w:val="center"/>
                </w:tcPr>
                <w:p w14:paraId="7EC7EF46" w14:textId="77777777" w:rsidR="00094748" w:rsidRPr="00DD61E2" w:rsidRDefault="00094748" w:rsidP="00094748">
                  <w:pPr>
                    <w:pStyle w:val="Tekstpodstawowy"/>
                    <w:ind w:left="705" w:hanging="705"/>
                    <w:rPr>
                      <w:rFonts w:ascii="Verdana" w:hAnsi="Verdana" w:cs="Verdana"/>
                      <w:b/>
                      <w:bCs/>
                      <w:sz w:val="18"/>
                      <w:szCs w:val="18"/>
                    </w:rPr>
                  </w:pPr>
                </w:p>
              </w:tc>
            </w:tr>
            <w:tr w:rsidR="00094748" w:rsidRPr="00DD61E2" w14:paraId="19949436" w14:textId="77777777" w:rsidTr="00C121E0">
              <w:trPr>
                <w:cantSplit/>
                <w:trHeight w:val="504"/>
                <w:jc w:val="center"/>
              </w:trPr>
              <w:tc>
                <w:tcPr>
                  <w:tcW w:w="1605" w:type="dxa"/>
                  <w:vAlign w:val="bottom"/>
                </w:tcPr>
                <w:p w14:paraId="6752C10A" w14:textId="77777777" w:rsidR="00094748" w:rsidRPr="00DD61E2" w:rsidRDefault="00094748" w:rsidP="00094748">
                  <w:pPr>
                    <w:pStyle w:val="Tekstpodstawowy"/>
                    <w:ind w:left="705" w:hanging="705"/>
                    <w:jc w:val="center"/>
                    <w:rPr>
                      <w:rFonts w:ascii="Verdana" w:hAnsi="Verdana" w:cs="Verdana"/>
                      <w:b/>
                      <w:bCs/>
                      <w:sz w:val="16"/>
                      <w:szCs w:val="16"/>
                    </w:rPr>
                  </w:pPr>
                  <w:r w:rsidRPr="00DD61E2">
                    <w:rPr>
                      <w:rFonts w:ascii="Verdana" w:hAnsi="Verdana" w:cs="Verdana"/>
                      <w:b/>
                      <w:bCs/>
                      <w:sz w:val="16"/>
                      <w:szCs w:val="16"/>
                    </w:rPr>
                    <w:t>gdzie:</w:t>
                  </w:r>
                </w:p>
              </w:tc>
              <w:tc>
                <w:tcPr>
                  <w:tcW w:w="1090" w:type="dxa"/>
                  <w:vAlign w:val="bottom"/>
                </w:tcPr>
                <w:p w14:paraId="6CC49D5B"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xml:space="preserve">C </w:t>
                  </w:r>
                  <w:r w:rsidRPr="00DD61E2">
                    <w:rPr>
                      <w:rFonts w:ascii="Verdana" w:hAnsi="Verdana" w:cs="Verdana"/>
                      <w:b/>
                      <w:bCs/>
                      <w:sz w:val="16"/>
                      <w:szCs w:val="16"/>
                      <w:vertAlign w:val="subscript"/>
                    </w:rPr>
                    <w:t xml:space="preserve">min </w:t>
                  </w:r>
                </w:p>
              </w:tc>
              <w:tc>
                <w:tcPr>
                  <w:tcW w:w="4703" w:type="dxa"/>
                  <w:gridSpan w:val="2"/>
                  <w:vAlign w:val="bottom"/>
                </w:tcPr>
                <w:p w14:paraId="4DD5AE82" w14:textId="77777777" w:rsidR="00094748" w:rsidRPr="00DD61E2" w:rsidRDefault="00094748" w:rsidP="00094748">
                  <w:pPr>
                    <w:pStyle w:val="Tekstpodstawowy"/>
                    <w:rPr>
                      <w:rFonts w:ascii="Verdana" w:hAnsi="Verdana" w:cs="Verdana"/>
                      <w:b/>
                      <w:bCs/>
                      <w:sz w:val="16"/>
                      <w:szCs w:val="16"/>
                    </w:rPr>
                  </w:pPr>
                  <w:r w:rsidRPr="00DD61E2">
                    <w:rPr>
                      <w:rFonts w:ascii="Verdana" w:hAnsi="Verdana" w:cs="Verdana"/>
                      <w:b/>
                      <w:bCs/>
                      <w:sz w:val="16"/>
                      <w:szCs w:val="16"/>
                    </w:rPr>
                    <w:t>– najniższa cena brutto z ocenianych ofert (zł)</w:t>
                  </w:r>
                </w:p>
              </w:tc>
            </w:tr>
            <w:tr w:rsidR="00094748" w:rsidRPr="00DD61E2" w14:paraId="71D73176" w14:textId="77777777" w:rsidTr="00C121E0">
              <w:trPr>
                <w:cantSplit/>
                <w:trHeight w:val="229"/>
                <w:jc w:val="center"/>
              </w:trPr>
              <w:tc>
                <w:tcPr>
                  <w:tcW w:w="1605" w:type="dxa"/>
                  <w:vAlign w:val="center"/>
                </w:tcPr>
                <w:p w14:paraId="74068D11" w14:textId="77777777" w:rsidR="00094748" w:rsidRPr="00DD61E2" w:rsidRDefault="00094748" w:rsidP="00094748">
                  <w:pPr>
                    <w:pStyle w:val="Tekstpodstawowy"/>
                    <w:ind w:left="705" w:hanging="705"/>
                    <w:rPr>
                      <w:rFonts w:ascii="Verdana" w:hAnsi="Verdana" w:cs="Verdana"/>
                      <w:b/>
                      <w:bCs/>
                      <w:sz w:val="16"/>
                      <w:szCs w:val="16"/>
                    </w:rPr>
                  </w:pPr>
                </w:p>
              </w:tc>
              <w:tc>
                <w:tcPr>
                  <w:tcW w:w="1090" w:type="dxa"/>
                  <w:vAlign w:val="bottom"/>
                </w:tcPr>
                <w:p w14:paraId="3A5EC0E2"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xml:space="preserve">C </w:t>
                  </w:r>
                  <w:r w:rsidRPr="00DD61E2">
                    <w:rPr>
                      <w:rFonts w:ascii="Verdana" w:hAnsi="Verdana" w:cs="Verdana"/>
                      <w:b/>
                      <w:bCs/>
                      <w:sz w:val="16"/>
                      <w:szCs w:val="16"/>
                      <w:vertAlign w:val="subscript"/>
                    </w:rPr>
                    <w:t>o</w:t>
                  </w:r>
                  <w:r w:rsidRPr="00DD61E2">
                    <w:rPr>
                      <w:rFonts w:ascii="Verdana" w:hAnsi="Verdana" w:cs="Verdana"/>
                      <w:b/>
                      <w:bCs/>
                      <w:sz w:val="16"/>
                      <w:szCs w:val="16"/>
                    </w:rPr>
                    <w:t xml:space="preserve"> </w:t>
                  </w:r>
                </w:p>
              </w:tc>
              <w:tc>
                <w:tcPr>
                  <w:tcW w:w="4703" w:type="dxa"/>
                  <w:gridSpan w:val="2"/>
                  <w:vAlign w:val="bottom"/>
                </w:tcPr>
                <w:p w14:paraId="601A73BE" w14:textId="77777777" w:rsidR="00094748" w:rsidRPr="00DD61E2" w:rsidRDefault="00094748" w:rsidP="00094748">
                  <w:pPr>
                    <w:pStyle w:val="Tekstpodstawowy"/>
                    <w:ind w:left="705" w:hanging="705"/>
                    <w:rPr>
                      <w:rFonts w:ascii="Verdana" w:hAnsi="Verdana" w:cs="Verdana"/>
                      <w:b/>
                      <w:bCs/>
                      <w:sz w:val="16"/>
                      <w:szCs w:val="16"/>
                    </w:rPr>
                  </w:pPr>
                  <w:r w:rsidRPr="00DD61E2">
                    <w:rPr>
                      <w:rFonts w:ascii="Verdana" w:hAnsi="Verdana" w:cs="Verdana"/>
                      <w:b/>
                      <w:bCs/>
                      <w:sz w:val="16"/>
                      <w:szCs w:val="16"/>
                    </w:rPr>
                    <w:t>– cena brutto badanej oferty (zł)</w:t>
                  </w:r>
                </w:p>
              </w:tc>
            </w:tr>
          </w:tbl>
          <w:p w14:paraId="67917C38" w14:textId="77777777" w:rsidR="00094748" w:rsidRPr="00DD61E2" w:rsidRDefault="00094748" w:rsidP="00094748">
            <w:pPr>
              <w:jc w:val="both"/>
              <w:rPr>
                <w:rFonts w:ascii="Verdana" w:hAnsi="Verdana"/>
                <w:sz w:val="18"/>
                <w:szCs w:val="18"/>
              </w:rPr>
            </w:pPr>
          </w:p>
        </w:tc>
      </w:tr>
    </w:tbl>
    <w:p w14:paraId="57A5F4A8" w14:textId="77777777" w:rsidR="00094748" w:rsidRPr="00DD61E2" w:rsidRDefault="00094748" w:rsidP="00094748">
      <w:pPr>
        <w:ind w:left="360" w:firstLine="284"/>
        <w:jc w:val="both"/>
        <w:rPr>
          <w:rFonts w:ascii="Verdana" w:hAnsi="Verdana"/>
          <w:sz w:val="18"/>
          <w:szCs w:val="18"/>
        </w:rPr>
      </w:pPr>
    </w:p>
    <w:p w14:paraId="14A7C240" w14:textId="77777777" w:rsidR="005B06A7" w:rsidRPr="00DD61E2" w:rsidRDefault="005B06A7" w:rsidP="00094748">
      <w:pPr>
        <w:ind w:left="360" w:firstLine="284"/>
        <w:jc w:val="both"/>
        <w:rPr>
          <w:rFonts w:ascii="Verdana" w:hAnsi="Verdana"/>
          <w:sz w:val="18"/>
          <w:szCs w:val="18"/>
        </w:rPr>
      </w:pPr>
    </w:p>
    <w:p w14:paraId="13D266DB" w14:textId="69152DC8" w:rsidR="00094748" w:rsidRPr="00DD61E2" w:rsidRDefault="00F23B29" w:rsidP="00C121E0">
      <w:pPr>
        <w:pStyle w:val="Akapitzlist"/>
        <w:tabs>
          <w:tab w:val="left" w:pos="993"/>
          <w:tab w:val="left" w:pos="1985"/>
          <w:tab w:val="left" w:pos="2977"/>
          <w:tab w:val="left" w:pos="3261"/>
        </w:tabs>
        <w:spacing w:after="200"/>
        <w:ind w:left="851" w:hanging="851"/>
        <w:contextualSpacing/>
        <w:rPr>
          <w:rFonts w:ascii="Verdana" w:hAnsi="Verdana" w:cs="Calibri"/>
          <w:b/>
          <w:sz w:val="20"/>
          <w:szCs w:val="20"/>
          <w:u w:val="single"/>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.1.2.</w:t>
      </w:r>
      <w:r w:rsidR="00094748" w:rsidRPr="00DD61E2">
        <w:rPr>
          <w:rFonts w:ascii="Verdana" w:hAnsi="Verdana"/>
          <w:spacing w:val="4"/>
          <w:sz w:val="20"/>
          <w:szCs w:val="20"/>
          <w:lang w:eastAsia="ar-SA"/>
        </w:rPr>
        <w:tab/>
      </w:r>
      <w:r w:rsidR="00094748" w:rsidRPr="00DD61E2">
        <w:rPr>
          <w:rFonts w:ascii="Verdana" w:hAnsi="Verdana" w:cs="Calibri"/>
          <w:b/>
          <w:sz w:val="20"/>
          <w:szCs w:val="20"/>
          <w:u w:val="single"/>
        </w:rPr>
        <w:t>Kryterium „</w:t>
      </w:r>
      <w:r w:rsidR="00C121E0">
        <w:rPr>
          <w:rFonts w:ascii="Verdana" w:hAnsi="Verdana"/>
          <w:b/>
          <w:bCs/>
          <w:sz w:val="20"/>
          <w:szCs w:val="20"/>
          <w:u w:val="single"/>
        </w:rPr>
        <w:t>Doświadczenie Kierownika ds. utrzymania sygnalizacji       świetlnych</w:t>
      </w:r>
      <w:r w:rsidR="00094748" w:rsidRPr="00DD61E2">
        <w:rPr>
          <w:rFonts w:ascii="Verdana" w:hAnsi="Verdana" w:cs="Calibri"/>
          <w:b/>
          <w:sz w:val="20"/>
          <w:szCs w:val="20"/>
          <w:u w:val="single"/>
        </w:rPr>
        <w:t>”:</w:t>
      </w:r>
    </w:p>
    <w:p w14:paraId="45E4093A" w14:textId="77777777" w:rsidR="009F5349" w:rsidRPr="00E25142" w:rsidRDefault="009F5349" w:rsidP="009F5349">
      <w:pPr>
        <w:pStyle w:val="Akapitzlist"/>
        <w:ind w:left="709"/>
        <w:jc w:val="both"/>
        <w:rPr>
          <w:rFonts w:ascii="Verdana" w:hAnsi="Verdana"/>
          <w:sz w:val="10"/>
          <w:szCs w:val="10"/>
        </w:rPr>
      </w:pPr>
    </w:p>
    <w:p w14:paraId="596315B2" w14:textId="2BB7D145" w:rsidR="009F5349" w:rsidRPr="009F5349" w:rsidRDefault="009F5349" w:rsidP="009F5349">
      <w:pPr>
        <w:pStyle w:val="Akapitzlist"/>
        <w:spacing w:line="240" w:lineRule="auto"/>
        <w:ind w:left="709"/>
        <w:jc w:val="both"/>
        <w:rPr>
          <w:rFonts w:ascii="Verdana" w:hAnsi="Verdana"/>
          <w:sz w:val="20"/>
          <w:szCs w:val="20"/>
        </w:rPr>
      </w:pPr>
      <w:r w:rsidRPr="009F5349">
        <w:rPr>
          <w:rFonts w:ascii="Verdana" w:hAnsi="Verdana"/>
          <w:sz w:val="20"/>
          <w:szCs w:val="20"/>
        </w:rPr>
        <w:t xml:space="preserve">Ocena w kryterium będzie odbywać się w oparciu o dokument sporządzony według wzoru Formularza nr 2.1.: Kryterium oceny ofert  „Doświadczenia Kierownika ds. utrzymania sygnalizacji świetlnych”. W tym kryterium można uzyskać maksymalnie 10 punktów. </w:t>
      </w:r>
    </w:p>
    <w:p w14:paraId="49443657" w14:textId="77777777" w:rsidR="009F5349" w:rsidRPr="009F5349" w:rsidRDefault="009F5349" w:rsidP="009F5349">
      <w:pPr>
        <w:jc w:val="both"/>
        <w:rPr>
          <w:rFonts w:ascii="Verdana" w:hAnsi="Verdana"/>
          <w:sz w:val="10"/>
          <w:szCs w:val="10"/>
          <w:lang w:eastAsia="en-US"/>
        </w:rPr>
      </w:pPr>
    </w:p>
    <w:p w14:paraId="58E577ED" w14:textId="77777777" w:rsidR="009F5349" w:rsidRDefault="009F5349" w:rsidP="009F5349">
      <w:pPr>
        <w:spacing w:before="120" w:after="120"/>
        <w:ind w:left="709"/>
        <w:jc w:val="both"/>
        <w:rPr>
          <w:rFonts w:ascii="Verdana" w:hAnsi="Verdana"/>
          <w:b/>
          <w:bCs/>
          <w:sz w:val="20"/>
          <w:szCs w:val="20"/>
        </w:rPr>
      </w:pPr>
      <w:r>
        <w:rPr>
          <w:rFonts w:ascii="Verdana" w:hAnsi="Verdana"/>
          <w:sz w:val="20"/>
          <w:szCs w:val="20"/>
        </w:rPr>
        <w:t xml:space="preserve">Dokument ten winien zawierać </w:t>
      </w:r>
      <w:r>
        <w:rPr>
          <w:rFonts w:ascii="Verdana" w:hAnsi="Verdana"/>
          <w:b/>
          <w:bCs/>
          <w:sz w:val="20"/>
          <w:szCs w:val="20"/>
        </w:rPr>
        <w:t>wykaz zadań obejmujących utrzymanie/konserwację sygnalizacji świetlnych, na których osoba wskazana na stanowisko Kierownika ds. Utrzymania Sygnalizacji Świetlnych pełniła funkcję Kierownika sprawowaną przez minimum 12 miesięcy</w:t>
      </w:r>
      <w:r>
        <w:rPr>
          <w:rFonts w:ascii="Verdana" w:hAnsi="Verdana"/>
          <w:sz w:val="20"/>
          <w:szCs w:val="20"/>
        </w:rPr>
        <w:t>.</w:t>
      </w:r>
    </w:p>
    <w:p w14:paraId="7636B482" w14:textId="77777777" w:rsidR="009F5349" w:rsidRPr="009F5349" w:rsidRDefault="009F5349" w:rsidP="009F5349">
      <w:pPr>
        <w:pStyle w:val="Standardowy1"/>
        <w:ind w:left="709"/>
        <w:jc w:val="both"/>
        <w:rPr>
          <w:rFonts w:ascii="Verdana" w:hAnsi="Verdana"/>
          <w:sz w:val="20"/>
          <w:szCs w:val="20"/>
        </w:rPr>
      </w:pPr>
      <w:r w:rsidRPr="009F5349">
        <w:rPr>
          <w:rFonts w:ascii="Verdana" w:hAnsi="Verdana"/>
          <w:sz w:val="20"/>
          <w:szCs w:val="20"/>
        </w:rPr>
        <w:t>Wymagane jest podanie  imienia  i nazwiska, ilości zadań, nazw zadań, pełnionej funkcji i okresu jej pełnienia.</w:t>
      </w:r>
    </w:p>
    <w:p w14:paraId="5AB0A880" w14:textId="77777777" w:rsidR="00E25142" w:rsidRDefault="00E25142" w:rsidP="009F5349">
      <w:pPr>
        <w:ind w:left="709"/>
        <w:rPr>
          <w:rFonts w:ascii="Verdana" w:hAnsi="Verdana"/>
          <w:sz w:val="20"/>
          <w:szCs w:val="20"/>
        </w:rPr>
      </w:pPr>
    </w:p>
    <w:p w14:paraId="4C2A9777" w14:textId="3A188B9C" w:rsidR="009F5349" w:rsidRDefault="009F5349" w:rsidP="009F5349">
      <w:pPr>
        <w:ind w:left="709"/>
        <w:rPr>
          <w:sz w:val="22"/>
          <w:szCs w:val="22"/>
        </w:rPr>
      </w:pPr>
      <w:r>
        <w:rPr>
          <w:rFonts w:ascii="Verdana" w:hAnsi="Verdana"/>
          <w:sz w:val="20"/>
          <w:szCs w:val="20"/>
        </w:rPr>
        <w:lastRenderedPageBreak/>
        <w:t>Liczba punktów w tym kryterium zostanie w następujący sposób:</w:t>
      </w:r>
    </w:p>
    <w:p w14:paraId="63DBEFDE" w14:textId="1582F10C" w:rsidR="00521A79" w:rsidRPr="0098398E" w:rsidRDefault="00521A79" w:rsidP="00521A79">
      <w:pPr>
        <w:tabs>
          <w:tab w:val="left" w:pos="993"/>
          <w:tab w:val="left" w:pos="7515"/>
        </w:tabs>
        <w:suppressAutoHyphens/>
        <w:spacing w:before="120" w:line="276" w:lineRule="auto"/>
        <w:ind w:left="709" w:hanging="425"/>
        <w:jc w:val="both"/>
        <w:rPr>
          <w:rFonts w:ascii="Verdana" w:hAnsi="Verdana" w:cs="Verdana"/>
          <w:sz w:val="20"/>
          <w:szCs w:val="20"/>
        </w:rPr>
      </w:pPr>
      <w:r>
        <w:rPr>
          <w:rFonts w:ascii="Verdana" w:hAnsi="Verdana"/>
          <w:spacing w:val="4"/>
          <w:sz w:val="20"/>
          <w:szCs w:val="20"/>
          <w:lang w:eastAsia="ar-SA"/>
        </w:rPr>
        <w:t xml:space="preserve">• </w:t>
      </w:r>
      <w:r w:rsidRPr="0098398E">
        <w:rPr>
          <w:rFonts w:ascii="Verdana" w:hAnsi="Verdana"/>
          <w:spacing w:val="4"/>
          <w:sz w:val="20"/>
          <w:szCs w:val="20"/>
          <w:lang w:eastAsia="ar-SA"/>
        </w:rPr>
        <w:t xml:space="preserve">za </w:t>
      </w:r>
      <w:r>
        <w:rPr>
          <w:rFonts w:ascii="Verdana" w:hAnsi="Verdana"/>
          <w:spacing w:val="4"/>
          <w:sz w:val="20"/>
          <w:szCs w:val="20"/>
          <w:lang w:eastAsia="ar-SA"/>
        </w:rPr>
        <w:t>doświadczenie</w:t>
      </w:r>
      <w:r w:rsidRPr="0098398E">
        <w:rPr>
          <w:rFonts w:ascii="Verdana" w:hAnsi="Verdana"/>
          <w:spacing w:val="4"/>
          <w:sz w:val="20"/>
          <w:szCs w:val="20"/>
          <w:lang w:eastAsia="ar-SA"/>
        </w:rPr>
        <w:t xml:space="preserve">  kierownika </w:t>
      </w:r>
      <w:r w:rsidRPr="0098398E">
        <w:rPr>
          <w:rFonts w:ascii="Verdana" w:hAnsi="Verdana" w:cs="Verdana"/>
          <w:sz w:val="20"/>
          <w:szCs w:val="20"/>
        </w:rPr>
        <w:t xml:space="preserve">obejmujące </w:t>
      </w:r>
      <w:r>
        <w:rPr>
          <w:rFonts w:ascii="Verdana" w:hAnsi="Verdana" w:cs="Verdana"/>
          <w:sz w:val="20"/>
          <w:szCs w:val="20"/>
        </w:rPr>
        <w:t xml:space="preserve">wykonanie </w:t>
      </w:r>
      <w:r w:rsidRPr="0098398E">
        <w:rPr>
          <w:rFonts w:ascii="Verdana" w:hAnsi="Verdana"/>
          <w:sz w:val="20"/>
          <w:szCs w:val="20"/>
        </w:rPr>
        <w:t>1 zadani</w:t>
      </w:r>
      <w:r>
        <w:rPr>
          <w:rFonts w:ascii="Verdana" w:hAnsi="Verdana"/>
          <w:sz w:val="20"/>
          <w:szCs w:val="20"/>
        </w:rPr>
        <w:t>a</w:t>
      </w:r>
      <w:r w:rsidRPr="0098398E">
        <w:rPr>
          <w:rFonts w:ascii="Verdana" w:hAnsi="Verdana"/>
          <w:sz w:val="20"/>
          <w:szCs w:val="20"/>
        </w:rPr>
        <w:t xml:space="preserve"> w zakresie </w:t>
      </w:r>
      <w:r>
        <w:rPr>
          <w:rFonts w:ascii="Verdana" w:hAnsi="Verdana"/>
          <w:sz w:val="20"/>
          <w:szCs w:val="20"/>
        </w:rPr>
        <w:t xml:space="preserve">utrzymania/konserwacji sygnalizacji świetlnych </w:t>
      </w:r>
      <w:r w:rsidRPr="0098398E">
        <w:rPr>
          <w:rFonts w:ascii="Verdana" w:hAnsi="Verdana" w:cs="Verdana"/>
          <w:sz w:val="20"/>
          <w:szCs w:val="20"/>
        </w:rPr>
        <w:t xml:space="preserve"> </w:t>
      </w:r>
      <w:r w:rsidRPr="0098398E">
        <w:rPr>
          <w:rFonts w:ascii="Verdana" w:hAnsi="Verdana" w:cs="Arial"/>
          <w:w w:val="90"/>
          <w:sz w:val="20"/>
          <w:szCs w:val="20"/>
        </w:rPr>
        <w:t xml:space="preserve">-  </w:t>
      </w:r>
      <w:r w:rsidRPr="0098398E">
        <w:rPr>
          <w:rFonts w:ascii="Verdana" w:hAnsi="Verdana"/>
          <w:spacing w:val="4"/>
          <w:sz w:val="20"/>
          <w:szCs w:val="20"/>
          <w:lang w:eastAsia="ar-SA"/>
        </w:rPr>
        <w:t xml:space="preserve">przyznanych zostanie </w:t>
      </w:r>
      <w:r>
        <w:rPr>
          <w:rFonts w:ascii="Verdana" w:hAnsi="Verdana"/>
          <w:spacing w:val="4"/>
          <w:sz w:val="20"/>
          <w:szCs w:val="20"/>
          <w:lang w:eastAsia="ar-SA"/>
        </w:rPr>
        <w:t>0</w:t>
      </w:r>
      <w:r w:rsidRPr="0098398E">
        <w:rPr>
          <w:rFonts w:ascii="Verdana" w:hAnsi="Verdana"/>
          <w:spacing w:val="4"/>
          <w:sz w:val="20"/>
          <w:szCs w:val="20"/>
          <w:lang w:eastAsia="ar-SA"/>
        </w:rPr>
        <w:t xml:space="preserve"> pkt</w:t>
      </w:r>
      <w:r>
        <w:rPr>
          <w:rFonts w:ascii="Verdana" w:hAnsi="Verdana"/>
          <w:spacing w:val="4"/>
          <w:sz w:val="20"/>
          <w:szCs w:val="20"/>
          <w:lang w:eastAsia="ar-SA"/>
        </w:rPr>
        <w:t>;</w:t>
      </w:r>
    </w:p>
    <w:p w14:paraId="078DF337" w14:textId="3232995E" w:rsidR="00521A79" w:rsidRPr="0098398E" w:rsidRDefault="00521A79" w:rsidP="005E7DA2">
      <w:pPr>
        <w:numPr>
          <w:ilvl w:val="0"/>
          <w:numId w:val="13"/>
        </w:numPr>
        <w:autoSpaceDE w:val="0"/>
        <w:autoSpaceDN w:val="0"/>
        <w:adjustRightInd w:val="0"/>
        <w:spacing w:line="276" w:lineRule="auto"/>
        <w:jc w:val="both"/>
        <w:rPr>
          <w:rFonts w:ascii="Verdana" w:hAnsi="Verdana" w:cs="Verdana"/>
          <w:sz w:val="20"/>
          <w:szCs w:val="20"/>
        </w:rPr>
      </w:pPr>
      <w:r>
        <w:rPr>
          <w:rFonts w:ascii="Verdana" w:hAnsi="Verdana"/>
          <w:spacing w:val="4"/>
          <w:sz w:val="20"/>
          <w:szCs w:val="20"/>
          <w:lang w:eastAsia="ar-SA"/>
        </w:rPr>
        <w:t xml:space="preserve">za doświadczenie kierownika obejmujące wykonanie 2 zadań w zakresie </w:t>
      </w:r>
      <w:r>
        <w:rPr>
          <w:rFonts w:ascii="Verdana" w:hAnsi="Verdana"/>
          <w:sz w:val="20"/>
          <w:szCs w:val="20"/>
        </w:rPr>
        <w:t xml:space="preserve">utrzymania/konserwacji sygnalizacji świetlnych </w:t>
      </w:r>
      <w:r w:rsidRPr="0098398E">
        <w:rPr>
          <w:rFonts w:ascii="Verdana" w:hAnsi="Verdana" w:cs="Verdana"/>
          <w:sz w:val="20"/>
          <w:szCs w:val="20"/>
        </w:rPr>
        <w:t xml:space="preserve"> </w:t>
      </w:r>
      <w:r>
        <w:rPr>
          <w:rFonts w:ascii="Verdana" w:hAnsi="Verdana"/>
          <w:spacing w:val="4"/>
          <w:sz w:val="20"/>
          <w:szCs w:val="20"/>
          <w:lang w:eastAsia="ar-SA"/>
        </w:rPr>
        <w:t>– przyznanych zostanie 3 pkt;</w:t>
      </w:r>
    </w:p>
    <w:p w14:paraId="102094CF" w14:textId="4EFF9DD3" w:rsidR="00521A79" w:rsidRPr="0098398E" w:rsidRDefault="00521A79" w:rsidP="005E7DA2">
      <w:pPr>
        <w:numPr>
          <w:ilvl w:val="0"/>
          <w:numId w:val="13"/>
        </w:numPr>
        <w:autoSpaceDE w:val="0"/>
        <w:autoSpaceDN w:val="0"/>
        <w:adjustRightInd w:val="0"/>
        <w:spacing w:line="276" w:lineRule="auto"/>
        <w:jc w:val="both"/>
        <w:rPr>
          <w:rFonts w:ascii="Verdana" w:hAnsi="Verdana" w:cs="Verdana"/>
          <w:sz w:val="20"/>
          <w:szCs w:val="20"/>
        </w:rPr>
      </w:pPr>
      <w:r>
        <w:rPr>
          <w:rFonts w:ascii="Verdana" w:hAnsi="Verdana"/>
          <w:spacing w:val="4"/>
          <w:sz w:val="20"/>
          <w:szCs w:val="20"/>
          <w:lang w:eastAsia="ar-SA"/>
        </w:rPr>
        <w:t xml:space="preserve">za doświadczenie kierownika robót obejmujące wykonanie 3 zadań w zakresie </w:t>
      </w:r>
      <w:r>
        <w:rPr>
          <w:rFonts w:ascii="Verdana" w:hAnsi="Verdana"/>
          <w:sz w:val="20"/>
          <w:szCs w:val="20"/>
        </w:rPr>
        <w:t xml:space="preserve">utrzymania/konserwacji sygnalizacji świetlnych </w:t>
      </w:r>
      <w:r w:rsidRPr="0098398E">
        <w:rPr>
          <w:rFonts w:ascii="Verdana" w:hAnsi="Verdana" w:cs="Verdana"/>
          <w:sz w:val="20"/>
          <w:szCs w:val="20"/>
        </w:rPr>
        <w:t xml:space="preserve"> </w:t>
      </w:r>
      <w:r>
        <w:rPr>
          <w:rFonts w:ascii="Verdana" w:hAnsi="Verdana"/>
          <w:spacing w:val="4"/>
          <w:sz w:val="20"/>
          <w:szCs w:val="20"/>
          <w:lang w:eastAsia="ar-SA"/>
        </w:rPr>
        <w:t>– przyznanych zostanie 6 pkt;</w:t>
      </w:r>
    </w:p>
    <w:p w14:paraId="3E219C8C" w14:textId="19220222" w:rsidR="00582863" w:rsidRPr="0098398E" w:rsidRDefault="00521A79" w:rsidP="005E7DA2">
      <w:pPr>
        <w:numPr>
          <w:ilvl w:val="0"/>
          <w:numId w:val="13"/>
        </w:numPr>
        <w:autoSpaceDE w:val="0"/>
        <w:autoSpaceDN w:val="0"/>
        <w:adjustRightInd w:val="0"/>
        <w:spacing w:line="276" w:lineRule="auto"/>
        <w:jc w:val="both"/>
        <w:rPr>
          <w:rFonts w:ascii="Verdana" w:hAnsi="Verdana" w:cs="Verdana"/>
          <w:sz w:val="20"/>
          <w:szCs w:val="20"/>
        </w:rPr>
      </w:pPr>
      <w:r>
        <w:rPr>
          <w:rFonts w:ascii="Verdana" w:hAnsi="Verdana"/>
          <w:spacing w:val="4"/>
          <w:sz w:val="20"/>
          <w:szCs w:val="20"/>
          <w:lang w:eastAsia="ar-SA"/>
        </w:rPr>
        <w:t xml:space="preserve">za doświadczenie kierownika robót obejmujące wykonanie </w:t>
      </w:r>
      <w:r w:rsidR="00582863">
        <w:rPr>
          <w:rFonts w:ascii="Verdana" w:hAnsi="Verdana"/>
          <w:spacing w:val="4"/>
          <w:sz w:val="20"/>
          <w:szCs w:val="20"/>
          <w:lang w:eastAsia="ar-SA"/>
        </w:rPr>
        <w:t>4</w:t>
      </w:r>
      <w:r>
        <w:rPr>
          <w:rFonts w:ascii="Verdana" w:hAnsi="Verdana"/>
          <w:spacing w:val="4"/>
          <w:sz w:val="20"/>
          <w:szCs w:val="20"/>
          <w:lang w:eastAsia="ar-SA"/>
        </w:rPr>
        <w:t xml:space="preserve"> </w:t>
      </w:r>
      <w:r w:rsidR="00582863">
        <w:rPr>
          <w:rFonts w:ascii="Verdana" w:hAnsi="Verdana"/>
          <w:spacing w:val="4"/>
          <w:sz w:val="20"/>
          <w:szCs w:val="20"/>
          <w:lang w:eastAsia="ar-SA"/>
        </w:rPr>
        <w:t>i więcej z</w:t>
      </w:r>
      <w:r>
        <w:rPr>
          <w:rFonts w:ascii="Verdana" w:hAnsi="Verdana"/>
          <w:spacing w:val="4"/>
          <w:sz w:val="20"/>
          <w:szCs w:val="20"/>
          <w:lang w:eastAsia="ar-SA"/>
        </w:rPr>
        <w:t>adań</w:t>
      </w:r>
      <w:r w:rsidR="00582863">
        <w:rPr>
          <w:rFonts w:ascii="Verdana" w:hAnsi="Verdana"/>
          <w:spacing w:val="4"/>
          <w:sz w:val="20"/>
          <w:szCs w:val="20"/>
          <w:lang w:eastAsia="ar-SA"/>
        </w:rPr>
        <w:t xml:space="preserve"> w zakresie </w:t>
      </w:r>
      <w:r w:rsidR="00582863">
        <w:rPr>
          <w:rFonts w:ascii="Verdana" w:hAnsi="Verdana"/>
          <w:sz w:val="20"/>
          <w:szCs w:val="20"/>
        </w:rPr>
        <w:t xml:space="preserve">utrzymania/konserwacji sygnalizacji świetlnych </w:t>
      </w:r>
      <w:r w:rsidR="00582863" w:rsidRPr="0098398E">
        <w:rPr>
          <w:rFonts w:ascii="Verdana" w:hAnsi="Verdana" w:cs="Verdana"/>
          <w:sz w:val="20"/>
          <w:szCs w:val="20"/>
        </w:rPr>
        <w:t xml:space="preserve"> </w:t>
      </w:r>
      <w:r w:rsidR="00582863">
        <w:rPr>
          <w:rFonts w:ascii="Verdana" w:hAnsi="Verdana"/>
          <w:spacing w:val="4"/>
          <w:sz w:val="20"/>
          <w:szCs w:val="20"/>
          <w:lang w:eastAsia="ar-SA"/>
        </w:rPr>
        <w:t>– przyznanych zostanie 10 pkt;</w:t>
      </w:r>
    </w:p>
    <w:p w14:paraId="6E07B9BD" w14:textId="77777777" w:rsidR="00582863" w:rsidRDefault="00582863" w:rsidP="00521A79">
      <w:pPr>
        <w:pStyle w:val="Akapitzlist"/>
        <w:ind w:left="709"/>
        <w:jc w:val="both"/>
        <w:rPr>
          <w:rFonts w:ascii="Verdana" w:hAnsi="Verdana"/>
          <w:bCs/>
          <w:sz w:val="20"/>
          <w:szCs w:val="20"/>
        </w:rPr>
      </w:pPr>
    </w:p>
    <w:p w14:paraId="127ECFB5" w14:textId="511CB13E" w:rsidR="00521A79" w:rsidRPr="00C60901" w:rsidRDefault="00521A79" w:rsidP="00521A79">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w:t>
      </w:r>
      <w:r w:rsidR="00582863">
        <w:rPr>
          <w:rFonts w:ascii="Verdana" w:hAnsi="Verdana"/>
          <w:bCs/>
          <w:sz w:val="20"/>
          <w:szCs w:val="20"/>
        </w:rPr>
        <w:t>10</w:t>
      </w:r>
      <w:r w:rsidRPr="00304F0F">
        <w:rPr>
          <w:rFonts w:ascii="Verdana" w:hAnsi="Verdana"/>
          <w:bCs/>
          <w:sz w:val="20"/>
          <w:szCs w:val="20"/>
        </w:rPr>
        <w:t xml:space="preserve"> punktów. </w:t>
      </w:r>
    </w:p>
    <w:p w14:paraId="610EC6B5" w14:textId="77777777" w:rsidR="008A645D" w:rsidRPr="006A4CD1" w:rsidRDefault="008A645D" w:rsidP="008A645D">
      <w:pPr>
        <w:tabs>
          <w:tab w:val="left" w:pos="709"/>
        </w:tabs>
        <w:spacing w:line="276" w:lineRule="auto"/>
        <w:ind w:left="709" w:hanging="851"/>
        <w:jc w:val="both"/>
        <w:rPr>
          <w:rFonts w:ascii="Verdana" w:hAnsi="Verdana"/>
          <w:bCs/>
          <w:sz w:val="20"/>
          <w:szCs w:val="20"/>
          <w:highlight w:val="yellow"/>
        </w:rPr>
      </w:pPr>
    </w:p>
    <w:p w14:paraId="57EB84B6" w14:textId="63E77A30" w:rsidR="00D53711" w:rsidRPr="00582863" w:rsidRDefault="00D53711" w:rsidP="00AE1FD4">
      <w:pPr>
        <w:tabs>
          <w:tab w:val="left" w:pos="993"/>
        </w:tabs>
        <w:suppressAutoHyphens/>
        <w:spacing w:before="120" w:after="120"/>
        <w:ind w:left="851" w:hanging="851"/>
        <w:jc w:val="both"/>
        <w:rPr>
          <w:rFonts w:ascii="Verdana" w:hAnsi="Verdana"/>
          <w:sz w:val="20"/>
          <w:szCs w:val="20"/>
        </w:rPr>
      </w:pPr>
      <w:r>
        <w:rPr>
          <w:rFonts w:ascii="Verdana" w:hAnsi="Verdana"/>
          <w:spacing w:val="4"/>
          <w:sz w:val="20"/>
          <w:szCs w:val="20"/>
          <w:lang w:eastAsia="ar-SA"/>
        </w:rPr>
        <w:tab/>
      </w:r>
      <w:r w:rsidR="00A851C7" w:rsidRPr="00582863">
        <w:rPr>
          <w:rFonts w:ascii="Verdana" w:hAnsi="Verdana"/>
          <w:spacing w:val="4"/>
          <w:sz w:val="20"/>
          <w:szCs w:val="20"/>
          <w:lang w:eastAsia="ar-SA"/>
        </w:rPr>
        <w:t xml:space="preserve">W przypadku gdy wykonawca wraz z ofertą nie złoży </w:t>
      </w:r>
      <w:r w:rsidR="00A851C7" w:rsidRPr="00582863">
        <w:rPr>
          <w:rFonts w:ascii="Verdana" w:hAnsi="Verdana"/>
          <w:sz w:val="20"/>
          <w:szCs w:val="20"/>
        </w:rPr>
        <w:t>Formularza nr 2.1.: Kryterium oceny ofert „</w:t>
      </w:r>
      <w:r w:rsidR="00A851C7" w:rsidRPr="00582863">
        <w:rPr>
          <w:rFonts w:ascii="Verdana" w:hAnsi="Verdana" w:cs="Verdana"/>
          <w:sz w:val="20"/>
          <w:szCs w:val="20"/>
        </w:rPr>
        <w:t xml:space="preserve">Doświadczenia Kierownika </w:t>
      </w:r>
      <w:r w:rsidR="00582863" w:rsidRPr="00582863">
        <w:rPr>
          <w:rFonts w:ascii="Verdana" w:hAnsi="Verdana" w:cs="Verdana"/>
          <w:sz w:val="20"/>
          <w:szCs w:val="20"/>
        </w:rPr>
        <w:t>ds. utrzymania sygnalizacji świetlnych</w:t>
      </w:r>
      <w:r w:rsidR="00A851C7" w:rsidRPr="00582863">
        <w:rPr>
          <w:rFonts w:ascii="Verdana" w:hAnsi="Verdana"/>
          <w:sz w:val="20"/>
          <w:szCs w:val="20"/>
        </w:rPr>
        <w:t xml:space="preserve">” </w:t>
      </w:r>
      <w:r w:rsidR="00582863">
        <w:rPr>
          <w:rFonts w:ascii="Verdana" w:hAnsi="Verdana"/>
          <w:sz w:val="20"/>
          <w:szCs w:val="20"/>
        </w:rPr>
        <w:t>lub złoży formularz niezawierający niezbędn</w:t>
      </w:r>
      <w:r w:rsidR="009F5349">
        <w:rPr>
          <w:rFonts w:ascii="Verdana" w:hAnsi="Verdana"/>
          <w:sz w:val="20"/>
          <w:szCs w:val="20"/>
        </w:rPr>
        <w:t>ych</w:t>
      </w:r>
      <w:r w:rsidR="00582863">
        <w:rPr>
          <w:rFonts w:ascii="Verdana" w:hAnsi="Verdana"/>
          <w:sz w:val="20"/>
          <w:szCs w:val="20"/>
        </w:rPr>
        <w:t xml:space="preserve"> informacje </w:t>
      </w:r>
      <w:r w:rsidR="00A851C7" w:rsidRPr="00582863">
        <w:rPr>
          <w:rFonts w:ascii="Verdana" w:hAnsi="Verdana"/>
          <w:sz w:val="20"/>
          <w:szCs w:val="20"/>
        </w:rPr>
        <w:t xml:space="preserve">w kryterium </w:t>
      </w:r>
      <w:r w:rsidRPr="00582863">
        <w:rPr>
          <w:rFonts w:ascii="Verdana" w:hAnsi="Verdana"/>
          <w:sz w:val="20"/>
          <w:szCs w:val="20"/>
        </w:rPr>
        <w:t>zostanie przyznane 0 pkt.</w:t>
      </w:r>
    </w:p>
    <w:p w14:paraId="15490BFA" w14:textId="6DC5D9F8" w:rsidR="00DE5B1C" w:rsidRDefault="00DE5B1C" w:rsidP="00921291">
      <w:pPr>
        <w:tabs>
          <w:tab w:val="left" w:pos="993"/>
        </w:tabs>
        <w:suppressAutoHyphens/>
        <w:spacing w:before="120" w:after="120"/>
        <w:ind w:left="851" w:hanging="851"/>
        <w:jc w:val="both"/>
        <w:rPr>
          <w:rFonts w:ascii="Verdana" w:hAnsi="Verdana" w:cs="Calibri"/>
          <w:b/>
          <w:sz w:val="20"/>
          <w:szCs w:val="20"/>
          <w:u w:val="single"/>
        </w:rPr>
      </w:pPr>
      <w:r w:rsidRPr="00DD61E2">
        <w:rPr>
          <w:rFonts w:ascii="Verdana" w:hAnsi="Verdana"/>
          <w:spacing w:val="4"/>
          <w:sz w:val="20"/>
          <w:szCs w:val="20"/>
          <w:lang w:eastAsia="ar-SA"/>
        </w:rPr>
        <w:t>19.1.4.</w:t>
      </w:r>
      <w:r w:rsidRPr="00DD61E2">
        <w:rPr>
          <w:rFonts w:ascii="Verdana" w:hAnsi="Verdana"/>
          <w:spacing w:val="4"/>
          <w:sz w:val="20"/>
          <w:szCs w:val="20"/>
          <w:lang w:eastAsia="ar-SA"/>
        </w:rPr>
        <w:tab/>
      </w:r>
      <w:r w:rsidRPr="00DD61E2">
        <w:rPr>
          <w:rFonts w:ascii="Verdana" w:hAnsi="Verdana" w:cs="Calibri"/>
          <w:b/>
          <w:sz w:val="20"/>
          <w:szCs w:val="20"/>
          <w:u w:val="single"/>
        </w:rPr>
        <w:t>Kryterium „</w:t>
      </w:r>
      <w:r w:rsidR="00582863">
        <w:rPr>
          <w:rFonts w:ascii="Verdana" w:hAnsi="Verdana"/>
          <w:b/>
          <w:sz w:val="20"/>
          <w:szCs w:val="20"/>
          <w:u w:val="single"/>
        </w:rPr>
        <w:t>Czas reakcji</w:t>
      </w:r>
      <w:r w:rsidR="00921291">
        <w:rPr>
          <w:rFonts w:ascii="Verdana" w:hAnsi="Verdana" w:cs="Calibri"/>
          <w:b/>
          <w:sz w:val="20"/>
          <w:szCs w:val="20"/>
          <w:u w:val="single"/>
        </w:rPr>
        <w:t>”</w:t>
      </w:r>
    </w:p>
    <w:p w14:paraId="35919C19" w14:textId="18674F3A" w:rsidR="00921291" w:rsidRPr="00921291" w:rsidRDefault="00921291" w:rsidP="00E25142">
      <w:pPr>
        <w:spacing w:after="120" w:line="259" w:lineRule="auto"/>
        <w:ind w:left="720"/>
        <w:jc w:val="both"/>
        <w:rPr>
          <w:rFonts w:ascii="Verdana" w:eastAsiaTheme="minorHAnsi" w:hAnsi="Verdana" w:cstheme="minorBidi"/>
          <w:sz w:val="20"/>
          <w:szCs w:val="20"/>
          <w:lang w:eastAsia="en-US"/>
        </w:rPr>
      </w:pPr>
      <w:r w:rsidRPr="00921291">
        <w:rPr>
          <w:rFonts w:ascii="Verdana" w:eastAsiaTheme="minorHAnsi" w:hAnsi="Verdana" w:cstheme="minorBidi"/>
          <w:sz w:val="20"/>
          <w:szCs w:val="20"/>
          <w:lang w:eastAsia="en-US"/>
        </w:rPr>
        <w:t>Kryterium „</w:t>
      </w:r>
      <w:r w:rsidRPr="00921291">
        <w:rPr>
          <w:rFonts w:ascii="Verdana" w:eastAsiaTheme="minorHAnsi" w:hAnsi="Verdana" w:cstheme="minorBidi"/>
          <w:b/>
          <w:sz w:val="20"/>
          <w:szCs w:val="20"/>
          <w:lang w:eastAsia="en-US"/>
        </w:rPr>
        <w:t xml:space="preserve">Czas reakcji” </w:t>
      </w:r>
      <w:r w:rsidRPr="00921291">
        <w:rPr>
          <w:rFonts w:ascii="Verdana" w:eastAsiaTheme="minorHAnsi" w:hAnsi="Verdana" w:cstheme="minorBidi"/>
          <w:sz w:val="20"/>
          <w:szCs w:val="20"/>
          <w:lang w:eastAsia="en-US"/>
        </w:rPr>
        <w:t>będzie rozpatrywane na podstawie</w:t>
      </w:r>
      <w:r w:rsidRPr="00921291">
        <w:rPr>
          <w:rFonts w:ascii="Verdana" w:eastAsiaTheme="minorHAnsi" w:hAnsi="Verdana" w:cstheme="minorBidi"/>
          <w:b/>
          <w:sz w:val="20"/>
          <w:szCs w:val="20"/>
          <w:lang w:eastAsia="en-US"/>
        </w:rPr>
        <w:t xml:space="preserve"> </w:t>
      </w:r>
      <w:r w:rsidRPr="00921291">
        <w:rPr>
          <w:rFonts w:ascii="Verdana" w:eastAsiaTheme="minorHAnsi" w:hAnsi="Verdana" w:cstheme="minorBidi"/>
          <w:sz w:val="20"/>
          <w:szCs w:val="20"/>
          <w:lang w:eastAsia="en-US"/>
        </w:rPr>
        <w:t xml:space="preserve">deklarowanego czasu reakcji podanego przez Wykonawcę w pkt </w:t>
      </w:r>
      <w:r w:rsidR="009F5349">
        <w:rPr>
          <w:rFonts w:ascii="Verdana" w:eastAsiaTheme="minorHAnsi" w:hAnsi="Verdana" w:cstheme="minorBidi"/>
          <w:sz w:val="20"/>
          <w:szCs w:val="20"/>
          <w:lang w:eastAsia="en-US"/>
        </w:rPr>
        <w:t xml:space="preserve">3.1. </w:t>
      </w:r>
      <w:r w:rsidRPr="00921291">
        <w:rPr>
          <w:rFonts w:ascii="Verdana" w:eastAsiaTheme="minorHAnsi" w:hAnsi="Verdana" w:cstheme="minorBidi"/>
          <w:sz w:val="20"/>
          <w:szCs w:val="20"/>
          <w:lang w:eastAsia="en-US"/>
        </w:rPr>
        <w:t>.Formularz</w:t>
      </w:r>
      <w:r w:rsidR="009F5349">
        <w:rPr>
          <w:rFonts w:ascii="Verdana" w:eastAsiaTheme="minorHAnsi" w:hAnsi="Verdana" w:cstheme="minorBidi"/>
          <w:sz w:val="20"/>
          <w:szCs w:val="20"/>
          <w:lang w:eastAsia="en-US"/>
        </w:rPr>
        <w:t>a</w:t>
      </w:r>
      <w:r w:rsidRPr="00921291">
        <w:rPr>
          <w:rFonts w:ascii="Verdana" w:eastAsiaTheme="minorHAnsi" w:hAnsi="Verdana" w:cstheme="minorBidi"/>
          <w:sz w:val="20"/>
          <w:szCs w:val="20"/>
          <w:lang w:eastAsia="en-US"/>
        </w:rPr>
        <w:t xml:space="preserve"> Oferta. Ilość punktów </w:t>
      </w:r>
      <w:r w:rsidRPr="00921291">
        <w:rPr>
          <w:rFonts w:ascii="Verdana" w:eastAsiaTheme="minorHAnsi" w:hAnsi="Verdana" w:cstheme="minorBidi"/>
          <w:sz w:val="20"/>
          <w:szCs w:val="20"/>
          <w:lang w:eastAsia="en-US"/>
        </w:rPr>
        <w:br/>
        <w:t>w tym kryterium zostanie przyznana następująco:</w:t>
      </w:r>
    </w:p>
    <w:p w14:paraId="56E5AA55" w14:textId="4FD740C3" w:rsidR="00921291" w:rsidRPr="00D07C44" w:rsidRDefault="00D07C44" w:rsidP="009F5349">
      <w:pPr>
        <w:spacing w:after="160" w:line="259" w:lineRule="auto"/>
        <w:ind w:left="851" w:hanging="131"/>
        <w:contextualSpacing/>
        <w:jc w:val="both"/>
        <w:rPr>
          <w:rFonts w:ascii="Verdana" w:eastAsiaTheme="minorHAnsi" w:hAnsi="Verdana" w:cstheme="minorBidi"/>
          <w:sz w:val="20"/>
          <w:szCs w:val="20"/>
          <w:lang w:eastAsia="en-US"/>
        </w:rPr>
      </w:pPr>
      <w:r w:rsidRPr="00D07C44">
        <w:rPr>
          <w:rFonts w:ascii="Verdana" w:eastAsiaTheme="minorHAnsi" w:hAnsi="Verdana" w:cstheme="minorBidi"/>
          <w:sz w:val="20"/>
          <w:szCs w:val="20"/>
          <w:lang w:eastAsia="en-US"/>
        </w:rPr>
        <w:t xml:space="preserve">- </w:t>
      </w:r>
      <w:r w:rsidR="009F5349">
        <w:rPr>
          <w:rFonts w:ascii="Verdana" w:eastAsiaTheme="minorHAnsi" w:hAnsi="Verdana" w:cstheme="minorBidi"/>
          <w:sz w:val="20"/>
          <w:szCs w:val="20"/>
          <w:lang w:eastAsia="en-US"/>
        </w:rPr>
        <w:t xml:space="preserve">za zadeklarowanie </w:t>
      </w:r>
      <w:r w:rsidRPr="00D07C44">
        <w:rPr>
          <w:rFonts w:ascii="Verdana" w:eastAsiaTheme="minorHAnsi" w:hAnsi="Verdana" w:cstheme="minorBidi"/>
          <w:sz w:val="20"/>
          <w:szCs w:val="20"/>
          <w:lang w:eastAsia="en-US"/>
        </w:rPr>
        <w:t>Czas</w:t>
      </w:r>
      <w:r w:rsidR="009F5349">
        <w:rPr>
          <w:rFonts w:ascii="Verdana" w:eastAsiaTheme="minorHAnsi" w:hAnsi="Verdana" w:cstheme="minorBidi"/>
          <w:sz w:val="20"/>
          <w:szCs w:val="20"/>
          <w:lang w:eastAsia="en-US"/>
        </w:rPr>
        <w:t>u</w:t>
      </w:r>
      <w:r w:rsidRPr="00D07C44">
        <w:rPr>
          <w:rFonts w:ascii="Verdana" w:eastAsiaTheme="minorHAnsi" w:hAnsi="Verdana" w:cstheme="minorBidi"/>
          <w:sz w:val="20"/>
          <w:szCs w:val="20"/>
          <w:lang w:eastAsia="en-US"/>
        </w:rPr>
        <w:t xml:space="preserve"> reakcji od momentu przyjęcia zgłoszenia przez Wykonawcę - </w:t>
      </w:r>
      <w:r w:rsidR="00921291" w:rsidRPr="00D07C44">
        <w:rPr>
          <w:rFonts w:ascii="Verdana" w:eastAsiaTheme="minorHAnsi" w:hAnsi="Verdana" w:cstheme="minorBidi"/>
          <w:sz w:val="20"/>
          <w:szCs w:val="20"/>
          <w:lang w:eastAsia="en-US"/>
        </w:rPr>
        <w:t xml:space="preserve">3 </w:t>
      </w:r>
      <w:r w:rsidR="009F5349">
        <w:rPr>
          <w:rFonts w:ascii="Verdana" w:eastAsiaTheme="minorHAnsi" w:hAnsi="Verdana" w:cstheme="minorBidi"/>
          <w:sz w:val="20"/>
          <w:szCs w:val="20"/>
          <w:lang w:eastAsia="en-US"/>
        </w:rPr>
        <w:t xml:space="preserve"> </w:t>
      </w:r>
      <w:r w:rsidR="00921291" w:rsidRPr="00D07C44">
        <w:rPr>
          <w:rFonts w:ascii="Verdana" w:eastAsiaTheme="minorHAnsi" w:hAnsi="Verdana" w:cstheme="minorBidi"/>
          <w:sz w:val="20"/>
          <w:szCs w:val="20"/>
          <w:lang w:eastAsia="en-US"/>
        </w:rPr>
        <w:t>godziny – 0 punktów</w:t>
      </w:r>
    </w:p>
    <w:p w14:paraId="43C46515" w14:textId="0FDC5FB8" w:rsidR="00921291" w:rsidRPr="00D07C44" w:rsidRDefault="00D07C44" w:rsidP="009F5349">
      <w:pPr>
        <w:spacing w:after="160" w:line="259" w:lineRule="auto"/>
        <w:ind w:left="851" w:hanging="131"/>
        <w:contextualSpacing/>
        <w:jc w:val="both"/>
        <w:rPr>
          <w:rFonts w:ascii="Verdana" w:eastAsiaTheme="minorHAnsi" w:hAnsi="Verdana" w:cstheme="minorBidi"/>
          <w:sz w:val="20"/>
          <w:szCs w:val="20"/>
          <w:lang w:eastAsia="en-US"/>
        </w:rPr>
      </w:pPr>
      <w:r w:rsidRPr="00D07C44">
        <w:rPr>
          <w:rFonts w:ascii="Verdana" w:eastAsiaTheme="minorHAnsi" w:hAnsi="Verdana" w:cstheme="minorBidi"/>
          <w:sz w:val="20"/>
          <w:szCs w:val="20"/>
          <w:lang w:eastAsia="en-US"/>
        </w:rPr>
        <w:t xml:space="preserve">- </w:t>
      </w:r>
      <w:r w:rsidR="009F5349">
        <w:rPr>
          <w:rFonts w:ascii="Verdana" w:eastAsiaTheme="minorHAnsi" w:hAnsi="Verdana" w:cstheme="minorBidi"/>
          <w:sz w:val="20"/>
          <w:szCs w:val="20"/>
          <w:lang w:eastAsia="en-US"/>
        </w:rPr>
        <w:t xml:space="preserve">za zadeklarowanie </w:t>
      </w:r>
      <w:r w:rsidRPr="00D07C44">
        <w:rPr>
          <w:rFonts w:ascii="Verdana" w:eastAsiaTheme="minorHAnsi" w:hAnsi="Verdana" w:cstheme="minorBidi"/>
          <w:sz w:val="20"/>
          <w:szCs w:val="20"/>
          <w:lang w:eastAsia="en-US"/>
        </w:rPr>
        <w:t>Czas</w:t>
      </w:r>
      <w:r w:rsidR="009F5349">
        <w:rPr>
          <w:rFonts w:ascii="Verdana" w:eastAsiaTheme="minorHAnsi" w:hAnsi="Verdana" w:cstheme="minorBidi"/>
          <w:sz w:val="20"/>
          <w:szCs w:val="20"/>
          <w:lang w:eastAsia="en-US"/>
        </w:rPr>
        <w:t>u</w:t>
      </w:r>
      <w:r w:rsidRPr="00D07C44">
        <w:rPr>
          <w:rFonts w:ascii="Verdana" w:eastAsiaTheme="minorHAnsi" w:hAnsi="Verdana" w:cstheme="minorBidi"/>
          <w:sz w:val="20"/>
          <w:szCs w:val="20"/>
          <w:lang w:eastAsia="en-US"/>
        </w:rPr>
        <w:t xml:space="preserve"> reakcji od momentu przyjęcia zgłoszenia przez Wykonawcę - </w:t>
      </w:r>
      <w:r w:rsidR="00921291" w:rsidRPr="00D07C44">
        <w:rPr>
          <w:rFonts w:ascii="Verdana" w:eastAsiaTheme="minorHAnsi" w:hAnsi="Verdana" w:cstheme="minorBidi"/>
          <w:sz w:val="20"/>
          <w:szCs w:val="20"/>
          <w:lang w:eastAsia="en-US"/>
        </w:rPr>
        <w:t>2 godziny – 15 punktów</w:t>
      </w:r>
    </w:p>
    <w:p w14:paraId="6066A72D" w14:textId="1685EFE0" w:rsidR="00921291" w:rsidRPr="00D07C44" w:rsidRDefault="00D07C44" w:rsidP="00E25142">
      <w:pPr>
        <w:spacing w:after="120" w:line="259" w:lineRule="auto"/>
        <w:ind w:left="850" w:hanging="130"/>
        <w:jc w:val="both"/>
        <w:rPr>
          <w:rFonts w:ascii="Verdana" w:eastAsiaTheme="minorHAnsi" w:hAnsi="Verdana" w:cstheme="minorBidi"/>
          <w:sz w:val="20"/>
          <w:szCs w:val="20"/>
          <w:lang w:eastAsia="en-US"/>
        </w:rPr>
      </w:pPr>
      <w:r w:rsidRPr="00D07C44">
        <w:rPr>
          <w:rFonts w:ascii="Verdana" w:eastAsiaTheme="minorHAnsi" w:hAnsi="Verdana" w:cstheme="minorBidi"/>
          <w:sz w:val="20"/>
          <w:szCs w:val="20"/>
          <w:lang w:eastAsia="en-US"/>
        </w:rPr>
        <w:t xml:space="preserve">- </w:t>
      </w:r>
      <w:r w:rsidR="009F5349">
        <w:rPr>
          <w:rFonts w:ascii="Verdana" w:eastAsiaTheme="minorHAnsi" w:hAnsi="Verdana" w:cstheme="minorBidi"/>
          <w:sz w:val="20"/>
          <w:szCs w:val="20"/>
          <w:lang w:eastAsia="en-US"/>
        </w:rPr>
        <w:t xml:space="preserve">za zadeklarowanie </w:t>
      </w:r>
      <w:r w:rsidRPr="00D07C44">
        <w:rPr>
          <w:rFonts w:ascii="Verdana" w:eastAsiaTheme="minorHAnsi" w:hAnsi="Verdana" w:cstheme="minorBidi"/>
          <w:sz w:val="20"/>
          <w:szCs w:val="20"/>
          <w:lang w:eastAsia="en-US"/>
        </w:rPr>
        <w:t>Czas</w:t>
      </w:r>
      <w:r w:rsidR="009F5349">
        <w:rPr>
          <w:rFonts w:ascii="Verdana" w:eastAsiaTheme="minorHAnsi" w:hAnsi="Verdana" w:cstheme="minorBidi"/>
          <w:sz w:val="20"/>
          <w:szCs w:val="20"/>
          <w:lang w:eastAsia="en-US"/>
        </w:rPr>
        <w:t>u</w:t>
      </w:r>
      <w:r w:rsidRPr="00D07C44">
        <w:rPr>
          <w:rFonts w:ascii="Verdana" w:eastAsiaTheme="minorHAnsi" w:hAnsi="Verdana" w:cstheme="minorBidi"/>
          <w:sz w:val="20"/>
          <w:szCs w:val="20"/>
          <w:lang w:eastAsia="en-US"/>
        </w:rPr>
        <w:t xml:space="preserve"> reakcji od momentu przyjęcia zgłoszenia przez Wykonawcę - </w:t>
      </w:r>
      <w:r w:rsidR="00921291" w:rsidRPr="00D07C44">
        <w:rPr>
          <w:rFonts w:ascii="Verdana" w:eastAsiaTheme="minorHAnsi" w:hAnsi="Verdana" w:cstheme="minorBidi"/>
          <w:sz w:val="20"/>
          <w:szCs w:val="20"/>
          <w:lang w:eastAsia="en-US"/>
        </w:rPr>
        <w:t>1 godzina – 30 punktów</w:t>
      </w:r>
    </w:p>
    <w:p w14:paraId="6E2A68A6" w14:textId="2680F24B" w:rsidR="00921291" w:rsidRPr="00D07C44" w:rsidRDefault="00921291" w:rsidP="00E25142">
      <w:pPr>
        <w:spacing w:after="120" w:line="259" w:lineRule="auto"/>
        <w:ind w:left="720"/>
        <w:jc w:val="both"/>
        <w:rPr>
          <w:rFonts w:ascii="Verdana" w:eastAsiaTheme="minorHAnsi" w:hAnsi="Verdana" w:cstheme="minorBidi"/>
          <w:sz w:val="20"/>
          <w:szCs w:val="20"/>
          <w:lang w:eastAsia="en-US"/>
        </w:rPr>
      </w:pPr>
      <w:r w:rsidRPr="00D07C44">
        <w:rPr>
          <w:rFonts w:ascii="Verdana" w:eastAsiaTheme="minorHAnsi" w:hAnsi="Verdana" w:cstheme="minorBidi"/>
          <w:sz w:val="20"/>
          <w:szCs w:val="20"/>
          <w:lang w:eastAsia="en-US"/>
        </w:rPr>
        <w:t>Wykonawca może zadeklarować czas reakcji tylko w pełnych godzinach tj. 1 lub 2 lub 3  godziny</w:t>
      </w:r>
      <w:r w:rsidR="00D07C44" w:rsidRPr="00D07C44">
        <w:rPr>
          <w:rFonts w:ascii="Verdana" w:eastAsiaTheme="minorHAnsi" w:hAnsi="Verdana" w:cstheme="minorBidi"/>
          <w:sz w:val="20"/>
          <w:szCs w:val="20"/>
          <w:lang w:eastAsia="en-US"/>
        </w:rPr>
        <w:t>.</w:t>
      </w:r>
    </w:p>
    <w:p w14:paraId="7A4256E8" w14:textId="04A9644B" w:rsidR="00921291" w:rsidRPr="00D07C44" w:rsidRDefault="00921291" w:rsidP="00D07C44">
      <w:pPr>
        <w:spacing w:after="120" w:line="276" w:lineRule="auto"/>
        <w:ind w:left="720"/>
        <w:jc w:val="both"/>
        <w:rPr>
          <w:rFonts w:ascii="Verdana" w:eastAsiaTheme="minorHAnsi" w:hAnsi="Verdana" w:cstheme="minorBidi"/>
          <w:sz w:val="20"/>
          <w:szCs w:val="20"/>
          <w:lang w:eastAsia="en-US"/>
        </w:rPr>
      </w:pPr>
      <w:r w:rsidRPr="00D07C44">
        <w:rPr>
          <w:rFonts w:ascii="Verdana" w:eastAsiaTheme="minorHAnsi" w:hAnsi="Verdana" w:cstheme="minorBidi"/>
          <w:sz w:val="20"/>
          <w:szCs w:val="20"/>
          <w:lang w:eastAsia="en-US"/>
        </w:rPr>
        <w:t>W przypadku niezłożenia w Formularzu Oferta deklaracji dotyczącej „czasu reakcji”, Zamawiający przyjmuje, ze Wykonawca zadeklarował maksymalny czas reakcji tj. 3 godziny a w kryterium oceny ofert zostanie przyznane 0 pkt.</w:t>
      </w:r>
    </w:p>
    <w:p w14:paraId="210C25BA" w14:textId="77777777" w:rsidR="00094748" w:rsidRPr="00DD61E2" w:rsidRDefault="00F23B29" w:rsidP="00094748">
      <w:pPr>
        <w:suppressAutoHyphens/>
        <w:spacing w:before="120"/>
        <w:ind w:left="709" w:hanging="709"/>
        <w:jc w:val="both"/>
        <w:rPr>
          <w:rFonts w:ascii="Verdana" w:eastAsia="Calibri" w:hAnsi="Verdana"/>
          <w:sz w:val="20"/>
          <w:szCs w:val="20"/>
          <w:lang w:eastAsia="en-US"/>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.2.</w:t>
      </w:r>
      <w:r w:rsidR="00094748" w:rsidRPr="00DD61E2">
        <w:rPr>
          <w:rFonts w:ascii="Verdana" w:hAnsi="Verdana"/>
          <w:spacing w:val="4"/>
          <w:sz w:val="20"/>
          <w:szCs w:val="20"/>
          <w:lang w:eastAsia="ar-SA"/>
        </w:rPr>
        <w:tab/>
      </w:r>
      <w:r w:rsidR="00094748" w:rsidRPr="00DD61E2">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6A1019EC" w14:textId="165149A6" w:rsidR="00094748" w:rsidRPr="00DD61E2" w:rsidRDefault="00094748" w:rsidP="00094748">
      <w:pPr>
        <w:spacing w:before="120" w:line="300" w:lineRule="auto"/>
        <w:ind w:left="-142" w:hanging="426"/>
        <w:jc w:val="center"/>
        <w:rPr>
          <w:rFonts w:ascii="Verdana" w:eastAsia="Calibri" w:hAnsi="Verdana"/>
          <w:b/>
          <w:sz w:val="20"/>
          <w:szCs w:val="20"/>
          <w:lang w:eastAsia="en-US"/>
        </w:rPr>
      </w:pPr>
      <w:r w:rsidRPr="00DD61E2">
        <w:rPr>
          <w:rFonts w:ascii="Verdana" w:eastAsia="Calibri" w:hAnsi="Verdana" w:cs="Arial"/>
          <w:b/>
          <w:sz w:val="20"/>
          <w:szCs w:val="20"/>
          <w:lang w:eastAsia="en-US"/>
        </w:rPr>
        <w:t xml:space="preserve">P = C </w:t>
      </w:r>
      <w:r w:rsidR="00D07C44">
        <w:rPr>
          <w:rFonts w:ascii="Verdana" w:eastAsia="Calibri" w:hAnsi="Verdana" w:cs="Arial"/>
          <w:b/>
          <w:sz w:val="20"/>
          <w:szCs w:val="20"/>
          <w:lang w:eastAsia="en-US"/>
        </w:rPr>
        <w:t>+ D + Cz</w:t>
      </w:r>
    </w:p>
    <w:p w14:paraId="06BF6C46" w14:textId="77777777" w:rsidR="00094748" w:rsidRPr="00DD61E2" w:rsidRDefault="00094748" w:rsidP="00094748">
      <w:pPr>
        <w:spacing w:line="300" w:lineRule="auto"/>
        <w:ind w:left="567" w:firstLine="142"/>
        <w:jc w:val="both"/>
        <w:rPr>
          <w:rFonts w:ascii="Verdana" w:eastAsia="Calibri" w:hAnsi="Verdana"/>
          <w:sz w:val="20"/>
          <w:szCs w:val="20"/>
          <w:lang w:eastAsia="en-US"/>
        </w:rPr>
      </w:pPr>
      <w:r w:rsidRPr="00DD61E2">
        <w:rPr>
          <w:rFonts w:ascii="Verdana" w:eastAsia="Calibri" w:hAnsi="Verdana"/>
          <w:sz w:val="20"/>
          <w:szCs w:val="20"/>
          <w:lang w:eastAsia="en-US"/>
        </w:rPr>
        <w:t xml:space="preserve">gdzie: </w:t>
      </w:r>
      <w:r w:rsidRPr="00DD61E2">
        <w:rPr>
          <w:rFonts w:ascii="Verdana" w:eastAsia="Calibri" w:hAnsi="Verdana"/>
          <w:sz w:val="20"/>
          <w:szCs w:val="20"/>
          <w:lang w:eastAsia="en-US"/>
        </w:rPr>
        <w:tab/>
        <w:t xml:space="preserve"> C - </w:t>
      </w:r>
      <w:r w:rsidRPr="00DD61E2">
        <w:rPr>
          <w:rFonts w:ascii="Verdana" w:eastAsia="Calibri" w:hAnsi="Verdana" w:cs="Arial"/>
          <w:sz w:val="20"/>
          <w:szCs w:val="20"/>
          <w:lang w:eastAsia="en-US"/>
        </w:rPr>
        <w:t>liczba punktów przyznana ofercie ocenianej w  kryterium „Cena”</w:t>
      </w:r>
    </w:p>
    <w:p w14:paraId="78A95E5E" w14:textId="478B0952" w:rsidR="00094748" w:rsidRPr="00DD61E2" w:rsidRDefault="00094748" w:rsidP="00094748">
      <w:pPr>
        <w:spacing w:line="300" w:lineRule="auto"/>
        <w:ind w:left="2694" w:hanging="1417"/>
        <w:jc w:val="both"/>
        <w:rPr>
          <w:rFonts w:ascii="Verdana" w:eastAsia="Calibri" w:hAnsi="Verdana" w:cs="Arial"/>
          <w:sz w:val="20"/>
          <w:szCs w:val="20"/>
          <w:lang w:eastAsia="en-US"/>
        </w:rPr>
      </w:pPr>
      <w:r w:rsidRPr="00DD61E2">
        <w:rPr>
          <w:rFonts w:ascii="Verdana" w:eastAsia="Calibri" w:hAnsi="Verdana"/>
          <w:sz w:val="20"/>
          <w:szCs w:val="20"/>
          <w:lang w:eastAsia="en-US"/>
        </w:rPr>
        <w:t xml:space="preserve">   </w:t>
      </w:r>
      <w:r w:rsidR="00D07C44">
        <w:rPr>
          <w:rFonts w:ascii="Verdana" w:eastAsia="Calibri" w:hAnsi="Verdana"/>
          <w:sz w:val="20"/>
          <w:szCs w:val="20"/>
          <w:lang w:eastAsia="en-US"/>
        </w:rPr>
        <w:t xml:space="preserve">D </w:t>
      </w:r>
      <w:r w:rsidRPr="00DD61E2">
        <w:rPr>
          <w:rFonts w:ascii="Verdana" w:eastAsia="Calibri" w:hAnsi="Verdana"/>
          <w:sz w:val="20"/>
          <w:szCs w:val="20"/>
          <w:lang w:eastAsia="en-US"/>
        </w:rPr>
        <w:t xml:space="preserve">- </w:t>
      </w:r>
      <w:r w:rsidRPr="00DD61E2">
        <w:rPr>
          <w:rFonts w:ascii="Verdana" w:eastAsia="Calibri" w:hAnsi="Verdana" w:cs="Arial"/>
          <w:sz w:val="20"/>
          <w:szCs w:val="20"/>
          <w:lang w:eastAsia="en-US"/>
        </w:rPr>
        <w:t>liczba punktów przyznana ofercie ocenianej w kryterium „</w:t>
      </w:r>
      <w:r w:rsidR="00D07C44">
        <w:rPr>
          <w:rFonts w:ascii="Verdana" w:hAnsi="Verdana"/>
          <w:bCs/>
          <w:sz w:val="20"/>
          <w:szCs w:val="20"/>
        </w:rPr>
        <w:t>Doświadczenie Kierownika ds. utrzymania sygnalizacji świetlnych”</w:t>
      </w:r>
    </w:p>
    <w:p w14:paraId="14962B0C" w14:textId="272E1F9C" w:rsidR="00094748" w:rsidRPr="00DD61E2" w:rsidRDefault="00094748" w:rsidP="00094748">
      <w:pPr>
        <w:spacing w:line="300" w:lineRule="auto"/>
        <w:ind w:left="2694" w:hanging="1417"/>
        <w:jc w:val="both"/>
        <w:rPr>
          <w:rFonts w:ascii="Verdana" w:eastAsia="Calibri" w:hAnsi="Verdana" w:cs="Arial"/>
          <w:sz w:val="20"/>
          <w:szCs w:val="20"/>
          <w:lang w:eastAsia="en-US"/>
        </w:rPr>
      </w:pPr>
      <w:r w:rsidRPr="00DD61E2">
        <w:rPr>
          <w:rFonts w:ascii="Verdana" w:eastAsia="Calibri" w:hAnsi="Verdana"/>
          <w:sz w:val="20"/>
          <w:szCs w:val="20"/>
          <w:lang w:eastAsia="en-US"/>
        </w:rPr>
        <w:t xml:space="preserve">   </w:t>
      </w:r>
      <w:r w:rsidR="00D07C44">
        <w:rPr>
          <w:rFonts w:ascii="Verdana" w:eastAsia="Calibri" w:hAnsi="Verdana"/>
          <w:sz w:val="20"/>
          <w:szCs w:val="20"/>
          <w:lang w:eastAsia="en-US"/>
        </w:rPr>
        <w:t>Cz</w:t>
      </w:r>
      <w:r w:rsidRPr="00DD61E2">
        <w:rPr>
          <w:rFonts w:ascii="Verdana" w:eastAsia="Calibri" w:hAnsi="Verdana"/>
          <w:sz w:val="20"/>
          <w:szCs w:val="20"/>
          <w:lang w:eastAsia="en-US"/>
        </w:rPr>
        <w:t xml:space="preserve"> –</w:t>
      </w:r>
      <w:r w:rsidRPr="00DD61E2">
        <w:rPr>
          <w:rFonts w:ascii="Verdana" w:eastAsia="Calibri" w:hAnsi="Verdana" w:cs="Arial"/>
          <w:sz w:val="20"/>
          <w:szCs w:val="20"/>
          <w:lang w:eastAsia="en-US"/>
        </w:rPr>
        <w:t xml:space="preserve"> liczba punktów przyznana ofercie ocenianej w kryterium „</w:t>
      </w:r>
      <w:r w:rsidR="00D07C44">
        <w:rPr>
          <w:rFonts w:ascii="Verdana" w:hAnsi="Verdana"/>
          <w:sz w:val="20"/>
          <w:szCs w:val="20"/>
        </w:rPr>
        <w:t>Czas reakcji”</w:t>
      </w:r>
    </w:p>
    <w:p w14:paraId="31F4D4CC" w14:textId="77777777" w:rsidR="00094748" w:rsidRPr="00DD61E2" w:rsidRDefault="00F23B29"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.3.</w:t>
      </w:r>
      <w:r w:rsidR="00094748" w:rsidRPr="00DD61E2">
        <w:rPr>
          <w:rFonts w:ascii="Verdana" w:hAnsi="Verdana"/>
          <w:spacing w:val="4"/>
          <w:sz w:val="20"/>
          <w:szCs w:val="20"/>
          <w:lang w:eastAsia="ar-SA"/>
        </w:rPr>
        <w:tab/>
      </w:r>
      <w:r w:rsidR="00094748" w:rsidRPr="00DD61E2">
        <w:rPr>
          <w:rFonts w:ascii="Verdana" w:hAnsi="Verdana" w:cs="Verdana"/>
          <w:sz w:val="20"/>
          <w:szCs w:val="20"/>
        </w:rPr>
        <w:t xml:space="preserve">Zamawiający </w:t>
      </w:r>
      <w:r w:rsidR="00094748" w:rsidRPr="00DD61E2">
        <w:rPr>
          <w:rFonts w:ascii="Verdana" w:hAnsi="Verdana" w:cs="Verdana"/>
          <w:b/>
          <w:sz w:val="20"/>
          <w:szCs w:val="20"/>
        </w:rPr>
        <w:t>nie przewiduje</w:t>
      </w:r>
      <w:r w:rsidR="00094748" w:rsidRPr="00DD61E2">
        <w:rPr>
          <w:rFonts w:ascii="Verdana" w:hAnsi="Verdana" w:cs="Verdana"/>
          <w:sz w:val="20"/>
          <w:szCs w:val="20"/>
        </w:rPr>
        <w:t xml:space="preserve"> aukcji elektronicznej.</w:t>
      </w:r>
    </w:p>
    <w:p w14:paraId="18945A86" w14:textId="77777777" w:rsidR="00094748" w:rsidRPr="00DD61E2" w:rsidRDefault="00F23B29"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w:t>
      </w:r>
      <w:r w:rsidR="00094748" w:rsidRPr="00DD61E2">
        <w:rPr>
          <w:rFonts w:ascii="Verdana" w:hAnsi="Verdana"/>
          <w:spacing w:val="4"/>
          <w:sz w:val="20"/>
          <w:szCs w:val="20"/>
          <w:lang w:eastAsia="ar-SA"/>
        </w:rPr>
        <w:t>.4.</w:t>
      </w:r>
      <w:r w:rsidR="00094748" w:rsidRPr="00DD61E2">
        <w:rPr>
          <w:rFonts w:ascii="Verdana" w:hAnsi="Verdana"/>
          <w:spacing w:val="4"/>
          <w:sz w:val="20"/>
          <w:szCs w:val="20"/>
          <w:lang w:eastAsia="ar-SA"/>
        </w:rPr>
        <w:tab/>
      </w:r>
      <w:r w:rsidR="00094748" w:rsidRPr="00DD61E2">
        <w:rPr>
          <w:rFonts w:ascii="Verdana" w:hAnsi="Verdana" w:cs="Arial"/>
          <w:sz w:val="20"/>
          <w:szCs w:val="20"/>
        </w:rPr>
        <w:t>Zamawiający poinformuje niezwłocznie wszystkich wykonawców o:</w:t>
      </w:r>
    </w:p>
    <w:p w14:paraId="0E6173F1" w14:textId="77777777" w:rsidR="00094748" w:rsidRPr="00DD61E2" w:rsidRDefault="00094748"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00911A1E"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BA98CF0" w14:textId="77777777" w:rsidR="00094748" w:rsidRPr="00DD61E2" w:rsidRDefault="00911A1E"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2</w:t>
      </w:r>
      <w:r w:rsidR="00094748" w:rsidRPr="00DD61E2">
        <w:rPr>
          <w:rFonts w:ascii="Verdana" w:hAnsi="Verdana"/>
          <w:b w:val="0"/>
          <w:bCs w:val="0"/>
          <w:sz w:val="20"/>
          <w:szCs w:val="20"/>
        </w:rPr>
        <w:t xml:space="preserve">) </w:t>
      </w:r>
      <w:r w:rsidR="00094748" w:rsidRPr="00DD61E2">
        <w:rPr>
          <w:rFonts w:ascii="Verdana" w:hAnsi="Verdana"/>
          <w:b w:val="0"/>
          <w:bCs w:val="0"/>
          <w:sz w:val="20"/>
          <w:szCs w:val="20"/>
        </w:rPr>
        <w:tab/>
      </w:r>
      <w:r w:rsidRPr="00DD61E2">
        <w:rPr>
          <w:rFonts w:ascii="Verdana" w:hAnsi="Verdana" w:cs="Arial"/>
          <w:b w:val="0"/>
          <w:sz w:val="20"/>
          <w:szCs w:val="20"/>
        </w:rPr>
        <w:t>wykonawcach, którzy zostali wykluczeni,</w:t>
      </w:r>
    </w:p>
    <w:p w14:paraId="4290A95B" w14:textId="77777777" w:rsidR="00094748" w:rsidRPr="00DD61E2" w:rsidRDefault="00911A1E"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lastRenderedPageBreak/>
        <w:t>3</w:t>
      </w:r>
      <w:r w:rsidR="00094748" w:rsidRPr="00DD61E2">
        <w:rPr>
          <w:rFonts w:ascii="Verdana" w:hAnsi="Verdana"/>
          <w:b w:val="0"/>
          <w:bCs w:val="0"/>
          <w:sz w:val="20"/>
          <w:szCs w:val="20"/>
        </w:rPr>
        <w:t xml:space="preserve">) </w:t>
      </w:r>
      <w:r w:rsidR="00094748"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Pzp</w:t>
      </w:r>
      <w:r w:rsidRPr="00DD61E2">
        <w:rPr>
          <w:rFonts w:ascii="Verdana" w:hAnsi="Verdana" w:cs="Arial"/>
          <w:b w:val="0"/>
          <w:sz w:val="20"/>
          <w:szCs w:val="20"/>
        </w:rPr>
        <w:t>, braku równoważności lub braku spełniania wymagań dotyczących wydajności lub funkcjonalności,</w:t>
      </w:r>
    </w:p>
    <w:p w14:paraId="42BDDD8D" w14:textId="77777777" w:rsidR="008F50E2" w:rsidRPr="00DD61E2" w:rsidRDefault="008F50E2"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14:paraId="08E94DBB" w14:textId="77777777" w:rsidR="00911A1E" w:rsidRPr="00DD61E2" w:rsidRDefault="009C06EB"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w:t>
      </w:r>
      <w:r w:rsidR="00911A1E" w:rsidRPr="00DD61E2">
        <w:rPr>
          <w:rFonts w:ascii="Verdana" w:hAnsi="Verdana" w:cs="Arial"/>
          <w:b w:val="0"/>
          <w:sz w:val="20"/>
          <w:szCs w:val="20"/>
        </w:rPr>
        <w:t>– podając uzasadnienie faktyczne i prawne.</w:t>
      </w:r>
    </w:p>
    <w:p w14:paraId="7957BACC" w14:textId="77777777" w:rsidR="008F50E2" w:rsidRPr="00DD61E2" w:rsidRDefault="00F23B29"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w:t>
      </w:r>
      <w:r w:rsidR="00911A1E" w:rsidRPr="00DD61E2">
        <w:rPr>
          <w:rFonts w:ascii="Verdana" w:hAnsi="Verdana"/>
          <w:spacing w:val="4"/>
          <w:sz w:val="20"/>
          <w:szCs w:val="20"/>
          <w:lang w:eastAsia="ar-SA"/>
        </w:rPr>
        <w:t>.5.</w:t>
      </w:r>
      <w:r w:rsidR="00911A1E" w:rsidRPr="00DD61E2">
        <w:rPr>
          <w:rFonts w:ascii="Verdana" w:hAnsi="Verdana"/>
          <w:spacing w:val="4"/>
          <w:sz w:val="20"/>
          <w:szCs w:val="20"/>
          <w:lang w:eastAsia="ar-SA"/>
        </w:rPr>
        <w:tab/>
      </w:r>
      <w:r w:rsidR="008F50E2" w:rsidRPr="00DD61E2">
        <w:rPr>
          <w:rFonts w:ascii="Verdana" w:hAnsi="Verdana"/>
          <w:spacing w:val="4"/>
          <w:sz w:val="20"/>
          <w:szCs w:val="20"/>
          <w:lang w:eastAsia="ar-SA"/>
        </w:rPr>
        <w:t xml:space="preserve">W przypadkach, o których mowa w art. 24 ust. 8 ustawy Pzp, informacja, o której mowa w </w:t>
      </w:r>
      <w:r w:rsidR="00A55C28" w:rsidRPr="00DD61E2">
        <w:rPr>
          <w:rFonts w:ascii="Verdana" w:hAnsi="Verdana"/>
          <w:spacing w:val="4"/>
          <w:sz w:val="20"/>
          <w:szCs w:val="20"/>
          <w:lang w:eastAsia="ar-SA"/>
        </w:rPr>
        <w:t>pkt. 1</w:t>
      </w:r>
      <w:r w:rsidR="00D77773" w:rsidRPr="00DD61E2">
        <w:rPr>
          <w:rFonts w:ascii="Verdana" w:hAnsi="Verdana"/>
          <w:spacing w:val="4"/>
          <w:sz w:val="20"/>
          <w:szCs w:val="20"/>
          <w:lang w:eastAsia="ar-SA"/>
        </w:rPr>
        <w:t>9</w:t>
      </w:r>
      <w:r w:rsidR="00A55C28" w:rsidRPr="00DD61E2">
        <w:rPr>
          <w:rFonts w:ascii="Verdana" w:hAnsi="Verdana"/>
          <w:spacing w:val="4"/>
          <w:sz w:val="20"/>
          <w:szCs w:val="20"/>
          <w:lang w:eastAsia="ar-SA"/>
        </w:rPr>
        <w:t>.4.2 IDW</w:t>
      </w:r>
      <w:r w:rsidR="008F50E2" w:rsidRPr="00DD61E2">
        <w:rPr>
          <w:rFonts w:ascii="Verdana" w:hAnsi="Verdana"/>
          <w:spacing w:val="4"/>
          <w:sz w:val="20"/>
          <w:szCs w:val="20"/>
          <w:lang w:eastAsia="ar-SA"/>
        </w:rPr>
        <w:t>, zawiera wyjaśnienie powodów, dla których dowody przedstawione przez wykonawcę, zamawiający uznał za niewystarczające.</w:t>
      </w:r>
    </w:p>
    <w:p w14:paraId="35A62955" w14:textId="77777777" w:rsidR="00911A1E" w:rsidRPr="00DD61E2" w:rsidRDefault="00A55C28" w:rsidP="00E25142">
      <w:pPr>
        <w:suppressAutoHyphens/>
        <w:spacing w:before="120" w:after="120"/>
        <w:ind w:left="709" w:hanging="709"/>
        <w:jc w:val="both"/>
        <w:rPr>
          <w:rFonts w:ascii="Verdana" w:hAnsi="Verdana" w:cs="Arial"/>
          <w:sz w:val="20"/>
          <w:szCs w:val="20"/>
        </w:rPr>
      </w:pPr>
      <w:r w:rsidRPr="00DD61E2">
        <w:rPr>
          <w:rFonts w:ascii="Verdana" w:hAnsi="Verdana" w:cs="Arial"/>
          <w:sz w:val="20"/>
          <w:szCs w:val="20"/>
        </w:rPr>
        <w:t>1</w:t>
      </w:r>
      <w:r w:rsidR="00F23B29" w:rsidRPr="00DD61E2">
        <w:rPr>
          <w:rFonts w:ascii="Verdana" w:hAnsi="Verdana" w:cs="Arial"/>
          <w:sz w:val="20"/>
          <w:szCs w:val="20"/>
        </w:rPr>
        <w:t>9</w:t>
      </w:r>
      <w:r w:rsidRPr="00DD61E2">
        <w:rPr>
          <w:rFonts w:ascii="Verdana" w:hAnsi="Verdana" w:cs="Arial"/>
          <w:sz w:val="20"/>
          <w:szCs w:val="20"/>
        </w:rPr>
        <w:t xml:space="preserve">.6. </w:t>
      </w:r>
      <w:r w:rsidRPr="00DD61E2">
        <w:rPr>
          <w:rFonts w:ascii="Verdana" w:hAnsi="Verdana" w:cs="Arial"/>
          <w:sz w:val="20"/>
          <w:szCs w:val="20"/>
        </w:rPr>
        <w:tab/>
      </w:r>
      <w:r w:rsidR="00911A1E" w:rsidRPr="00DD61E2">
        <w:rPr>
          <w:rFonts w:ascii="Verdana" w:hAnsi="Verdana" w:cs="Arial"/>
          <w:sz w:val="20"/>
          <w:szCs w:val="20"/>
        </w:rPr>
        <w:t xml:space="preserve">Zamawiający udostępni informacje, o których mowa w </w:t>
      </w:r>
      <w:r w:rsidR="009C06EB" w:rsidRPr="00DD61E2">
        <w:rPr>
          <w:rFonts w:ascii="Verdana" w:hAnsi="Verdana" w:cs="Arial"/>
          <w:sz w:val="20"/>
          <w:szCs w:val="20"/>
        </w:rPr>
        <w:t>19.4.1 i 19.4.4 IDW</w:t>
      </w:r>
      <w:r w:rsidR="00911A1E" w:rsidRPr="00DD61E2">
        <w:rPr>
          <w:rFonts w:ascii="Verdana" w:hAnsi="Verdana" w:cs="Arial"/>
          <w:sz w:val="20"/>
          <w:szCs w:val="20"/>
        </w:rPr>
        <w:t>, na stronie internetowej.</w:t>
      </w:r>
    </w:p>
    <w:p w14:paraId="2239961B" w14:textId="77777777" w:rsidR="00701C8E" w:rsidRPr="00DD61E2" w:rsidRDefault="00F23B29"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00701C8E" w:rsidRPr="00DD61E2">
        <w:rPr>
          <w:rFonts w:ascii="Verdana" w:hAnsi="Verdana"/>
          <w:b/>
          <w:sz w:val="20"/>
          <w:szCs w:val="20"/>
          <w:lang w:eastAsia="ar-SA"/>
        </w:rPr>
        <w:t>.</w:t>
      </w:r>
      <w:r w:rsidR="00701C8E" w:rsidRPr="00DD61E2">
        <w:rPr>
          <w:rFonts w:ascii="Verdana" w:hAnsi="Verdana"/>
          <w:b/>
          <w:sz w:val="20"/>
          <w:szCs w:val="20"/>
          <w:lang w:eastAsia="ar-SA"/>
        </w:rPr>
        <w:tab/>
      </w:r>
      <w:r w:rsidR="00701C8E" w:rsidRPr="00DD61E2">
        <w:rPr>
          <w:rFonts w:ascii="Verdana" w:hAnsi="Verdana" w:cs="Verdana"/>
          <w:b/>
          <w:bCs/>
          <w:spacing w:val="2"/>
          <w:position w:val="2"/>
          <w:sz w:val="20"/>
          <w:szCs w:val="20"/>
        </w:rPr>
        <w:t>INFORMACJE O FORMALNOŚCIACH, JAKICH NALEŻY DOPEŁNIĆ PO WYBORZE OFERTY W CELU ZAWARCIA UMOWY</w:t>
      </w:r>
    </w:p>
    <w:p w14:paraId="16404288" w14:textId="77777777" w:rsidR="00701C8E" w:rsidRPr="00DD61E2" w:rsidRDefault="00F23B29" w:rsidP="00701C8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w:t>
      </w:r>
      <w:r w:rsidR="00701C8E" w:rsidRPr="00DD61E2">
        <w:rPr>
          <w:rFonts w:ascii="Verdana" w:hAnsi="Verdana"/>
          <w:color w:val="000000"/>
          <w:spacing w:val="4"/>
          <w:sz w:val="20"/>
          <w:szCs w:val="20"/>
          <w:lang w:eastAsia="ar-SA"/>
        </w:rPr>
        <w:t>.1.</w:t>
      </w:r>
      <w:r w:rsidR="00701C8E" w:rsidRPr="00DD61E2">
        <w:rPr>
          <w:rFonts w:ascii="Verdana" w:hAnsi="Verdana"/>
          <w:color w:val="000000"/>
          <w:spacing w:val="4"/>
          <w:sz w:val="20"/>
          <w:szCs w:val="20"/>
          <w:lang w:eastAsia="ar-SA"/>
        </w:rPr>
        <w:tab/>
      </w:r>
      <w:r w:rsidR="00701C8E"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A452224" w14:textId="77777777" w:rsidR="00BE245A" w:rsidRPr="00DD61E2" w:rsidRDefault="00BE245A" w:rsidP="00BE245A">
      <w:pPr>
        <w:rPr>
          <w:rStyle w:val="tekstdokbold"/>
          <w:rFonts w:ascii="Verdana" w:hAnsi="Verdana" w:cs="Verdana"/>
          <w:sz w:val="20"/>
          <w:szCs w:val="20"/>
        </w:rPr>
      </w:pPr>
    </w:p>
    <w:p w14:paraId="093B848A" w14:textId="77777777" w:rsidR="00701C8E" w:rsidRPr="00DD61E2" w:rsidRDefault="004B3B58"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w:t>
      </w:r>
      <w:r w:rsidR="00F23B29" w:rsidRPr="00DD61E2">
        <w:rPr>
          <w:rFonts w:ascii="Verdana" w:hAnsi="Verdana"/>
          <w:b/>
          <w:sz w:val="20"/>
          <w:szCs w:val="20"/>
          <w:lang w:eastAsia="ar-SA"/>
        </w:rPr>
        <w:t>1</w:t>
      </w:r>
      <w:r w:rsidR="00701C8E" w:rsidRPr="00DD61E2">
        <w:rPr>
          <w:rFonts w:ascii="Verdana" w:hAnsi="Verdana"/>
          <w:b/>
          <w:sz w:val="20"/>
          <w:szCs w:val="20"/>
          <w:lang w:eastAsia="ar-SA"/>
        </w:rPr>
        <w:t>.</w:t>
      </w:r>
      <w:r w:rsidR="00701C8E" w:rsidRPr="00DD61E2">
        <w:rPr>
          <w:rFonts w:ascii="Verdana" w:hAnsi="Verdana"/>
          <w:b/>
          <w:sz w:val="20"/>
          <w:szCs w:val="20"/>
          <w:lang w:eastAsia="ar-SA"/>
        </w:rPr>
        <w:tab/>
      </w:r>
      <w:r w:rsidR="00701C8E" w:rsidRPr="00DD61E2">
        <w:rPr>
          <w:rStyle w:val="tekstdokbold"/>
          <w:rFonts w:ascii="Verdana" w:hAnsi="Verdana" w:cs="Verdana"/>
          <w:sz w:val="20"/>
          <w:szCs w:val="20"/>
        </w:rPr>
        <w:t>ZABEZPIECZENIE NALEŻYTEGO WYKONANIA UMOWY</w:t>
      </w:r>
    </w:p>
    <w:p w14:paraId="4B586438" w14:textId="0FD745F6" w:rsidR="00B56574" w:rsidRPr="00DD61E2" w:rsidRDefault="00B56574"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sidR="00D07C44">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14:paraId="19099A21"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206A990A"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2) poręczeniach bankowych,</w:t>
      </w:r>
    </w:p>
    <w:p w14:paraId="347DDF30"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5BE80403"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14:paraId="6EEEBD2E" w14:textId="77777777" w:rsidR="00B56574" w:rsidRPr="00DD61E2" w:rsidRDefault="00B56574" w:rsidP="00B56574">
      <w:pPr>
        <w:ind w:left="1134" w:hanging="283"/>
        <w:jc w:val="both"/>
        <w:rPr>
          <w:rFonts w:ascii="Verdana" w:hAnsi="Verdana"/>
          <w:sz w:val="20"/>
          <w:szCs w:val="20"/>
        </w:rPr>
      </w:pPr>
      <w:r w:rsidRPr="00DD61E2">
        <w:rPr>
          <w:rFonts w:ascii="Verdana" w:hAnsi="Verdana"/>
          <w:sz w:val="20"/>
          <w:szCs w:val="20"/>
        </w:rPr>
        <w:t>5) gwarancjach ubezpieczeniowych,</w:t>
      </w:r>
    </w:p>
    <w:p w14:paraId="57DC8299" w14:textId="77777777" w:rsidR="00B56574" w:rsidRPr="00DD61E2" w:rsidRDefault="00B56574"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418B0F35" w14:textId="2DA86287" w:rsidR="00B56574" w:rsidRDefault="00B56574" w:rsidP="00B56574">
      <w:pPr>
        <w:spacing w:after="120"/>
        <w:ind w:left="703" w:hanging="703"/>
        <w:jc w:val="both"/>
        <w:rPr>
          <w:rFonts w:ascii="Verdana" w:hAnsi="Verdana"/>
          <w:b/>
          <w:bCs/>
          <w:sz w:val="20"/>
          <w:szCs w:val="20"/>
        </w:rPr>
      </w:pPr>
      <w:r w:rsidRPr="00DD61E2">
        <w:rPr>
          <w:rFonts w:ascii="Verdana" w:hAnsi="Verdana"/>
          <w:sz w:val="20"/>
          <w:szCs w:val="20"/>
        </w:rPr>
        <w:tab/>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3B8C2D2E" w14:textId="77777777" w:rsidR="009F5349" w:rsidRDefault="009F5349" w:rsidP="009F5349">
      <w:pPr>
        <w:spacing w:after="120"/>
        <w:ind w:left="703"/>
        <w:jc w:val="both"/>
        <w:rPr>
          <w:rFonts w:ascii="Verdana" w:hAnsi="Verdana"/>
          <w:b/>
          <w:bCs/>
          <w:sz w:val="20"/>
          <w:szCs w:val="20"/>
        </w:rPr>
      </w:pPr>
      <w:r>
        <w:rPr>
          <w:rFonts w:ascii="Verdana" w:hAnsi="Verdana"/>
          <w:sz w:val="20"/>
          <w:szCs w:val="20"/>
        </w:rPr>
        <w:t xml:space="preserve">W przypadku wnoszenia zabezpieczenia należytego wykonania umowy w pieniądzu Wykonawca winien dokonać przelewu na rachunek bankowy w Banku Gospodarstwa Krajowego </w:t>
      </w:r>
      <w:r>
        <w:rPr>
          <w:rFonts w:ascii="Verdana" w:hAnsi="Verdana"/>
          <w:b/>
          <w:bCs/>
          <w:sz w:val="20"/>
          <w:szCs w:val="20"/>
        </w:rPr>
        <w:t>Nr 23 1130 1017 0013 4398 8490 0003.</w:t>
      </w:r>
    </w:p>
    <w:p w14:paraId="0ED3461D" w14:textId="77777777" w:rsidR="00B56574" w:rsidRPr="00DD61E2" w:rsidRDefault="00B56574"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14:paraId="5A35828D" w14:textId="77777777" w:rsidR="00B56574" w:rsidRPr="00DD61E2" w:rsidRDefault="00B56574"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51DE4805" w14:textId="77777777" w:rsidR="00B56574" w:rsidRPr="00DD61E2" w:rsidRDefault="00B56574"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577DB7C4" w14:textId="77777777" w:rsidR="00B56574" w:rsidRPr="00DD61E2" w:rsidRDefault="00B56574"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CFFACC7" w14:textId="77777777" w:rsidR="00B56574" w:rsidRPr="00DD61E2" w:rsidRDefault="00B56574"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36782462" w14:textId="77777777" w:rsidR="00E25142" w:rsidRDefault="00E25142" w:rsidP="00213FB2">
      <w:pPr>
        <w:suppressAutoHyphens/>
        <w:ind w:left="709" w:right="-567" w:hanging="709"/>
        <w:rPr>
          <w:rFonts w:ascii="Verdana" w:hAnsi="Verdana"/>
          <w:b/>
          <w:sz w:val="20"/>
          <w:szCs w:val="20"/>
          <w:lang w:eastAsia="ar-SA"/>
        </w:rPr>
      </w:pPr>
    </w:p>
    <w:p w14:paraId="04FAF427" w14:textId="3A10ED9B" w:rsidR="00213FB2" w:rsidRPr="00DD61E2" w:rsidRDefault="00F23B29"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00213FB2" w:rsidRPr="00DD61E2">
        <w:rPr>
          <w:rFonts w:ascii="Verdana" w:hAnsi="Verdana"/>
          <w:b/>
          <w:sz w:val="20"/>
          <w:szCs w:val="20"/>
          <w:lang w:eastAsia="ar-SA"/>
        </w:rPr>
        <w:t>.</w:t>
      </w:r>
      <w:r w:rsidR="00213FB2" w:rsidRPr="00DD61E2">
        <w:rPr>
          <w:rFonts w:ascii="Verdana" w:hAnsi="Verdana"/>
          <w:b/>
          <w:sz w:val="20"/>
          <w:szCs w:val="20"/>
          <w:lang w:eastAsia="ar-SA"/>
        </w:rPr>
        <w:tab/>
      </w:r>
      <w:r w:rsidR="00213FB2" w:rsidRPr="00DD61E2">
        <w:rPr>
          <w:rFonts w:ascii="Verdana" w:hAnsi="Verdana" w:cs="Verdana"/>
          <w:b/>
          <w:bCs/>
          <w:spacing w:val="4"/>
          <w:sz w:val="20"/>
          <w:szCs w:val="20"/>
        </w:rPr>
        <w:t>POUCZENIE O ŚRODKACH OCHRONY PRAWNEJ</w:t>
      </w:r>
    </w:p>
    <w:p w14:paraId="2A751DE3"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 xml:space="preserve">.1.  Wykonawcy, a także innemu podmiotowi, jeżeli ma lub miał interes w uzyskaniu zamówienia oraz poniósł lub może ponieść szkodę w wyniku naruszenia przez </w:t>
      </w:r>
      <w:r w:rsidR="005D169F" w:rsidRPr="00DD61E2">
        <w:rPr>
          <w:rFonts w:ascii="Verdana" w:hAnsi="Verdana"/>
          <w:spacing w:val="4"/>
          <w:sz w:val="20"/>
          <w:szCs w:val="20"/>
        </w:rPr>
        <w:lastRenderedPageBreak/>
        <w:t>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6A085D43"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 xml:space="preserve">.2. </w:t>
      </w:r>
      <w:r w:rsidR="005D169F"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5DEEBE56"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.3.</w:t>
      </w:r>
      <w:r w:rsidR="005D169F"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2B08D1C5"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.4.</w:t>
      </w:r>
      <w:r w:rsidR="005D169F"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0C6434F5" w14:textId="77777777" w:rsidR="007B1A38" w:rsidRPr="00DD61E2" w:rsidRDefault="007B1A38"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B504BEE"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w:t>
      </w:r>
      <w:r w:rsidR="005D169F" w:rsidRPr="00DD61E2">
        <w:rPr>
          <w:rFonts w:ascii="Verdana" w:hAnsi="Verdana"/>
          <w:spacing w:val="4"/>
          <w:sz w:val="20"/>
          <w:szCs w:val="20"/>
        </w:rPr>
        <w:tab/>
        <w:t>Terminy wniesienia odwołania:</w:t>
      </w:r>
    </w:p>
    <w:p w14:paraId="527DDAC0"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.5.1.</w:t>
      </w:r>
      <w:r w:rsidR="005D169F" w:rsidRPr="00DD61E2">
        <w:rPr>
          <w:rFonts w:ascii="Verdana" w:hAnsi="Verdana"/>
          <w:sz w:val="20"/>
          <w:szCs w:val="20"/>
        </w:rPr>
        <w:t xml:space="preserve"> </w:t>
      </w:r>
      <w:r w:rsidR="005D169F"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r w:rsidR="007B1A38" w:rsidRPr="00DD61E2">
        <w:rPr>
          <w:rFonts w:ascii="Verdana" w:hAnsi="Verdana"/>
          <w:spacing w:val="4"/>
          <w:sz w:val="20"/>
          <w:szCs w:val="20"/>
        </w:rPr>
        <w:t>.</w:t>
      </w:r>
    </w:p>
    <w:p w14:paraId="413DEA2A"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7F4D351B"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 xml:space="preserve">.5.3.Odwołanie wobec czynności innych niż określone w pkt. </w:t>
      </w:r>
      <w:r w:rsidR="00D77773" w:rsidRPr="00DD61E2">
        <w:rPr>
          <w:rFonts w:ascii="Verdana" w:hAnsi="Verdana"/>
          <w:spacing w:val="4"/>
          <w:sz w:val="20"/>
          <w:szCs w:val="20"/>
        </w:rPr>
        <w:t>22</w:t>
      </w:r>
      <w:r w:rsidR="005D169F" w:rsidRPr="00DD61E2">
        <w:rPr>
          <w:rFonts w:ascii="Verdana" w:hAnsi="Verdana"/>
          <w:spacing w:val="4"/>
          <w:sz w:val="20"/>
          <w:szCs w:val="20"/>
        </w:rPr>
        <w:t xml:space="preserve">.5.1. i </w:t>
      </w:r>
      <w:r w:rsidR="00D77773" w:rsidRPr="00DD61E2">
        <w:rPr>
          <w:rFonts w:ascii="Verdana" w:hAnsi="Verdana"/>
          <w:spacing w:val="4"/>
          <w:sz w:val="20"/>
          <w:szCs w:val="20"/>
        </w:rPr>
        <w:t>22</w:t>
      </w:r>
      <w:r w:rsidR="005D169F" w:rsidRPr="00DD61E2">
        <w:rPr>
          <w:rFonts w:ascii="Verdana" w:hAnsi="Verdana"/>
          <w:spacing w:val="4"/>
          <w:sz w:val="20"/>
          <w:szCs w:val="20"/>
        </w:rPr>
        <w:t>.5.2</w:t>
      </w:r>
      <w:r w:rsidR="00D97D03" w:rsidRPr="00DD61E2">
        <w:rPr>
          <w:rFonts w:ascii="Verdana" w:hAnsi="Verdana"/>
          <w:spacing w:val="4"/>
          <w:sz w:val="20"/>
          <w:szCs w:val="20"/>
        </w:rPr>
        <w:t>. IDW</w:t>
      </w:r>
      <w:r w:rsidR="005D169F" w:rsidRPr="00DD61E2">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14:paraId="4FFB4392"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.5.4.Jeżeli Zamawiający nie przesłał Wykonawcy zawiadomienia o wyborze oferty najkorzystniejszej odwołanie wnosi się nie później niż w terminie:</w:t>
      </w:r>
    </w:p>
    <w:p w14:paraId="755C0E21" w14:textId="77777777" w:rsidR="005D169F" w:rsidRPr="00DD61E2" w:rsidRDefault="005D169F"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14:paraId="6796FCE0" w14:textId="77777777" w:rsidR="005D169F" w:rsidRPr="00DD61E2" w:rsidRDefault="005D169F"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14:paraId="26700501"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.6.</w:t>
      </w:r>
      <w:r w:rsidR="005D169F" w:rsidRPr="00DD61E2">
        <w:rPr>
          <w:rFonts w:ascii="Verdana" w:hAnsi="Verdana"/>
          <w:spacing w:val="4"/>
          <w:sz w:val="20"/>
          <w:szCs w:val="20"/>
        </w:rPr>
        <w:tab/>
        <w:t>Szczegółowe zasady postępowania po wniesieniu odwołania, określają stosowne przepisy Działu VI ustawy Pzp.</w:t>
      </w:r>
    </w:p>
    <w:p w14:paraId="327CB2DC"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.7.</w:t>
      </w:r>
      <w:r w:rsidR="005D169F" w:rsidRPr="00DD61E2">
        <w:rPr>
          <w:rFonts w:ascii="Verdana" w:hAnsi="Verdana"/>
          <w:spacing w:val="4"/>
          <w:sz w:val="20"/>
          <w:szCs w:val="20"/>
        </w:rPr>
        <w:tab/>
        <w:t>Na orzeczenie Krajowej Izby Odwoławczej, stronom oraz uczestnikom postępowania odwoławczego przysługuje skarga do sądu.</w:t>
      </w:r>
    </w:p>
    <w:p w14:paraId="74E65DF0" w14:textId="77777777" w:rsidR="005D169F" w:rsidRPr="00DD61E2" w:rsidRDefault="00F23B29" w:rsidP="005D169F">
      <w:pPr>
        <w:spacing w:before="120"/>
        <w:ind w:left="720" w:hanging="720"/>
        <w:jc w:val="both"/>
        <w:rPr>
          <w:rFonts w:ascii="Verdana" w:hAnsi="Verdana"/>
          <w:spacing w:val="4"/>
          <w:sz w:val="20"/>
          <w:szCs w:val="20"/>
        </w:rPr>
      </w:pPr>
      <w:r w:rsidRPr="00DD61E2">
        <w:rPr>
          <w:rFonts w:ascii="Verdana" w:hAnsi="Verdana"/>
          <w:spacing w:val="4"/>
          <w:sz w:val="20"/>
          <w:szCs w:val="20"/>
        </w:rPr>
        <w:t>22</w:t>
      </w:r>
      <w:r w:rsidR="005D169F" w:rsidRPr="00DD61E2">
        <w:rPr>
          <w:rFonts w:ascii="Verdana" w:hAnsi="Verdana"/>
          <w:spacing w:val="4"/>
          <w:sz w:val="20"/>
          <w:szCs w:val="20"/>
        </w:rPr>
        <w:t>.8.</w:t>
      </w:r>
      <w:r w:rsidR="005D169F" w:rsidRPr="00DD61E2">
        <w:rPr>
          <w:rFonts w:ascii="Verdana" w:hAnsi="Verdana"/>
          <w:spacing w:val="4"/>
          <w:sz w:val="20"/>
          <w:szCs w:val="20"/>
        </w:rPr>
        <w:tab/>
        <w:t xml:space="preserve">Skargę wnosi się do sądu okręgowego właściwego dla siedziby Zamawiającego, </w:t>
      </w:r>
      <w:r w:rsidR="005D169F"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44AEACFC" w14:textId="77777777" w:rsidR="00BE245A" w:rsidRPr="00DD61E2" w:rsidRDefault="00BE245A" w:rsidP="00BE245A">
      <w:pPr>
        <w:ind w:left="705" w:hanging="705"/>
        <w:jc w:val="both"/>
        <w:rPr>
          <w:rFonts w:ascii="Verdana" w:hAnsi="Verdana" w:cs="Verdana"/>
          <w:sz w:val="20"/>
          <w:szCs w:val="20"/>
        </w:rPr>
      </w:pPr>
    </w:p>
    <w:p w14:paraId="7C2F0F7E" w14:textId="77777777" w:rsidR="00BE245A" w:rsidRPr="00DD61E2" w:rsidRDefault="00BE245A" w:rsidP="00BE245A">
      <w:pPr>
        <w:ind w:left="705" w:hanging="705"/>
        <w:jc w:val="both"/>
        <w:rPr>
          <w:rFonts w:ascii="Verdana" w:hAnsi="Verdana" w:cs="Verdana"/>
          <w:sz w:val="20"/>
          <w:szCs w:val="20"/>
        </w:rPr>
      </w:pPr>
    </w:p>
    <w:p w14:paraId="34724DB5" w14:textId="77777777" w:rsidR="00BE245A" w:rsidRPr="00DD61E2" w:rsidRDefault="00BE245A" w:rsidP="00781248">
      <w:pPr>
        <w:pStyle w:val="Tekstpodstawowy"/>
        <w:spacing w:before="120"/>
        <w:ind w:left="567"/>
        <w:jc w:val="both"/>
        <w:rPr>
          <w:rFonts w:ascii="Verdana" w:hAnsi="Verdana" w:cs="Verdana"/>
          <w:sz w:val="20"/>
          <w:szCs w:val="20"/>
        </w:rPr>
      </w:pPr>
    </w:p>
    <w:p w14:paraId="201BF930" w14:textId="77777777" w:rsidR="00BE245A" w:rsidRPr="00DD61E2" w:rsidRDefault="00BE245A" w:rsidP="00BE245A">
      <w:pPr>
        <w:pStyle w:val="Tekstpodstawowy"/>
        <w:spacing w:before="120"/>
        <w:ind w:left="567"/>
        <w:jc w:val="both"/>
        <w:rPr>
          <w:rFonts w:ascii="Verdana" w:hAnsi="Verdana" w:cs="Verdana"/>
          <w:sz w:val="20"/>
          <w:szCs w:val="20"/>
        </w:rPr>
      </w:pPr>
    </w:p>
    <w:p w14:paraId="0D7CA499" w14:textId="37EE4002" w:rsidR="00BE245A" w:rsidRDefault="00BE245A"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14:paraId="4A1A5BB3" w14:textId="77777777" w:rsidR="00341AAF" w:rsidRPr="00DD61E2" w:rsidRDefault="00341AAF" w:rsidP="00F43907">
      <w:pPr>
        <w:ind w:left="720" w:hanging="720"/>
        <w:jc w:val="center"/>
        <w:rPr>
          <w:rFonts w:ascii="Verdana" w:hAnsi="Verdana" w:cs="Verdana"/>
          <w:b/>
          <w:sz w:val="32"/>
          <w:szCs w:val="20"/>
        </w:rPr>
      </w:pPr>
    </w:p>
    <w:p w14:paraId="01C34A7E" w14:textId="77777777" w:rsidR="00BE245A" w:rsidRPr="00DD61E2" w:rsidRDefault="00BE245A" w:rsidP="00BE245A">
      <w:pPr>
        <w:jc w:val="center"/>
        <w:outlineLvl w:val="0"/>
        <w:rPr>
          <w:rFonts w:ascii="Verdana" w:hAnsi="Verdana" w:cs="Verdana"/>
          <w:b/>
          <w:bCs/>
          <w:sz w:val="20"/>
          <w:szCs w:val="20"/>
        </w:rPr>
      </w:pPr>
    </w:p>
    <w:p w14:paraId="3C0D6D22" w14:textId="77777777" w:rsidR="007405EB" w:rsidRPr="00DD61E2" w:rsidRDefault="007405EB" w:rsidP="00BE245A">
      <w:pPr>
        <w:jc w:val="center"/>
        <w:outlineLvl w:val="0"/>
        <w:rPr>
          <w:rFonts w:ascii="Verdana" w:hAnsi="Verdana" w:cs="Verdana"/>
          <w:b/>
          <w:bCs/>
          <w:sz w:val="20"/>
          <w:szCs w:val="20"/>
        </w:rPr>
      </w:pPr>
    </w:p>
    <w:p w14:paraId="6A209562" w14:textId="77777777" w:rsidR="007405EB" w:rsidRPr="00DD61E2" w:rsidRDefault="007405EB" w:rsidP="00BE245A">
      <w:pPr>
        <w:jc w:val="center"/>
        <w:outlineLvl w:val="0"/>
        <w:rPr>
          <w:rFonts w:ascii="Verdana" w:hAnsi="Verdana" w:cs="Verdana"/>
          <w:b/>
          <w:bCs/>
          <w:sz w:val="20"/>
          <w:szCs w:val="20"/>
        </w:rPr>
      </w:pPr>
    </w:p>
    <w:p w14:paraId="7F0FADE2" w14:textId="77777777" w:rsidR="007405EB" w:rsidRPr="00DD61E2" w:rsidRDefault="007405EB" w:rsidP="00BE245A">
      <w:pPr>
        <w:jc w:val="center"/>
        <w:outlineLvl w:val="0"/>
        <w:rPr>
          <w:rFonts w:ascii="Verdana" w:hAnsi="Verdana" w:cs="Verdana"/>
          <w:b/>
          <w:bCs/>
          <w:sz w:val="20"/>
          <w:szCs w:val="20"/>
        </w:rPr>
      </w:pPr>
    </w:p>
    <w:p w14:paraId="178EBCC7" w14:textId="77777777" w:rsidR="007405EB" w:rsidRPr="00DD61E2" w:rsidRDefault="007405EB" w:rsidP="00BE245A">
      <w:pPr>
        <w:jc w:val="center"/>
        <w:outlineLvl w:val="0"/>
        <w:rPr>
          <w:rFonts w:ascii="Verdana" w:hAnsi="Verdana" w:cs="Verdana"/>
          <w:b/>
          <w:bCs/>
          <w:sz w:val="20"/>
          <w:szCs w:val="20"/>
        </w:rPr>
      </w:pPr>
    </w:p>
    <w:p w14:paraId="59ECD391" w14:textId="77777777" w:rsidR="007405EB" w:rsidRPr="00DD61E2" w:rsidRDefault="007405EB" w:rsidP="00BE245A">
      <w:pPr>
        <w:jc w:val="center"/>
        <w:outlineLvl w:val="0"/>
        <w:rPr>
          <w:rFonts w:ascii="Verdana" w:hAnsi="Verdana" w:cs="Verdana"/>
          <w:b/>
          <w:bCs/>
          <w:sz w:val="20"/>
          <w:szCs w:val="20"/>
        </w:rPr>
      </w:pPr>
    </w:p>
    <w:p w14:paraId="6D7D4122" w14:textId="77777777" w:rsidR="007405EB" w:rsidRPr="00DD61E2" w:rsidRDefault="007405EB" w:rsidP="00BE245A">
      <w:pPr>
        <w:jc w:val="center"/>
        <w:outlineLvl w:val="0"/>
        <w:rPr>
          <w:rFonts w:ascii="Verdana" w:hAnsi="Verdana" w:cs="Verdana"/>
          <w:b/>
          <w:bCs/>
          <w:sz w:val="20"/>
          <w:szCs w:val="20"/>
        </w:rPr>
      </w:pPr>
    </w:p>
    <w:p w14:paraId="79389EEC" w14:textId="77777777" w:rsidR="007405EB" w:rsidRPr="00DD61E2" w:rsidRDefault="007405EB" w:rsidP="00BE245A">
      <w:pPr>
        <w:jc w:val="center"/>
        <w:outlineLvl w:val="0"/>
        <w:rPr>
          <w:rFonts w:ascii="Verdana" w:hAnsi="Verdana" w:cs="Verdana"/>
          <w:b/>
          <w:bCs/>
          <w:sz w:val="20"/>
          <w:szCs w:val="20"/>
        </w:rPr>
      </w:pPr>
    </w:p>
    <w:p w14:paraId="0C35C165" w14:textId="77777777" w:rsidR="007405EB" w:rsidRPr="00DD61E2" w:rsidRDefault="007405EB" w:rsidP="00BE245A">
      <w:pPr>
        <w:jc w:val="center"/>
        <w:outlineLvl w:val="0"/>
        <w:rPr>
          <w:rFonts w:ascii="Verdana" w:hAnsi="Verdana" w:cs="Verdana"/>
          <w:b/>
          <w:bCs/>
          <w:sz w:val="20"/>
          <w:szCs w:val="20"/>
        </w:rPr>
      </w:pPr>
    </w:p>
    <w:p w14:paraId="0548E456" w14:textId="77777777" w:rsidR="007405EB" w:rsidRPr="00DD61E2" w:rsidRDefault="007405EB" w:rsidP="00BE245A">
      <w:pPr>
        <w:jc w:val="center"/>
        <w:outlineLvl w:val="0"/>
        <w:rPr>
          <w:rFonts w:ascii="Verdana" w:hAnsi="Verdana" w:cs="Verdana"/>
          <w:b/>
          <w:bCs/>
          <w:sz w:val="20"/>
          <w:szCs w:val="20"/>
        </w:rPr>
      </w:pPr>
    </w:p>
    <w:p w14:paraId="586C63E6" w14:textId="77777777" w:rsidR="007405EB" w:rsidRPr="00DD61E2" w:rsidRDefault="007405EB" w:rsidP="00BE245A">
      <w:pPr>
        <w:jc w:val="center"/>
        <w:outlineLvl w:val="0"/>
        <w:rPr>
          <w:rFonts w:ascii="Verdana" w:hAnsi="Verdana" w:cs="Verdana"/>
          <w:b/>
          <w:bCs/>
          <w:sz w:val="20"/>
          <w:szCs w:val="20"/>
        </w:rPr>
      </w:pPr>
    </w:p>
    <w:p w14:paraId="51415249" w14:textId="77777777" w:rsidR="007405EB" w:rsidRPr="00DD61E2" w:rsidRDefault="007405EB" w:rsidP="00BE245A">
      <w:pPr>
        <w:jc w:val="center"/>
        <w:outlineLvl w:val="0"/>
        <w:rPr>
          <w:rFonts w:ascii="Verdana" w:hAnsi="Verdana" w:cs="Verdana"/>
          <w:b/>
          <w:bCs/>
          <w:sz w:val="20"/>
          <w:szCs w:val="20"/>
        </w:rPr>
      </w:pPr>
    </w:p>
    <w:p w14:paraId="51FE8B4B" w14:textId="77777777" w:rsidR="007405EB" w:rsidRPr="00DD61E2" w:rsidRDefault="007405EB" w:rsidP="00BE245A">
      <w:pPr>
        <w:jc w:val="center"/>
        <w:outlineLvl w:val="0"/>
        <w:rPr>
          <w:rFonts w:ascii="Verdana" w:hAnsi="Verdana" w:cs="Verdana"/>
          <w:b/>
          <w:bCs/>
          <w:sz w:val="20"/>
          <w:szCs w:val="20"/>
        </w:rPr>
      </w:pPr>
    </w:p>
    <w:p w14:paraId="2D328EBE" w14:textId="77777777" w:rsidR="007405EB" w:rsidRPr="00DD61E2" w:rsidRDefault="007405EB" w:rsidP="00BE245A">
      <w:pPr>
        <w:jc w:val="center"/>
        <w:outlineLvl w:val="0"/>
        <w:rPr>
          <w:rFonts w:ascii="Verdana" w:hAnsi="Verdana" w:cs="Verdana"/>
          <w:b/>
          <w:bCs/>
          <w:sz w:val="20"/>
          <w:szCs w:val="20"/>
        </w:rPr>
      </w:pPr>
    </w:p>
    <w:p w14:paraId="079AE857" w14:textId="0E2CFD32" w:rsidR="00BE245A" w:rsidRPr="00DD61E2" w:rsidRDefault="00BE245A" w:rsidP="00BE245A">
      <w:pPr>
        <w:jc w:val="center"/>
        <w:outlineLvl w:val="0"/>
        <w:rPr>
          <w:rFonts w:ascii="Verdana" w:hAnsi="Verdana" w:cs="Verdana"/>
          <w:b/>
          <w:bCs/>
          <w:sz w:val="20"/>
          <w:szCs w:val="20"/>
        </w:rPr>
      </w:pPr>
      <w:r w:rsidRPr="00DD61E2">
        <w:rPr>
          <w:rFonts w:ascii="Verdana" w:hAnsi="Verdana" w:cs="Verdana"/>
          <w:b/>
          <w:bCs/>
          <w:sz w:val="20"/>
          <w:szCs w:val="20"/>
        </w:rPr>
        <w:t xml:space="preserve">Formularz </w:t>
      </w:r>
      <w:r w:rsidR="00D16D52" w:rsidRPr="00DD61E2">
        <w:rPr>
          <w:rFonts w:ascii="Verdana" w:hAnsi="Verdana" w:cs="Verdana"/>
          <w:b/>
          <w:bCs/>
          <w:sz w:val="20"/>
          <w:szCs w:val="20"/>
        </w:rPr>
        <w:t>„</w:t>
      </w:r>
      <w:r w:rsidR="00F43907" w:rsidRPr="00DD61E2">
        <w:rPr>
          <w:rFonts w:ascii="Verdana" w:hAnsi="Verdana" w:cs="Verdana"/>
          <w:b/>
          <w:bCs/>
          <w:sz w:val="20"/>
          <w:szCs w:val="20"/>
        </w:rPr>
        <w:t>Oferta”</w:t>
      </w:r>
    </w:p>
    <w:p w14:paraId="5CD018DC" w14:textId="77777777" w:rsidR="00BE245A" w:rsidRPr="00DD61E2" w:rsidRDefault="00BE245A" w:rsidP="00BE245A">
      <w:pPr>
        <w:jc w:val="center"/>
        <w:outlineLvl w:val="0"/>
        <w:rPr>
          <w:rFonts w:ascii="Verdana" w:hAnsi="Verdana" w:cs="Verdana"/>
          <w:b/>
          <w:bCs/>
          <w:sz w:val="20"/>
          <w:szCs w:val="20"/>
        </w:rPr>
      </w:pPr>
    </w:p>
    <w:p w14:paraId="3656A629" w14:textId="77777777" w:rsidR="00BE245A" w:rsidRPr="00DD61E2" w:rsidRDefault="00BE245A"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35313E80" w14:textId="77777777" w:rsidR="00BE245A" w:rsidRPr="00DD61E2" w:rsidRDefault="00BE245A"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DD61E2" w14:paraId="006714C0" w14:textId="77777777" w:rsidTr="00CA4C0C">
        <w:trPr>
          <w:trHeight w:val="1100"/>
        </w:trPr>
        <w:tc>
          <w:tcPr>
            <w:tcW w:w="3119" w:type="dxa"/>
            <w:tcBorders>
              <w:top w:val="nil"/>
              <w:left w:val="nil"/>
              <w:bottom w:val="nil"/>
              <w:right w:val="nil"/>
            </w:tcBorders>
            <w:vAlign w:val="bottom"/>
          </w:tcPr>
          <w:p w14:paraId="3D37728B" w14:textId="77777777" w:rsidR="00BE245A" w:rsidRPr="00DD61E2" w:rsidRDefault="00BE245A"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3320143" w14:textId="77777777" w:rsidR="00BE245A" w:rsidRPr="00DD61E2" w:rsidRDefault="00BE245A"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14:paraId="0D93C014"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p>
    <w:p w14:paraId="783C66D3"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14:paraId="4041B7A0" w14:textId="77777777" w:rsidR="00BE245A" w:rsidRPr="00DD61E2" w:rsidRDefault="00BE245A"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14:paraId="342E54A9"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14:paraId="7072A192"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14:paraId="78AD577F"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14:paraId="2D028DE9" w14:textId="77777777" w:rsidR="00BE245A" w:rsidRPr="00DD61E2" w:rsidRDefault="00BE245A"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14:paraId="560AF757" w14:textId="77777777" w:rsidR="007719A7" w:rsidRPr="00DD61E2" w:rsidRDefault="007719A7"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14:paraId="1B7CAC5E" w14:textId="31A82282" w:rsidR="007719A7" w:rsidRPr="00DD61E2" w:rsidRDefault="00A61083" w:rsidP="00E6661A">
      <w:pPr>
        <w:jc w:val="both"/>
        <w:rPr>
          <w:rFonts w:ascii="Verdana" w:hAnsi="Verdana"/>
          <w:spacing w:val="-2"/>
          <w:sz w:val="20"/>
          <w:szCs w:val="20"/>
        </w:rPr>
      </w:pPr>
      <w:r>
        <w:rPr>
          <w:rFonts w:ascii="Verdana" w:hAnsi="Verdana"/>
          <w:b/>
          <w:sz w:val="20"/>
        </w:rPr>
        <w:t>Bieżące kompleksowe utrzymanie sygnalizacji świetlnych na drogach krajowych zarządzanych przez GDDKiA O/Warszawa</w:t>
      </w:r>
    </w:p>
    <w:p w14:paraId="18ED4CE5" w14:textId="77777777" w:rsidR="007719A7" w:rsidRPr="00DD61E2" w:rsidRDefault="007719A7" w:rsidP="007719A7">
      <w:pPr>
        <w:jc w:val="both"/>
        <w:rPr>
          <w:rFonts w:ascii="Verdana" w:hAnsi="Verdana"/>
          <w:spacing w:val="-2"/>
          <w:sz w:val="20"/>
          <w:szCs w:val="20"/>
        </w:rPr>
      </w:pPr>
    </w:p>
    <w:p w14:paraId="62ABB040" w14:textId="3CBD98DC" w:rsidR="006447FF" w:rsidRPr="00DD61E2" w:rsidRDefault="007719A7" w:rsidP="006447FF">
      <w:pPr>
        <w:jc w:val="both"/>
        <w:rPr>
          <w:rFonts w:ascii="Verdana" w:hAnsi="Verdana"/>
          <w:b/>
          <w:sz w:val="20"/>
          <w:szCs w:val="20"/>
          <w:lang w:val="en-US"/>
        </w:rPr>
      </w:pPr>
      <w:r w:rsidRPr="00DD61E2">
        <w:rPr>
          <w:rFonts w:ascii="Verdana" w:hAnsi="Verdana"/>
          <w:spacing w:val="-2"/>
          <w:sz w:val="20"/>
          <w:szCs w:val="20"/>
          <w:lang w:val="en-US"/>
        </w:rPr>
        <w:t xml:space="preserve">Nr ref: </w:t>
      </w:r>
      <w:r w:rsidR="006447FF" w:rsidRPr="00DD61E2">
        <w:rPr>
          <w:rFonts w:ascii="Verdana" w:hAnsi="Verdana"/>
          <w:b/>
          <w:sz w:val="20"/>
          <w:szCs w:val="20"/>
          <w:u w:val="single"/>
          <w:lang w:val="en-US"/>
        </w:rPr>
        <w:t>GDDKiA.O.WA.D-3.241</w:t>
      </w:r>
      <w:r w:rsidR="005B47C6" w:rsidRPr="00DD61E2">
        <w:rPr>
          <w:rFonts w:ascii="Verdana" w:hAnsi="Verdana"/>
          <w:b/>
          <w:sz w:val="20"/>
          <w:szCs w:val="20"/>
          <w:u w:val="single"/>
          <w:lang w:val="en-US"/>
        </w:rPr>
        <w:t>.</w:t>
      </w:r>
      <w:r w:rsidR="00A61083">
        <w:rPr>
          <w:rFonts w:ascii="Verdana" w:hAnsi="Verdana"/>
          <w:b/>
          <w:sz w:val="20"/>
          <w:szCs w:val="20"/>
          <w:u w:val="single"/>
          <w:lang w:val="en-US"/>
        </w:rPr>
        <w:t>29.</w:t>
      </w:r>
      <w:r w:rsidR="008A3746" w:rsidRPr="00DD61E2">
        <w:rPr>
          <w:rFonts w:ascii="Verdana" w:hAnsi="Verdana"/>
          <w:b/>
          <w:sz w:val="20"/>
          <w:szCs w:val="20"/>
          <w:u w:val="single"/>
          <w:lang w:val="en-US"/>
        </w:rPr>
        <w:t>2017</w:t>
      </w:r>
    </w:p>
    <w:p w14:paraId="6F9576E4" w14:textId="77777777" w:rsidR="006447FF" w:rsidRPr="00DD61E2" w:rsidRDefault="006447FF" w:rsidP="007719A7">
      <w:pPr>
        <w:pStyle w:val="Zwykytekst1"/>
        <w:tabs>
          <w:tab w:val="left" w:leader="dot" w:pos="9360"/>
        </w:tabs>
        <w:spacing w:before="120"/>
        <w:jc w:val="both"/>
        <w:rPr>
          <w:rFonts w:ascii="Verdana" w:hAnsi="Verdana"/>
          <w:b/>
          <w:lang w:val="en-US"/>
        </w:rPr>
      </w:pPr>
    </w:p>
    <w:p w14:paraId="53FEFB65" w14:textId="77777777" w:rsidR="007719A7" w:rsidRPr="00DD61E2" w:rsidRDefault="007719A7"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14:paraId="77FF2130"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11A923EE"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20D40DBF" w14:textId="77777777" w:rsidR="007719A7" w:rsidRPr="00DD61E2" w:rsidRDefault="007719A7"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14:paraId="02201947"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247677CF" w14:textId="77777777" w:rsidR="007719A7" w:rsidRPr="00DD61E2" w:rsidRDefault="007719A7"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6FDF10D2" w14:textId="77777777" w:rsidR="007719A7" w:rsidRPr="00DD61E2" w:rsidRDefault="007719A7"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14:paraId="5B954A37" w14:textId="77777777" w:rsidR="007719A7" w:rsidRPr="00DD61E2" w:rsidRDefault="007719A7"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14:paraId="094CF8A0" w14:textId="77777777" w:rsidR="007719A7" w:rsidRPr="00DD61E2" w:rsidRDefault="007719A7" w:rsidP="007719A7">
      <w:pPr>
        <w:pStyle w:val="Zwykytekst1"/>
        <w:tabs>
          <w:tab w:val="left" w:leader="dot" w:pos="9072"/>
        </w:tabs>
        <w:jc w:val="center"/>
        <w:rPr>
          <w:rFonts w:ascii="Verdana" w:hAnsi="Verdana"/>
          <w:i/>
        </w:rPr>
      </w:pPr>
    </w:p>
    <w:p w14:paraId="68EAC107" w14:textId="77777777" w:rsidR="007719A7" w:rsidRPr="00DD61E2" w:rsidRDefault="007719A7" w:rsidP="004816D9">
      <w:pPr>
        <w:pStyle w:val="Zwykytekst1"/>
        <w:numPr>
          <w:ilvl w:val="0"/>
          <w:numId w:val="2"/>
        </w:numPr>
        <w:tabs>
          <w:tab w:val="left" w:pos="284"/>
        </w:tabs>
        <w:spacing w:after="120" w:line="360" w:lineRule="exact"/>
        <w:ind w:left="284" w:hanging="284"/>
        <w:jc w:val="both"/>
        <w:rPr>
          <w:rFonts w:ascii="Verdana" w:hAnsi="Verdana" w:cs="Verdana"/>
          <w:b/>
          <w:bCs/>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r w:rsidR="00392322" w:rsidRPr="00DD61E2">
        <w:rPr>
          <w:rFonts w:ascii="Verdana" w:hAnsi="Verdana"/>
        </w:rPr>
        <w:t>w zakresie Zadania …………</w:t>
      </w:r>
    </w:p>
    <w:p w14:paraId="10FC1E82" w14:textId="77777777" w:rsidR="007719A7" w:rsidRPr="00DD61E2" w:rsidRDefault="007719A7" w:rsidP="00C93EDD">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332B2975" w14:textId="12E1CB2A" w:rsidR="006447FF" w:rsidRPr="00DD61E2" w:rsidRDefault="007719A7" w:rsidP="004816D9">
      <w:pPr>
        <w:pStyle w:val="Zwykytekst1"/>
        <w:numPr>
          <w:ilvl w:val="0"/>
          <w:numId w:val="2"/>
        </w:numPr>
        <w:tabs>
          <w:tab w:val="left" w:pos="284"/>
        </w:tabs>
        <w:spacing w:line="360" w:lineRule="exact"/>
        <w:jc w:val="both"/>
        <w:rPr>
          <w:rFonts w:ascii="Verdana" w:hAnsi="Verdana"/>
          <w:b/>
        </w:rPr>
      </w:pPr>
      <w:r w:rsidRPr="00DD61E2">
        <w:rPr>
          <w:rFonts w:ascii="Verdana" w:hAnsi="Verdana"/>
          <w:b/>
        </w:rPr>
        <w:t xml:space="preserve">OFERUJEMY </w:t>
      </w:r>
      <w:r w:rsidR="00FD3C3A" w:rsidRPr="00DD61E2">
        <w:rPr>
          <w:rFonts w:ascii="Verdana" w:hAnsi="Verdana"/>
          <w:b/>
        </w:rPr>
        <w:t xml:space="preserve">WYKONANIE </w:t>
      </w:r>
      <w:r w:rsidR="00FD3C3A" w:rsidRPr="00DD61E2">
        <w:rPr>
          <w:rFonts w:ascii="Verdana" w:hAnsi="Verdana"/>
        </w:rPr>
        <w:t xml:space="preserve">przedmiotu zamówienia </w:t>
      </w:r>
      <w:r w:rsidR="00A61083">
        <w:rPr>
          <w:rFonts w:ascii="Verdana" w:hAnsi="Verdana"/>
        </w:rPr>
        <w:t>za cenę brutto</w:t>
      </w:r>
      <w:r w:rsidR="00FD3C3A" w:rsidRPr="00DD61E2">
        <w:rPr>
          <w:rFonts w:ascii="Verdana" w:hAnsi="Verdana"/>
        </w:rPr>
        <w:t>:</w:t>
      </w:r>
    </w:p>
    <w:p w14:paraId="19E24B3E" w14:textId="3748A36A" w:rsidR="006447FF" w:rsidRPr="00DD61E2" w:rsidRDefault="00A61083" w:rsidP="00A61083">
      <w:pPr>
        <w:pStyle w:val="Zwykytekst1"/>
        <w:spacing w:after="120" w:line="276" w:lineRule="auto"/>
        <w:ind w:left="567" w:hanging="567"/>
        <w:jc w:val="both"/>
        <w:rPr>
          <w:rFonts w:ascii="Verdana" w:hAnsi="Verdana"/>
        </w:rPr>
      </w:pPr>
      <w:r>
        <w:rPr>
          <w:rFonts w:ascii="Verdana" w:hAnsi="Verdana"/>
          <w:b/>
        </w:rPr>
        <w:t xml:space="preserve">       </w:t>
      </w:r>
      <w:r w:rsidR="006447FF" w:rsidRPr="00DD61E2">
        <w:rPr>
          <w:rFonts w:ascii="Verdana" w:hAnsi="Verdana"/>
          <w:b/>
        </w:rPr>
        <w:t>___________</w:t>
      </w:r>
      <w:r>
        <w:rPr>
          <w:rFonts w:ascii="Verdana" w:hAnsi="Verdana"/>
          <w:b/>
        </w:rPr>
        <w:t>____________ </w:t>
      </w:r>
      <w:r w:rsidR="006447FF" w:rsidRPr="00DD61E2">
        <w:rPr>
          <w:rFonts w:ascii="Verdana" w:hAnsi="Verdana"/>
          <w:b/>
        </w:rPr>
        <w:t>zł</w:t>
      </w:r>
      <w:r>
        <w:rPr>
          <w:rFonts w:ascii="Verdana" w:hAnsi="Verdana"/>
          <w:b/>
        </w:rPr>
        <w:t> </w:t>
      </w:r>
      <w:r w:rsidR="006447FF" w:rsidRPr="00DD61E2">
        <w:rPr>
          <w:rFonts w:ascii="Verdana" w:hAnsi="Verdana"/>
        </w:rPr>
        <w:t>(słownie</w:t>
      </w:r>
      <w:r>
        <w:rPr>
          <w:rFonts w:ascii="Verdana" w:hAnsi="Verdana"/>
        </w:rPr>
        <w:t> </w:t>
      </w:r>
      <w:r w:rsidR="006447FF" w:rsidRPr="00DD61E2">
        <w:rPr>
          <w:rFonts w:ascii="Verdana" w:hAnsi="Verdana"/>
        </w:rPr>
        <w:t>złotych:_____</w:t>
      </w:r>
      <w:r>
        <w:rPr>
          <w:rFonts w:ascii="Verdana" w:hAnsi="Verdana"/>
        </w:rPr>
        <w:t>_______________________</w:t>
      </w:r>
      <w:r w:rsidR="006447FF" w:rsidRPr="00DD61E2">
        <w:rPr>
          <w:rFonts w:ascii="Verdana" w:hAnsi="Verdana"/>
        </w:rPr>
        <w:t xml:space="preserve">, zgodnie z załączonym </w:t>
      </w:r>
      <w:r>
        <w:rPr>
          <w:rFonts w:ascii="Verdana" w:hAnsi="Verdana"/>
        </w:rPr>
        <w:t>Kosztorysem ofertowym</w:t>
      </w:r>
      <w:r w:rsidR="006447FF" w:rsidRPr="00DD61E2">
        <w:rPr>
          <w:rFonts w:ascii="Verdana" w:hAnsi="Verdana"/>
        </w:rPr>
        <w:t>.</w:t>
      </w:r>
    </w:p>
    <w:p w14:paraId="0BD166F4" w14:textId="550FB9F3" w:rsidR="00A61083" w:rsidRDefault="00A61083" w:rsidP="00FD3C3A">
      <w:pPr>
        <w:pStyle w:val="Akapitzlist"/>
        <w:ind w:left="709" w:hanging="709"/>
        <w:jc w:val="both"/>
        <w:rPr>
          <w:rFonts w:ascii="Verdana" w:hAnsi="Verdana"/>
          <w:b/>
          <w:iCs/>
          <w:sz w:val="20"/>
          <w:szCs w:val="20"/>
        </w:rPr>
      </w:pPr>
      <w:r>
        <w:rPr>
          <w:rFonts w:ascii="Verdana" w:hAnsi="Verdana"/>
          <w:b/>
          <w:iCs/>
          <w:sz w:val="20"/>
          <w:szCs w:val="20"/>
        </w:rPr>
        <w:t>3.1.</w:t>
      </w:r>
      <w:r w:rsidR="00FD3C3A" w:rsidRPr="00DD61E2">
        <w:rPr>
          <w:rFonts w:ascii="Verdana" w:hAnsi="Verdana"/>
          <w:b/>
          <w:iCs/>
          <w:sz w:val="20"/>
          <w:szCs w:val="20"/>
        </w:rPr>
        <w:t> Deklarujemy</w:t>
      </w:r>
      <w:r w:rsidR="00FD3C3A" w:rsidRPr="00DD61E2">
        <w:rPr>
          <w:rFonts w:ascii="Verdana" w:hAnsi="Verdana" w:cs="Calibri"/>
          <w:b/>
          <w:sz w:val="20"/>
          <w:szCs w:val="20"/>
        </w:rPr>
        <w:t xml:space="preserve"> </w:t>
      </w:r>
      <w:r>
        <w:rPr>
          <w:rFonts w:ascii="Verdana" w:hAnsi="Verdana"/>
          <w:b/>
          <w:bCs/>
          <w:sz w:val="20"/>
          <w:szCs w:val="20"/>
        </w:rPr>
        <w:t xml:space="preserve">„Czas reakcji” </w:t>
      </w:r>
      <w:r w:rsidR="00E834A7" w:rsidRPr="00DD61E2">
        <w:rPr>
          <w:rFonts w:ascii="Verdana" w:hAnsi="Verdana"/>
          <w:b/>
          <w:iCs/>
          <w:sz w:val="20"/>
          <w:szCs w:val="20"/>
        </w:rPr>
        <w:t xml:space="preserve"> </w:t>
      </w:r>
      <w:r w:rsidR="00FD3C3A" w:rsidRPr="00DD61E2">
        <w:rPr>
          <w:rFonts w:ascii="Verdana" w:hAnsi="Verdana"/>
          <w:b/>
          <w:iCs/>
          <w:sz w:val="20"/>
          <w:szCs w:val="20"/>
        </w:rPr>
        <w:t>………</w:t>
      </w:r>
      <w:r w:rsidR="00E834A7" w:rsidRPr="00DD61E2">
        <w:rPr>
          <w:rFonts w:ascii="Verdana" w:hAnsi="Verdana"/>
          <w:b/>
          <w:iCs/>
          <w:sz w:val="20"/>
          <w:szCs w:val="20"/>
        </w:rPr>
        <w:t xml:space="preserve"> </w:t>
      </w:r>
      <w:r>
        <w:rPr>
          <w:rFonts w:ascii="Verdana" w:hAnsi="Verdana"/>
          <w:b/>
          <w:iCs/>
          <w:sz w:val="20"/>
          <w:szCs w:val="20"/>
        </w:rPr>
        <w:t xml:space="preserve">godziny </w:t>
      </w:r>
    </w:p>
    <w:p w14:paraId="2B6438F6" w14:textId="0D06028D" w:rsidR="00A61083" w:rsidRDefault="00A61083" w:rsidP="00A61083">
      <w:pPr>
        <w:pStyle w:val="Zwykytekst"/>
        <w:spacing w:after="120" w:line="280" w:lineRule="exact"/>
        <w:ind w:left="426" w:hanging="426"/>
        <w:jc w:val="both"/>
        <w:rPr>
          <w:rFonts w:ascii="Verdana" w:hAnsi="Verdana"/>
          <w:iCs/>
        </w:rPr>
      </w:pPr>
      <w:r>
        <w:rPr>
          <w:rFonts w:ascii="Verdana" w:hAnsi="Verdana"/>
          <w:iCs/>
        </w:rPr>
        <w:t xml:space="preserve">    </w:t>
      </w:r>
      <w:r w:rsidRPr="00DE7C6D">
        <w:rPr>
          <w:rFonts w:ascii="Verdana" w:hAnsi="Verdana"/>
          <w:iCs/>
        </w:rPr>
        <w:t>(</w:t>
      </w:r>
      <w:r w:rsidRPr="00890D6E">
        <w:rPr>
          <w:rFonts w:ascii="Verdana" w:hAnsi="Verdana"/>
          <w:iCs/>
        </w:rPr>
        <w:t xml:space="preserve"> </w:t>
      </w:r>
      <w:r>
        <w:rPr>
          <w:rFonts w:ascii="Verdana" w:hAnsi="Verdana"/>
          <w:iCs/>
        </w:rPr>
        <w:t xml:space="preserve">Kryterium oceny ofert - </w:t>
      </w:r>
      <w:r w:rsidRPr="00DE7C6D">
        <w:rPr>
          <w:rFonts w:ascii="Verdana" w:hAnsi="Verdana"/>
          <w:iCs/>
        </w:rPr>
        <w:t xml:space="preserve">Powyższy </w:t>
      </w:r>
      <w:r>
        <w:rPr>
          <w:rFonts w:ascii="Verdana" w:hAnsi="Verdana"/>
          <w:iCs/>
        </w:rPr>
        <w:t>Czas reakcji</w:t>
      </w:r>
      <w:r w:rsidRPr="00DE7C6D">
        <w:rPr>
          <w:rFonts w:ascii="Verdana" w:hAnsi="Verdana"/>
          <w:iCs/>
        </w:rPr>
        <w:t xml:space="preserve"> Wykonawca określa w </w:t>
      </w:r>
      <w:r>
        <w:rPr>
          <w:rFonts w:ascii="Verdana" w:hAnsi="Verdana"/>
          <w:iCs/>
        </w:rPr>
        <w:t>pełnych godzinach tj.   1 lub 2 lub 3 godziny</w:t>
      </w:r>
      <w:r w:rsidRPr="00DE7C6D">
        <w:rPr>
          <w:rFonts w:ascii="Verdana" w:hAnsi="Verdana"/>
          <w:iCs/>
        </w:rPr>
        <w:t>).</w:t>
      </w:r>
    </w:p>
    <w:p w14:paraId="10200B49" w14:textId="0B9A0D60" w:rsidR="00FD3C3A" w:rsidRPr="00DD61E2" w:rsidRDefault="00FD3C3A" w:rsidP="00C93EDD">
      <w:pPr>
        <w:pStyle w:val="Zwykytekst1"/>
        <w:numPr>
          <w:ilvl w:val="0"/>
          <w:numId w:val="2"/>
        </w:numPr>
        <w:spacing w:after="120" w:line="360" w:lineRule="exact"/>
        <w:ind w:left="284" w:hanging="284"/>
        <w:jc w:val="both"/>
        <w:rPr>
          <w:rFonts w:ascii="Verdana" w:hAnsi="Verdana"/>
          <w:iCs/>
        </w:rPr>
      </w:pP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14:paraId="385DAADD" w14:textId="77777777" w:rsidR="00FD3C3A" w:rsidRPr="00DD61E2" w:rsidRDefault="00FD3C3A" w:rsidP="00C93EDD">
      <w:pPr>
        <w:numPr>
          <w:ilvl w:val="0"/>
          <w:numId w:val="4"/>
        </w:numPr>
        <w:suppressAutoHyphens/>
        <w:spacing w:after="120"/>
        <w:ind w:left="714" w:right="23" w:hanging="357"/>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14:paraId="7C70B4BA" w14:textId="77777777" w:rsidR="00FD3C3A" w:rsidRPr="00DD61E2" w:rsidRDefault="00FD3C3A"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14:paraId="7F23B169" w14:textId="2A48F4DD" w:rsidR="00F23B29" w:rsidRPr="00A61083" w:rsidRDefault="00544BBC" w:rsidP="00A61083">
      <w:pPr>
        <w:pStyle w:val="Akapitzlist"/>
        <w:numPr>
          <w:ilvl w:val="0"/>
          <w:numId w:val="2"/>
        </w:numPr>
        <w:jc w:val="both"/>
        <w:rPr>
          <w:rFonts w:ascii="Verdana" w:hAnsi="Verdana"/>
        </w:rPr>
      </w:pPr>
      <w:r w:rsidRPr="00A61083">
        <w:rPr>
          <w:rFonts w:ascii="Verdana" w:hAnsi="Verdana"/>
          <w:b/>
          <w:sz w:val="20"/>
          <w:szCs w:val="20"/>
        </w:rPr>
        <w:lastRenderedPageBreak/>
        <w:t>ZAMIERZAMY</w:t>
      </w:r>
      <w:r w:rsidR="00EE26EA" w:rsidRPr="00A61083">
        <w:rPr>
          <w:rFonts w:ascii="Verdana" w:hAnsi="Verdana"/>
          <w:b/>
          <w:sz w:val="20"/>
          <w:szCs w:val="20"/>
        </w:rPr>
        <w:t>***</w:t>
      </w:r>
      <w:r w:rsidRPr="00A61083">
        <w:rPr>
          <w:rFonts w:ascii="Verdana" w:hAnsi="Verdana"/>
          <w:sz w:val="20"/>
          <w:szCs w:val="20"/>
        </w:rPr>
        <w:t xml:space="preserve"> powierzyć podwykonawcom wykonanie następujących części zamówienia</w:t>
      </w:r>
      <w:r w:rsidR="00F23B29" w:rsidRPr="00A61083">
        <w:rPr>
          <w:rFonts w:ascii="Verdana" w:hAnsi="Verdana"/>
          <w:sz w:val="20"/>
          <w:szCs w:val="20"/>
        </w:rPr>
        <w:t>:</w:t>
      </w:r>
    </w:p>
    <w:p w14:paraId="175A0DFF" w14:textId="77777777" w:rsidR="00BD7204" w:rsidRPr="00DD61E2" w:rsidRDefault="00F23B29" w:rsidP="00233EB7">
      <w:pPr>
        <w:pStyle w:val="Akapitzlist"/>
        <w:ind w:left="283" w:firstLine="426"/>
        <w:jc w:val="both"/>
        <w:rPr>
          <w:rFonts w:ascii="Verdana" w:hAnsi="Verdana"/>
          <w:sz w:val="20"/>
          <w:szCs w:val="20"/>
        </w:rPr>
      </w:pPr>
      <w:r w:rsidRPr="00DD61E2">
        <w:rPr>
          <w:rFonts w:ascii="Verdana" w:hAnsi="Verdana"/>
          <w:sz w:val="20"/>
          <w:szCs w:val="20"/>
        </w:rPr>
        <w:t>_____________________________________________________________________</w:t>
      </w:r>
    </w:p>
    <w:p w14:paraId="74D7A50F" w14:textId="77777777" w:rsidR="00544BBC" w:rsidRPr="00DD61E2" w:rsidRDefault="001838E4" w:rsidP="00C93EDD">
      <w:pPr>
        <w:pStyle w:val="Akapitzlist"/>
        <w:spacing w:after="120"/>
        <w:ind w:left="284" w:firstLine="425"/>
        <w:jc w:val="both"/>
        <w:rPr>
          <w:rFonts w:ascii="Verdana" w:hAnsi="Verdana"/>
        </w:rPr>
      </w:pPr>
      <w:r w:rsidRPr="00DD61E2">
        <w:rPr>
          <w:rFonts w:ascii="Verdana" w:hAnsi="Verdana"/>
          <w:i/>
          <w:sz w:val="20"/>
          <w:szCs w:val="20"/>
        </w:rPr>
        <w:t>(nr zadania i zakres)</w:t>
      </w:r>
    </w:p>
    <w:p w14:paraId="3D59C8CD" w14:textId="77777777" w:rsidR="007719A7" w:rsidRPr="00DD61E2" w:rsidRDefault="007719A7" w:rsidP="00A61083">
      <w:pPr>
        <w:pStyle w:val="Akapitzlist"/>
        <w:numPr>
          <w:ilvl w:val="0"/>
          <w:numId w:val="2"/>
        </w:numPr>
        <w:ind w:left="284" w:hanging="284"/>
        <w:rPr>
          <w:rFonts w:ascii="Verdana" w:hAnsi="Verdana"/>
          <w:iCs/>
        </w:rPr>
      </w:pPr>
      <w:r w:rsidRPr="00DD61E2">
        <w:rPr>
          <w:rFonts w:ascii="Verdana" w:hAnsi="Verdana"/>
          <w:b/>
          <w:iCs/>
          <w:sz w:val="20"/>
          <w:szCs w:val="20"/>
        </w:rPr>
        <w:t>ZOBOWIĄZUJEMY SIĘ</w:t>
      </w:r>
      <w:r w:rsidRPr="00DD61E2">
        <w:rPr>
          <w:rFonts w:ascii="Verdana" w:hAnsi="Verdana"/>
          <w:iCs/>
          <w:sz w:val="20"/>
          <w:szCs w:val="20"/>
        </w:rPr>
        <w:t xml:space="preserve"> do wykonania zamówienia w terminie określonym w Specyfikacji Istotnych Warunków Zamówienia.</w:t>
      </w:r>
    </w:p>
    <w:p w14:paraId="38793870" w14:textId="77777777" w:rsidR="007719A7" w:rsidRPr="00DD61E2" w:rsidRDefault="007719A7" w:rsidP="00A61083">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14:paraId="1D7703F8" w14:textId="77777777" w:rsidR="007719A7" w:rsidRPr="00DD61E2" w:rsidRDefault="007719A7" w:rsidP="00A61083">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14:paraId="79E00E6B" w14:textId="77777777" w:rsidR="007719A7" w:rsidRPr="00DD61E2" w:rsidRDefault="007719A7"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lang w:eastAsia="x-none"/>
        </w:rPr>
        <w:t xml:space="preserve">___________ PLN </w:t>
      </w:r>
      <w:r w:rsidRPr="00DD61E2">
        <w:rPr>
          <w:rFonts w:ascii="Verdana" w:hAnsi="Verdana"/>
          <w:sz w:val="20"/>
          <w:szCs w:val="20"/>
          <w:lang w:val="x-none" w:eastAsia="x-none"/>
        </w:rPr>
        <w:t xml:space="preserve">w formie </w:t>
      </w:r>
      <w:r w:rsidRPr="00DD61E2">
        <w:rPr>
          <w:rFonts w:ascii="Verdana" w:hAnsi="Verdana"/>
          <w:sz w:val="20"/>
          <w:szCs w:val="20"/>
          <w:lang w:eastAsia="x-none"/>
        </w:rPr>
        <w:t>_____</w:t>
      </w:r>
      <w:r w:rsidRPr="00DD61E2">
        <w:rPr>
          <w:rFonts w:ascii="Verdana" w:hAnsi="Verdana"/>
          <w:sz w:val="20"/>
          <w:szCs w:val="20"/>
          <w:lang w:val="x-none" w:eastAsia="x-none"/>
        </w:rPr>
        <w:t>_______________________________</w:t>
      </w:r>
      <w:r w:rsidRPr="00DD61E2">
        <w:rPr>
          <w:rFonts w:ascii="Verdana" w:hAnsi="Verdana"/>
          <w:sz w:val="20"/>
          <w:szCs w:val="20"/>
          <w:lang w:eastAsia="x-none"/>
        </w:rPr>
        <w:t>_______________</w:t>
      </w:r>
    </w:p>
    <w:p w14:paraId="23960A18" w14:textId="128203DE" w:rsidR="007719A7" w:rsidRPr="00DD61E2" w:rsidRDefault="007719A7"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w:t>
      </w:r>
    </w:p>
    <w:p w14:paraId="4E0E11DC" w14:textId="77777777" w:rsidR="007719A7" w:rsidRPr="00DD61E2" w:rsidRDefault="007719A7"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14:paraId="0CD00848" w14:textId="77777777" w:rsidR="007719A7" w:rsidRPr="00DD61E2" w:rsidRDefault="007719A7" w:rsidP="00A61083">
      <w:pPr>
        <w:pStyle w:val="Zwykytekst1"/>
        <w:numPr>
          <w:ilvl w:val="0"/>
          <w:numId w:val="2"/>
        </w:numPr>
        <w:tabs>
          <w:tab w:val="left" w:pos="426"/>
        </w:tabs>
        <w:spacing w:after="120" w:line="360" w:lineRule="exact"/>
        <w:ind w:left="426" w:hanging="426"/>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23DA6017" w14:textId="77777777" w:rsidR="007719A7" w:rsidRPr="00DD61E2" w:rsidRDefault="007719A7" w:rsidP="00A61083">
      <w:pPr>
        <w:pStyle w:val="Zwykytekst1"/>
        <w:numPr>
          <w:ilvl w:val="0"/>
          <w:numId w:val="2"/>
        </w:numPr>
        <w:spacing w:after="120" w:line="360" w:lineRule="exact"/>
        <w:ind w:left="425" w:hanging="425"/>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0BA51319" w14:textId="77777777" w:rsidR="007719A7" w:rsidRPr="00DD61E2" w:rsidRDefault="007719A7" w:rsidP="00A61083">
      <w:pPr>
        <w:pStyle w:val="Zwykytekst1"/>
        <w:numPr>
          <w:ilvl w:val="0"/>
          <w:numId w:val="2"/>
        </w:numPr>
        <w:tabs>
          <w:tab w:val="left" w:pos="426"/>
        </w:tabs>
        <w:spacing w:after="120" w:line="360" w:lineRule="exact"/>
        <w:ind w:left="425" w:hanging="425"/>
        <w:jc w:val="both"/>
        <w:rPr>
          <w:rFonts w:ascii="Verdana" w:hAnsi="Verdana"/>
        </w:rPr>
      </w:pPr>
      <w:r w:rsidRPr="00DD61E2">
        <w:rPr>
          <w:rFonts w:ascii="Verdana" w:hAnsi="Verdana"/>
          <w:b/>
        </w:rPr>
        <w:t xml:space="preserve">OFERTĘ </w:t>
      </w:r>
      <w:r w:rsidRPr="00DD61E2">
        <w:rPr>
          <w:rFonts w:ascii="Verdana" w:hAnsi="Verdana"/>
        </w:rPr>
        <w:t>składamy na _________ stronach.</w:t>
      </w:r>
    </w:p>
    <w:p w14:paraId="56DA5729" w14:textId="77777777" w:rsidR="007719A7" w:rsidRPr="00DD61E2" w:rsidRDefault="007719A7" w:rsidP="00A61083">
      <w:pPr>
        <w:pStyle w:val="Zwykytekst1"/>
        <w:numPr>
          <w:ilvl w:val="0"/>
          <w:numId w:val="2"/>
        </w:numPr>
        <w:tabs>
          <w:tab w:val="left" w:pos="426"/>
        </w:tabs>
        <w:spacing w:line="360" w:lineRule="exact"/>
        <w:ind w:left="426" w:hanging="426"/>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14:paraId="114E98C3" w14:textId="77777777" w:rsidR="007719A7" w:rsidRPr="00DD61E2" w:rsidRDefault="007719A7"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14:paraId="0F4734A7" w14:textId="77777777" w:rsidR="007719A7" w:rsidRPr="00DD61E2" w:rsidRDefault="007719A7" w:rsidP="00A61083">
      <w:pPr>
        <w:pStyle w:val="Zwykytekst1"/>
        <w:numPr>
          <w:ilvl w:val="0"/>
          <w:numId w:val="2"/>
        </w:numPr>
        <w:tabs>
          <w:tab w:val="left" w:pos="426"/>
        </w:tabs>
        <w:spacing w:line="360" w:lineRule="exact"/>
        <w:ind w:left="426" w:hanging="426"/>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14:paraId="39BBACE8" w14:textId="77777777" w:rsidR="007719A7" w:rsidRPr="00DD61E2" w:rsidRDefault="007719A7"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14:paraId="6FE509A2" w14:textId="77777777" w:rsidR="007719A7" w:rsidRPr="00DD61E2" w:rsidRDefault="007719A7" w:rsidP="007719A7">
      <w:pPr>
        <w:pStyle w:val="Zwykytekst1"/>
        <w:spacing w:before="120"/>
        <w:jc w:val="both"/>
        <w:rPr>
          <w:rFonts w:ascii="Verdana" w:hAnsi="Verdana"/>
        </w:rPr>
      </w:pPr>
      <w:r w:rsidRPr="00DD61E2">
        <w:rPr>
          <w:rFonts w:ascii="Verdana" w:hAnsi="Verdana"/>
        </w:rPr>
        <w:t>- __________________________________________________________________</w:t>
      </w:r>
    </w:p>
    <w:p w14:paraId="40AF8563" w14:textId="77777777" w:rsidR="00E41532" w:rsidRPr="00DD61E2" w:rsidRDefault="00E41532" w:rsidP="007719A7">
      <w:pPr>
        <w:pStyle w:val="Zwykytekst1"/>
        <w:spacing w:before="120"/>
        <w:jc w:val="both"/>
        <w:rPr>
          <w:rFonts w:ascii="Verdana" w:hAnsi="Verdana"/>
        </w:rPr>
      </w:pPr>
    </w:p>
    <w:p w14:paraId="289CF26B" w14:textId="77777777" w:rsidR="00E41532" w:rsidRPr="00DD61E2" w:rsidRDefault="00E41532" w:rsidP="00E41532">
      <w:pPr>
        <w:spacing w:line="276" w:lineRule="auto"/>
        <w:rPr>
          <w:rFonts w:ascii="Verdana" w:hAnsi="Verdana" w:cs="Courier New"/>
          <w:sz w:val="20"/>
          <w:szCs w:val="20"/>
        </w:rPr>
      </w:pPr>
      <w:r w:rsidRPr="00DD61E2">
        <w:rPr>
          <w:rFonts w:ascii="Verdana" w:hAnsi="Verdana" w:cs="Courier New"/>
          <w:b/>
          <w:bCs/>
          <w:sz w:val="20"/>
          <w:szCs w:val="20"/>
        </w:rPr>
        <w:t>14. WSZELKĄ KORESPONDENCJĘ</w:t>
      </w:r>
      <w:r w:rsidRPr="00DD61E2">
        <w:rPr>
          <w:rFonts w:ascii="Verdana" w:hAnsi="Verdana" w:cs="Courier New"/>
          <w:sz w:val="20"/>
          <w:szCs w:val="20"/>
        </w:rPr>
        <w:t xml:space="preserve"> w sprawie przedmiotowego postępowania należy kierować na poniższy adres:</w:t>
      </w:r>
    </w:p>
    <w:p w14:paraId="280CC957"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14:paraId="0D94D99D"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14:paraId="226D08B2" w14:textId="77777777" w:rsidR="00E41532" w:rsidRPr="00DD61E2" w:rsidRDefault="00E41532"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14:paraId="4BF35208" w14:textId="77777777" w:rsidR="00E41532" w:rsidRPr="00DD61E2" w:rsidRDefault="00E41532"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14:paraId="509ECDAE" w14:textId="77777777" w:rsidR="00E41532" w:rsidRPr="00DD61E2" w:rsidRDefault="00E41532" w:rsidP="00E41532">
      <w:pPr>
        <w:suppressAutoHyphens/>
        <w:spacing w:line="276" w:lineRule="auto"/>
        <w:rPr>
          <w:rFonts w:ascii="Verdana" w:hAnsi="Verdana" w:cs="Courier New"/>
          <w:sz w:val="20"/>
          <w:szCs w:val="20"/>
          <w:lang w:eastAsia="ar-SA"/>
        </w:rPr>
      </w:pPr>
    </w:p>
    <w:p w14:paraId="3B4F1F12" w14:textId="77777777" w:rsidR="007719A7" w:rsidRPr="00DD61E2" w:rsidRDefault="007719A7" w:rsidP="007719A7">
      <w:pPr>
        <w:pStyle w:val="Zwykytekst1"/>
        <w:spacing w:before="120"/>
        <w:rPr>
          <w:rFonts w:ascii="Verdana" w:hAnsi="Verdana"/>
        </w:rPr>
      </w:pPr>
      <w:r w:rsidRPr="00DD61E2">
        <w:rPr>
          <w:rFonts w:ascii="Verdana" w:hAnsi="Verdana"/>
        </w:rPr>
        <w:t>__________________ dnia __ __ ____ roku</w:t>
      </w:r>
    </w:p>
    <w:p w14:paraId="6567BCCB" w14:textId="77777777" w:rsidR="007719A7" w:rsidRPr="00DD61E2" w:rsidRDefault="007719A7" w:rsidP="007719A7">
      <w:pPr>
        <w:pStyle w:val="Zwykytekst1"/>
        <w:spacing w:before="120"/>
        <w:ind w:firstLine="3960"/>
        <w:jc w:val="center"/>
        <w:rPr>
          <w:rFonts w:ascii="Verdana" w:hAnsi="Verdana"/>
          <w:i/>
        </w:rPr>
      </w:pPr>
      <w:r w:rsidRPr="00DD61E2">
        <w:rPr>
          <w:rFonts w:ascii="Verdana" w:hAnsi="Verdana"/>
          <w:i/>
        </w:rPr>
        <w:t>_____________________________________</w:t>
      </w:r>
    </w:p>
    <w:p w14:paraId="57C2ADFB" w14:textId="77777777" w:rsidR="007719A7" w:rsidRPr="00DD61E2" w:rsidRDefault="007719A7"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14:paraId="62996826" w14:textId="77777777" w:rsidR="007719A7" w:rsidRPr="00DD61E2" w:rsidRDefault="007719A7" w:rsidP="007719A7">
      <w:pPr>
        <w:pStyle w:val="Zwykytekst1"/>
        <w:spacing w:before="120"/>
        <w:jc w:val="both"/>
        <w:rPr>
          <w:rFonts w:ascii="Verdana" w:hAnsi="Verdana"/>
        </w:rPr>
      </w:pPr>
      <w:r w:rsidRPr="00DD61E2">
        <w:rPr>
          <w:rFonts w:ascii="Verdana" w:hAnsi="Verdana"/>
        </w:rPr>
        <w:lastRenderedPageBreak/>
        <w:t>* niepotrzebne skreślić</w:t>
      </w:r>
    </w:p>
    <w:p w14:paraId="323D5E36" w14:textId="77777777" w:rsidR="007719A7" w:rsidRPr="00DD61E2" w:rsidRDefault="007719A7" w:rsidP="007719A7">
      <w:pPr>
        <w:pStyle w:val="Zwykytekst1"/>
        <w:spacing w:before="120"/>
        <w:jc w:val="both"/>
        <w:rPr>
          <w:rFonts w:ascii="Verdana" w:hAnsi="Verdana"/>
        </w:rPr>
      </w:pPr>
    </w:p>
    <w:p w14:paraId="77540060" w14:textId="77777777" w:rsidR="00F23B29" w:rsidRPr="00DD61E2" w:rsidRDefault="00F23B29"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14:paraId="6C9F5D01"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wewnątrzwspólnotowego nabycia towarów,</w:t>
      </w:r>
    </w:p>
    <w:p w14:paraId="38BFF290"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mechanizmu odwróconego obciążenia, o którym mowa w art. 17 ust. 1 pkt 7 ustawy o podatku od towarów i usług,</w:t>
      </w:r>
    </w:p>
    <w:p w14:paraId="36C95A40" w14:textId="77777777" w:rsidR="00F23B29" w:rsidRPr="00DD61E2" w:rsidRDefault="00F23B29" w:rsidP="004816D9">
      <w:pPr>
        <w:pStyle w:val="Akapitzlist"/>
        <w:numPr>
          <w:ilvl w:val="0"/>
          <w:numId w:val="3"/>
        </w:numPr>
        <w:spacing w:before="120" w:line="240" w:lineRule="auto"/>
        <w:jc w:val="both"/>
        <w:rPr>
          <w:rFonts w:ascii="Verdana" w:hAnsi="Verdana"/>
          <w:i/>
          <w:iCs/>
          <w:sz w:val="20"/>
          <w:szCs w:val="20"/>
        </w:rPr>
      </w:pPr>
      <w:r w:rsidRPr="00DD61E2">
        <w:rPr>
          <w:rFonts w:ascii="Verdana" w:hAnsi="Verdana"/>
          <w:i/>
          <w:iCs/>
          <w:sz w:val="20"/>
          <w:szCs w:val="20"/>
        </w:rPr>
        <w:t>importu usług lub importu towarów, z którymi wiąże się obowiązek doliczenia przez zamawiającego przy porównywaniu cen ofertowych podatku VAT.</w:t>
      </w:r>
    </w:p>
    <w:p w14:paraId="65981E37" w14:textId="77777777" w:rsidR="00BD7204" w:rsidRPr="00DD61E2" w:rsidRDefault="00BD7204"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p>
    <w:p w14:paraId="17CC2370" w14:textId="77777777" w:rsidR="00BE245A" w:rsidRPr="00DD61E2" w:rsidRDefault="00BE245A" w:rsidP="00BE245A">
      <w:pPr>
        <w:pStyle w:val="Zwykytekst"/>
        <w:tabs>
          <w:tab w:val="left" w:leader="dot" w:pos="9360"/>
        </w:tabs>
        <w:spacing w:before="120"/>
        <w:jc w:val="both"/>
        <w:rPr>
          <w:rFonts w:ascii="Verdana" w:hAnsi="Verdana" w:cs="Verdana"/>
          <w:sz w:val="18"/>
          <w:szCs w:val="18"/>
        </w:rPr>
      </w:pPr>
    </w:p>
    <w:p w14:paraId="0D78320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72485DE"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2F30867E"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3A45860"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02DF5B75"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DC43F4A"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CBCE507"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5AB4B01"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769632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10E4190"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0AF5FC18"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9D4E2D6"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70EF579"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33EBF29B"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DC7015E"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68C63EA"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62E1F015"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10C43AEF"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5315AC7A"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0186B35E"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79BD7F8"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0B90F20"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76860F48"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10053EBF"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3444F1BD" w14:textId="77777777" w:rsidR="00336E7D" w:rsidRPr="00DD61E2" w:rsidRDefault="00336E7D" w:rsidP="00336E7D">
      <w:pPr>
        <w:ind w:left="1440" w:hanging="1440"/>
        <w:jc w:val="center"/>
        <w:rPr>
          <w:rFonts w:ascii="Verdana" w:hAnsi="Verdana" w:cs="Verdana"/>
          <w:b/>
          <w:bCs/>
          <w:i/>
          <w:sz w:val="20"/>
          <w:szCs w:val="20"/>
        </w:rPr>
      </w:pPr>
    </w:p>
    <w:p w14:paraId="53FABD05" w14:textId="0E7FD842" w:rsidR="00336E7D" w:rsidRDefault="00336E7D" w:rsidP="00336E7D">
      <w:pPr>
        <w:ind w:left="1440" w:hanging="1440"/>
        <w:jc w:val="center"/>
        <w:rPr>
          <w:rFonts w:ascii="Verdana" w:hAnsi="Verdana" w:cs="Verdana"/>
          <w:b/>
          <w:bCs/>
          <w:i/>
          <w:sz w:val="20"/>
          <w:szCs w:val="20"/>
        </w:rPr>
      </w:pPr>
    </w:p>
    <w:p w14:paraId="599812AC" w14:textId="7524014B" w:rsidR="00C93EDD" w:rsidRDefault="00C93EDD" w:rsidP="00336E7D">
      <w:pPr>
        <w:ind w:left="1440" w:hanging="1440"/>
        <w:jc w:val="center"/>
        <w:rPr>
          <w:rFonts w:ascii="Verdana" w:hAnsi="Verdana" w:cs="Verdana"/>
          <w:b/>
          <w:bCs/>
          <w:i/>
          <w:sz w:val="20"/>
          <w:szCs w:val="20"/>
        </w:rPr>
      </w:pPr>
    </w:p>
    <w:p w14:paraId="01529A61" w14:textId="2BFC8A98" w:rsidR="00C93EDD" w:rsidRDefault="00C93EDD" w:rsidP="00336E7D">
      <w:pPr>
        <w:ind w:left="1440" w:hanging="1440"/>
        <w:jc w:val="center"/>
        <w:rPr>
          <w:rFonts w:ascii="Verdana" w:hAnsi="Verdana" w:cs="Verdana"/>
          <w:b/>
          <w:bCs/>
          <w:i/>
          <w:sz w:val="20"/>
          <w:szCs w:val="20"/>
        </w:rPr>
      </w:pPr>
    </w:p>
    <w:p w14:paraId="125DB75F" w14:textId="000FB324" w:rsidR="00C93EDD" w:rsidRDefault="00C93EDD" w:rsidP="00336E7D">
      <w:pPr>
        <w:ind w:left="1440" w:hanging="1440"/>
        <w:jc w:val="center"/>
        <w:rPr>
          <w:rFonts w:ascii="Verdana" w:hAnsi="Verdana" w:cs="Verdana"/>
          <w:b/>
          <w:bCs/>
          <w:i/>
          <w:sz w:val="20"/>
          <w:szCs w:val="20"/>
        </w:rPr>
      </w:pPr>
    </w:p>
    <w:p w14:paraId="75582818" w14:textId="7B478C0F" w:rsidR="00C93EDD" w:rsidRDefault="00C93EDD" w:rsidP="00336E7D">
      <w:pPr>
        <w:ind w:left="1440" w:hanging="1440"/>
        <w:jc w:val="center"/>
        <w:rPr>
          <w:rFonts w:ascii="Verdana" w:hAnsi="Verdana" w:cs="Verdana"/>
          <w:b/>
          <w:bCs/>
          <w:i/>
          <w:sz w:val="20"/>
          <w:szCs w:val="20"/>
        </w:rPr>
      </w:pPr>
    </w:p>
    <w:p w14:paraId="02D52146" w14:textId="01061FE5" w:rsidR="00C93EDD" w:rsidRDefault="00C93EDD" w:rsidP="00336E7D">
      <w:pPr>
        <w:ind w:left="1440" w:hanging="1440"/>
        <w:jc w:val="center"/>
        <w:rPr>
          <w:rFonts w:ascii="Verdana" w:hAnsi="Verdana" w:cs="Verdana"/>
          <w:b/>
          <w:bCs/>
          <w:i/>
          <w:sz w:val="20"/>
          <w:szCs w:val="20"/>
        </w:rPr>
      </w:pPr>
    </w:p>
    <w:p w14:paraId="63023323" w14:textId="01F61653" w:rsidR="00C93EDD" w:rsidRDefault="00C93EDD" w:rsidP="00336E7D">
      <w:pPr>
        <w:ind w:left="1440" w:hanging="1440"/>
        <w:jc w:val="center"/>
        <w:rPr>
          <w:rFonts w:ascii="Verdana" w:hAnsi="Verdana" w:cs="Verdana"/>
          <w:b/>
          <w:bCs/>
          <w:i/>
          <w:sz w:val="20"/>
          <w:szCs w:val="20"/>
        </w:rPr>
      </w:pPr>
    </w:p>
    <w:p w14:paraId="58C31663" w14:textId="314F3F5A" w:rsidR="00C93EDD" w:rsidRDefault="00C93EDD" w:rsidP="00336E7D">
      <w:pPr>
        <w:ind w:left="1440" w:hanging="1440"/>
        <w:jc w:val="center"/>
        <w:rPr>
          <w:rFonts w:ascii="Verdana" w:hAnsi="Verdana" w:cs="Verdana"/>
          <w:b/>
          <w:bCs/>
          <w:i/>
          <w:sz w:val="20"/>
          <w:szCs w:val="20"/>
        </w:rPr>
      </w:pPr>
    </w:p>
    <w:p w14:paraId="483E3BA2" w14:textId="735721E1" w:rsidR="00C93EDD" w:rsidRDefault="00C93EDD" w:rsidP="00336E7D">
      <w:pPr>
        <w:ind w:left="1440" w:hanging="1440"/>
        <w:jc w:val="center"/>
        <w:rPr>
          <w:rFonts w:ascii="Verdana" w:hAnsi="Verdana" w:cs="Verdana"/>
          <w:b/>
          <w:bCs/>
          <w:i/>
          <w:sz w:val="20"/>
          <w:szCs w:val="20"/>
        </w:rPr>
      </w:pPr>
    </w:p>
    <w:p w14:paraId="70BBAB33" w14:textId="7EC92140" w:rsidR="00C93EDD" w:rsidRDefault="00C93EDD" w:rsidP="00336E7D">
      <w:pPr>
        <w:ind w:left="1440" w:hanging="1440"/>
        <w:jc w:val="center"/>
        <w:rPr>
          <w:rFonts w:ascii="Verdana" w:hAnsi="Verdana" w:cs="Verdana"/>
          <w:b/>
          <w:bCs/>
          <w:i/>
          <w:sz w:val="20"/>
          <w:szCs w:val="20"/>
        </w:rPr>
      </w:pPr>
    </w:p>
    <w:p w14:paraId="050D8D7D" w14:textId="082E13EC" w:rsidR="00C93EDD" w:rsidRDefault="00C93EDD" w:rsidP="00336E7D">
      <w:pPr>
        <w:ind w:left="1440" w:hanging="1440"/>
        <w:jc w:val="center"/>
        <w:rPr>
          <w:rFonts w:ascii="Verdana" w:hAnsi="Verdana" w:cs="Verdana"/>
          <w:b/>
          <w:bCs/>
          <w:i/>
          <w:sz w:val="20"/>
          <w:szCs w:val="20"/>
        </w:rPr>
      </w:pPr>
    </w:p>
    <w:p w14:paraId="6ABF02B3" w14:textId="1AA273E6" w:rsidR="00C93EDD" w:rsidRDefault="00C93EDD" w:rsidP="00336E7D">
      <w:pPr>
        <w:ind w:left="1440" w:hanging="1440"/>
        <w:jc w:val="center"/>
        <w:rPr>
          <w:rFonts w:ascii="Verdana" w:hAnsi="Verdana" w:cs="Verdana"/>
          <w:b/>
          <w:bCs/>
          <w:i/>
          <w:sz w:val="20"/>
          <w:szCs w:val="20"/>
        </w:rPr>
      </w:pPr>
    </w:p>
    <w:p w14:paraId="654506C9" w14:textId="11A98246" w:rsidR="00C93EDD" w:rsidRDefault="00C93EDD" w:rsidP="00336E7D">
      <w:pPr>
        <w:ind w:left="1440" w:hanging="1440"/>
        <w:jc w:val="center"/>
        <w:rPr>
          <w:rFonts w:ascii="Verdana" w:hAnsi="Verdana" w:cs="Verdana"/>
          <w:b/>
          <w:bCs/>
          <w:i/>
          <w:sz w:val="20"/>
          <w:szCs w:val="20"/>
        </w:rPr>
      </w:pPr>
    </w:p>
    <w:p w14:paraId="2EF776D2" w14:textId="5831E4A7" w:rsidR="00C93EDD" w:rsidRDefault="00C93EDD" w:rsidP="00336E7D">
      <w:pPr>
        <w:ind w:left="1440" w:hanging="1440"/>
        <w:jc w:val="center"/>
        <w:rPr>
          <w:rFonts w:ascii="Verdana" w:hAnsi="Verdana" w:cs="Verdana"/>
          <w:b/>
          <w:bCs/>
          <w:i/>
          <w:sz w:val="20"/>
          <w:szCs w:val="20"/>
        </w:rPr>
      </w:pPr>
    </w:p>
    <w:p w14:paraId="0D1DB03D" w14:textId="4E0E84F0" w:rsidR="00C93EDD" w:rsidRDefault="00C93EDD" w:rsidP="00336E7D">
      <w:pPr>
        <w:ind w:left="1440" w:hanging="1440"/>
        <w:jc w:val="center"/>
        <w:rPr>
          <w:rFonts w:ascii="Verdana" w:hAnsi="Verdana" w:cs="Verdana"/>
          <w:b/>
          <w:bCs/>
          <w:i/>
          <w:sz w:val="20"/>
          <w:szCs w:val="20"/>
        </w:rPr>
      </w:pPr>
    </w:p>
    <w:p w14:paraId="1E0EC7A7" w14:textId="6E3489F9" w:rsidR="00C93EDD" w:rsidRDefault="00C93EDD" w:rsidP="00336E7D">
      <w:pPr>
        <w:ind w:left="1440" w:hanging="1440"/>
        <w:jc w:val="center"/>
        <w:rPr>
          <w:rFonts w:ascii="Verdana" w:hAnsi="Verdana" w:cs="Verdana"/>
          <w:b/>
          <w:bCs/>
          <w:i/>
          <w:sz w:val="20"/>
          <w:szCs w:val="20"/>
        </w:rPr>
      </w:pPr>
    </w:p>
    <w:p w14:paraId="709DFAFB" w14:textId="237AA53C" w:rsidR="00C93EDD" w:rsidRDefault="00C93EDD" w:rsidP="00336E7D">
      <w:pPr>
        <w:ind w:left="1440" w:hanging="1440"/>
        <w:jc w:val="center"/>
        <w:rPr>
          <w:rFonts w:ascii="Verdana" w:hAnsi="Verdana" w:cs="Verdana"/>
          <w:b/>
          <w:bCs/>
          <w:i/>
          <w:sz w:val="20"/>
          <w:szCs w:val="20"/>
        </w:rPr>
      </w:pPr>
    </w:p>
    <w:p w14:paraId="3321A93E" w14:textId="0938150E" w:rsidR="00C93EDD" w:rsidRDefault="00C93EDD" w:rsidP="00336E7D">
      <w:pPr>
        <w:ind w:left="1440" w:hanging="1440"/>
        <w:jc w:val="center"/>
        <w:rPr>
          <w:rFonts w:ascii="Verdana" w:hAnsi="Verdana" w:cs="Verdana"/>
          <w:b/>
          <w:bCs/>
          <w:i/>
          <w:sz w:val="20"/>
          <w:szCs w:val="20"/>
        </w:rPr>
      </w:pPr>
    </w:p>
    <w:p w14:paraId="478C6060" w14:textId="0C4BC361" w:rsidR="00C93EDD" w:rsidRDefault="00C93EDD" w:rsidP="00336E7D">
      <w:pPr>
        <w:ind w:left="1440" w:hanging="1440"/>
        <w:jc w:val="center"/>
        <w:rPr>
          <w:rFonts w:ascii="Verdana" w:hAnsi="Verdana" w:cs="Verdana"/>
          <w:b/>
          <w:bCs/>
          <w:i/>
          <w:sz w:val="20"/>
          <w:szCs w:val="20"/>
        </w:rPr>
      </w:pPr>
    </w:p>
    <w:p w14:paraId="519326E5" w14:textId="28ECCFCB" w:rsidR="00C93EDD" w:rsidRDefault="00C93EDD" w:rsidP="00336E7D">
      <w:pPr>
        <w:ind w:left="1440" w:hanging="1440"/>
        <w:jc w:val="center"/>
        <w:rPr>
          <w:rFonts w:ascii="Verdana" w:hAnsi="Verdana" w:cs="Verdana"/>
          <w:b/>
          <w:bCs/>
          <w:i/>
          <w:sz w:val="20"/>
          <w:szCs w:val="20"/>
        </w:rPr>
      </w:pPr>
    </w:p>
    <w:p w14:paraId="1FEC5F30" w14:textId="0B24B36F" w:rsidR="00C93EDD" w:rsidRDefault="00C93EDD" w:rsidP="00336E7D">
      <w:pPr>
        <w:ind w:left="1440" w:hanging="1440"/>
        <w:jc w:val="center"/>
        <w:rPr>
          <w:rFonts w:ascii="Verdana" w:hAnsi="Verdana" w:cs="Verdana"/>
          <w:b/>
          <w:bCs/>
          <w:i/>
          <w:sz w:val="20"/>
          <w:szCs w:val="20"/>
        </w:rPr>
      </w:pPr>
    </w:p>
    <w:p w14:paraId="1A046798" w14:textId="62449D6B" w:rsidR="00C93EDD" w:rsidRDefault="00C93EDD" w:rsidP="00336E7D">
      <w:pPr>
        <w:ind w:left="1440" w:hanging="1440"/>
        <w:jc w:val="center"/>
        <w:rPr>
          <w:rFonts w:ascii="Verdana" w:hAnsi="Verdana" w:cs="Verdana"/>
          <w:b/>
          <w:bCs/>
          <w:i/>
          <w:sz w:val="20"/>
          <w:szCs w:val="20"/>
        </w:rPr>
      </w:pPr>
    </w:p>
    <w:p w14:paraId="7D57F0F4" w14:textId="69DDD094" w:rsidR="00C93EDD" w:rsidRDefault="00C93EDD" w:rsidP="00336E7D">
      <w:pPr>
        <w:ind w:left="1440" w:hanging="1440"/>
        <w:jc w:val="center"/>
        <w:rPr>
          <w:rFonts w:ascii="Verdana" w:hAnsi="Verdana" w:cs="Verdana"/>
          <w:b/>
          <w:bCs/>
          <w:i/>
          <w:sz w:val="20"/>
          <w:szCs w:val="20"/>
        </w:rPr>
      </w:pPr>
    </w:p>
    <w:p w14:paraId="7D97B054" w14:textId="583EA56E" w:rsidR="00C93EDD" w:rsidRDefault="00C93EDD" w:rsidP="00336E7D">
      <w:pPr>
        <w:ind w:left="1440" w:hanging="1440"/>
        <w:jc w:val="center"/>
        <w:rPr>
          <w:rFonts w:ascii="Verdana" w:hAnsi="Verdana" w:cs="Verdana"/>
          <w:b/>
          <w:bCs/>
          <w:i/>
          <w:sz w:val="20"/>
          <w:szCs w:val="20"/>
        </w:rPr>
      </w:pPr>
    </w:p>
    <w:p w14:paraId="765D417A" w14:textId="1619DABB" w:rsidR="00C93EDD" w:rsidRDefault="00C93EDD" w:rsidP="00336E7D">
      <w:pPr>
        <w:ind w:left="1440" w:hanging="1440"/>
        <w:jc w:val="center"/>
        <w:rPr>
          <w:rFonts w:ascii="Verdana" w:hAnsi="Verdana" w:cs="Verdana"/>
          <w:b/>
          <w:bCs/>
          <w:i/>
          <w:sz w:val="20"/>
          <w:szCs w:val="20"/>
        </w:rPr>
      </w:pPr>
    </w:p>
    <w:p w14:paraId="78E8ED6E" w14:textId="2AC1B413" w:rsidR="00C93EDD" w:rsidRDefault="00C93EDD" w:rsidP="00336E7D">
      <w:pPr>
        <w:ind w:left="1440" w:hanging="1440"/>
        <w:jc w:val="center"/>
        <w:rPr>
          <w:rFonts w:ascii="Verdana" w:hAnsi="Verdana" w:cs="Verdana"/>
          <w:b/>
          <w:bCs/>
          <w:i/>
          <w:sz w:val="20"/>
          <w:szCs w:val="20"/>
        </w:rPr>
      </w:pPr>
    </w:p>
    <w:p w14:paraId="64260FC5" w14:textId="6B456389" w:rsidR="00C93EDD" w:rsidRDefault="00C93EDD" w:rsidP="00336E7D">
      <w:pPr>
        <w:ind w:left="1440" w:hanging="1440"/>
        <w:jc w:val="center"/>
        <w:rPr>
          <w:rFonts w:ascii="Verdana" w:hAnsi="Verdana" w:cs="Verdana"/>
          <w:b/>
          <w:bCs/>
          <w:i/>
          <w:sz w:val="20"/>
          <w:szCs w:val="20"/>
        </w:rPr>
      </w:pPr>
    </w:p>
    <w:p w14:paraId="600867D1" w14:textId="1C3CAF60" w:rsidR="00C93EDD" w:rsidRDefault="00C93EDD" w:rsidP="00336E7D">
      <w:pPr>
        <w:ind w:left="1440" w:hanging="1440"/>
        <w:jc w:val="center"/>
        <w:rPr>
          <w:rFonts w:ascii="Verdana" w:hAnsi="Verdana" w:cs="Verdana"/>
          <w:b/>
          <w:bCs/>
          <w:i/>
          <w:sz w:val="20"/>
          <w:szCs w:val="20"/>
        </w:rPr>
      </w:pPr>
    </w:p>
    <w:p w14:paraId="5F20AE85" w14:textId="1166C3B0" w:rsidR="00C93EDD" w:rsidRDefault="00C93EDD" w:rsidP="00336E7D">
      <w:pPr>
        <w:ind w:left="1440" w:hanging="1440"/>
        <w:jc w:val="center"/>
        <w:rPr>
          <w:rFonts w:ascii="Verdana" w:hAnsi="Verdana" w:cs="Verdana"/>
          <w:b/>
          <w:bCs/>
          <w:i/>
          <w:sz w:val="20"/>
          <w:szCs w:val="20"/>
        </w:rPr>
      </w:pPr>
    </w:p>
    <w:p w14:paraId="2E6DFD72" w14:textId="77777777" w:rsidR="00C93EDD" w:rsidRPr="00DD61E2" w:rsidRDefault="00C93EDD" w:rsidP="00336E7D">
      <w:pPr>
        <w:ind w:left="1440" w:hanging="1440"/>
        <w:jc w:val="center"/>
        <w:rPr>
          <w:rFonts w:ascii="Verdana" w:hAnsi="Verdana" w:cs="Verdana"/>
          <w:b/>
          <w:bCs/>
          <w:i/>
          <w:sz w:val="20"/>
          <w:szCs w:val="20"/>
        </w:rPr>
      </w:pPr>
    </w:p>
    <w:p w14:paraId="55324F18" w14:textId="77777777" w:rsidR="00336E7D" w:rsidRPr="00DD61E2" w:rsidRDefault="00336E7D" w:rsidP="00336E7D">
      <w:pPr>
        <w:ind w:left="1440" w:hanging="1440"/>
        <w:jc w:val="center"/>
        <w:rPr>
          <w:rFonts w:ascii="Verdana" w:hAnsi="Verdana" w:cs="Verdana"/>
          <w:b/>
          <w:bCs/>
          <w:i/>
          <w:sz w:val="20"/>
          <w:szCs w:val="20"/>
        </w:rPr>
      </w:pPr>
    </w:p>
    <w:p w14:paraId="0611233D" w14:textId="77777777" w:rsidR="00336E7D" w:rsidRPr="00DD61E2" w:rsidRDefault="00336E7D" w:rsidP="00336E7D">
      <w:pPr>
        <w:rPr>
          <w:rFonts w:ascii="Verdana" w:hAnsi="Verdana" w:cs="Verdana"/>
          <w:b/>
          <w:bCs/>
          <w:i/>
          <w:sz w:val="20"/>
          <w:szCs w:val="20"/>
        </w:rPr>
      </w:pPr>
    </w:p>
    <w:p w14:paraId="5A8194A1" w14:textId="77777777" w:rsidR="00336E7D" w:rsidRPr="00DD61E2" w:rsidRDefault="00336E7D" w:rsidP="00336E7D">
      <w:pPr>
        <w:ind w:left="1440" w:hanging="1440"/>
        <w:jc w:val="center"/>
        <w:rPr>
          <w:rFonts w:ascii="Verdana" w:hAnsi="Verdana" w:cs="Verdana"/>
          <w:b/>
          <w:bCs/>
          <w:i/>
          <w:sz w:val="20"/>
          <w:szCs w:val="20"/>
        </w:rPr>
      </w:pPr>
    </w:p>
    <w:p w14:paraId="382FCA8B" w14:textId="77777777" w:rsidR="00336E7D" w:rsidRPr="00DD61E2" w:rsidRDefault="00336E7D" w:rsidP="00336E7D">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2.1.</w:t>
      </w:r>
    </w:p>
    <w:p w14:paraId="1C79F91C" w14:textId="77777777" w:rsidR="00336E7D" w:rsidRPr="00DD61E2" w:rsidRDefault="00336E7D" w:rsidP="00336E7D">
      <w:pPr>
        <w:pStyle w:val="Akapitzlist"/>
        <w:spacing w:line="240" w:lineRule="auto"/>
        <w:ind w:left="1418" w:hanging="1418"/>
        <w:contextualSpacing/>
        <w:jc w:val="center"/>
        <w:rPr>
          <w:rFonts w:ascii="Verdana" w:hAnsi="Verdana" w:cs="Verdana"/>
          <w:b/>
          <w:bCs/>
          <w:sz w:val="20"/>
          <w:szCs w:val="20"/>
        </w:rPr>
      </w:pPr>
    </w:p>
    <w:p w14:paraId="0E566D02" w14:textId="77777777" w:rsidR="00336E7D" w:rsidRPr="00DD61E2" w:rsidRDefault="00336E7D" w:rsidP="00C93EDD">
      <w:pPr>
        <w:pStyle w:val="Zwykytekst1"/>
        <w:spacing w:after="120"/>
        <w:jc w:val="center"/>
        <w:rPr>
          <w:rFonts w:ascii="Verdana" w:hAnsi="Verdana"/>
          <w:b/>
          <w:spacing w:val="4"/>
          <w:sz w:val="22"/>
          <w:szCs w:val="22"/>
        </w:rPr>
      </w:pPr>
      <w:r w:rsidRPr="00DD61E2">
        <w:rPr>
          <w:rFonts w:ascii="Verdana" w:hAnsi="Verdana"/>
          <w:b/>
          <w:spacing w:val="4"/>
          <w:sz w:val="22"/>
          <w:szCs w:val="22"/>
        </w:rPr>
        <w:t>KRYTERIUM OCENY OFERT</w:t>
      </w:r>
    </w:p>
    <w:p w14:paraId="24A0A44B" w14:textId="2F2109E6" w:rsidR="00336E7D" w:rsidRPr="00DD61E2" w:rsidRDefault="00336E7D" w:rsidP="00336E7D">
      <w:pPr>
        <w:pStyle w:val="Zwykytekst1"/>
        <w:jc w:val="center"/>
        <w:rPr>
          <w:rFonts w:ascii="Verdana" w:hAnsi="Verdana"/>
          <w:sz w:val="24"/>
          <w:szCs w:val="22"/>
        </w:rPr>
      </w:pPr>
      <w:r w:rsidRPr="00DD61E2">
        <w:rPr>
          <w:rFonts w:ascii="Verdana" w:hAnsi="Verdana"/>
          <w:sz w:val="24"/>
          <w:szCs w:val="22"/>
        </w:rPr>
        <w:t>„</w:t>
      </w:r>
      <w:r w:rsidR="00C93EDD">
        <w:rPr>
          <w:rFonts w:ascii="Verdana" w:hAnsi="Verdana" w:cs="Verdana"/>
          <w:sz w:val="22"/>
        </w:rPr>
        <w:t>Doświadczenie K</w:t>
      </w:r>
      <w:r w:rsidRPr="00DD61E2">
        <w:rPr>
          <w:rFonts w:ascii="Verdana" w:hAnsi="Verdana" w:cs="Verdana"/>
          <w:sz w:val="22"/>
        </w:rPr>
        <w:t xml:space="preserve">ierownika </w:t>
      </w:r>
      <w:r w:rsidR="00C93EDD">
        <w:rPr>
          <w:rFonts w:ascii="Verdana" w:hAnsi="Verdana" w:cs="Verdana"/>
          <w:sz w:val="22"/>
        </w:rPr>
        <w:t>ds. utrzymania sygnalizacji świetlnych</w:t>
      </w:r>
      <w:r w:rsidRPr="00DD61E2">
        <w:rPr>
          <w:rFonts w:ascii="Verdana" w:hAnsi="Verdana"/>
          <w:sz w:val="24"/>
          <w:szCs w:val="22"/>
        </w:rPr>
        <w:t>”</w:t>
      </w:r>
    </w:p>
    <w:p w14:paraId="41CB9E6C" w14:textId="77777777" w:rsidR="00336E7D" w:rsidRPr="00DD61E2" w:rsidRDefault="00336E7D" w:rsidP="00336E7D">
      <w:pPr>
        <w:pStyle w:val="Akapitzlist"/>
        <w:spacing w:line="240" w:lineRule="auto"/>
        <w:ind w:left="1418" w:hanging="1418"/>
        <w:contextualSpacing/>
        <w:jc w:val="center"/>
        <w:rPr>
          <w:rFonts w:ascii="Verdana" w:hAnsi="Verdana"/>
          <w:b/>
          <w:spacing w:val="4"/>
          <w:lang w:eastAsia="ar-SA"/>
        </w:rPr>
      </w:pPr>
    </w:p>
    <w:p w14:paraId="1A91D0C4" w14:textId="77777777" w:rsidR="00336E7D" w:rsidRPr="00DD61E2" w:rsidRDefault="00336E7D" w:rsidP="00336E7D">
      <w:pPr>
        <w:ind w:left="1440" w:hanging="1440"/>
        <w:jc w:val="center"/>
        <w:rPr>
          <w:rFonts w:ascii="Verdana" w:hAnsi="Verdana" w:cs="Verdana"/>
          <w:b/>
          <w:bCs/>
          <w:i/>
          <w:sz w:val="20"/>
          <w:szCs w:val="20"/>
        </w:rPr>
      </w:pPr>
    </w:p>
    <w:p w14:paraId="6702A84C" w14:textId="77777777" w:rsidR="00336E7D" w:rsidRPr="00DD61E2" w:rsidRDefault="00336E7D" w:rsidP="00336E7D">
      <w:pPr>
        <w:ind w:left="1440" w:hanging="1440"/>
        <w:jc w:val="center"/>
        <w:rPr>
          <w:rFonts w:ascii="Verdana" w:hAnsi="Verdana" w:cs="Verdana"/>
          <w:b/>
          <w:bCs/>
          <w:i/>
          <w:sz w:val="20"/>
          <w:szCs w:val="20"/>
        </w:rPr>
      </w:pPr>
    </w:p>
    <w:p w14:paraId="6BFF552E" w14:textId="77777777" w:rsidR="00336E7D" w:rsidRPr="00DD61E2" w:rsidRDefault="00336E7D" w:rsidP="00336E7D">
      <w:pPr>
        <w:ind w:left="1440" w:hanging="1440"/>
        <w:jc w:val="center"/>
        <w:rPr>
          <w:rFonts w:ascii="Verdana" w:hAnsi="Verdana" w:cs="Verdana"/>
          <w:b/>
          <w:bCs/>
          <w:i/>
          <w:sz w:val="20"/>
          <w:szCs w:val="20"/>
        </w:rPr>
      </w:pPr>
    </w:p>
    <w:p w14:paraId="3D73C34B" w14:textId="77777777" w:rsidR="00336E7D" w:rsidRPr="00DD61E2" w:rsidRDefault="00336E7D" w:rsidP="00336E7D">
      <w:pPr>
        <w:ind w:left="1440" w:hanging="1440"/>
        <w:jc w:val="center"/>
        <w:rPr>
          <w:rFonts w:ascii="Verdana" w:hAnsi="Verdana" w:cs="Verdana"/>
          <w:b/>
          <w:bCs/>
          <w:i/>
          <w:sz w:val="20"/>
          <w:szCs w:val="20"/>
        </w:rPr>
      </w:pPr>
    </w:p>
    <w:p w14:paraId="1D17D835" w14:textId="77777777" w:rsidR="00336E7D" w:rsidRPr="00DD61E2" w:rsidRDefault="00336E7D" w:rsidP="00336E7D">
      <w:pPr>
        <w:ind w:left="1440" w:hanging="1440"/>
        <w:jc w:val="center"/>
        <w:rPr>
          <w:rFonts w:ascii="Verdana" w:hAnsi="Verdana" w:cs="Verdana"/>
          <w:b/>
          <w:bCs/>
          <w:i/>
          <w:sz w:val="20"/>
          <w:szCs w:val="20"/>
        </w:rPr>
      </w:pPr>
    </w:p>
    <w:p w14:paraId="36CE396E" w14:textId="77777777" w:rsidR="00336E7D" w:rsidRPr="00DD61E2" w:rsidRDefault="00336E7D" w:rsidP="00336E7D">
      <w:pPr>
        <w:ind w:left="1440" w:hanging="1440"/>
        <w:jc w:val="center"/>
        <w:rPr>
          <w:rFonts w:ascii="Verdana" w:hAnsi="Verdana" w:cs="Verdana"/>
          <w:b/>
          <w:bCs/>
          <w:i/>
          <w:sz w:val="20"/>
          <w:szCs w:val="20"/>
        </w:rPr>
      </w:pPr>
    </w:p>
    <w:p w14:paraId="207DF213" w14:textId="77777777" w:rsidR="00336E7D" w:rsidRPr="00DD61E2" w:rsidRDefault="00336E7D" w:rsidP="00336E7D">
      <w:pPr>
        <w:ind w:left="1440" w:hanging="1440"/>
        <w:jc w:val="center"/>
        <w:rPr>
          <w:rFonts w:ascii="Verdana" w:hAnsi="Verdana" w:cs="Verdana"/>
          <w:b/>
          <w:bCs/>
          <w:i/>
          <w:sz w:val="20"/>
          <w:szCs w:val="20"/>
        </w:rPr>
      </w:pPr>
    </w:p>
    <w:p w14:paraId="1ABC96D3" w14:textId="77777777" w:rsidR="00336E7D" w:rsidRPr="00DD61E2" w:rsidRDefault="00336E7D" w:rsidP="00336E7D">
      <w:pPr>
        <w:ind w:left="1440" w:hanging="1440"/>
        <w:jc w:val="center"/>
        <w:rPr>
          <w:rFonts w:ascii="Verdana" w:hAnsi="Verdana" w:cs="Verdana"/>
          <w:b/>
          <w:bCs/>
          <w:i/>
          <w:sz w:val="20"/>
          <w:szCs w:val="20"/>
        </w:rPr>
      </w:pPr>
    </w:p>
    <w:p w14:paraId="4FF2E0E9" w14:textId="77777777" w:rsidR="00336E7D" w:rsidRPr="00DD61E2" w:rsidRDefault="00336E7D" w:rsidP="00336E7D">
      <w:pPr>
        <w:ind w:left="1440" w:hanging="1440"/>
        <w:jc w:val="center"/>
        <w:rPr>
          <w:rFonts w:ascii="Verdana" w:hAnsi="Verdana" w:cs="Verdana"/>
          <w:b/>
          <w:bCs/>
          <w:i/>
          <w:sz w:val="20"/>
          <w:szCs w:val="20"/>
        </w:rPr>
      </w:pPr>
    </w:p>
    <w:p w14:paraId="33AB36B1" w14:textId="77777777" w:rsidR="00336E7D" w:rsidRPr="00DD61E2" w:rsidRDefault="00336E7D" w:rsidP="00336E7D">
      <w:pPr>
        <w:ind w:left="1440" w:hanging="1440"/>
        <w:jc w:val="center"/>
        <w:rPr>
          <w:rFonts w:ascii="Verdana" w:hAnsi="Verdana" w:cs="Verdana"/>
          <w:b/>
          <w:bCs/>
          <w:i/>
          <w:sz w:val="20"/>
          <w:szCs w:val="20"/>
        </w:rPr>
      </w:pPr>
    </w:p>
    <w:p w14:paraId="4A5DFB4B" w14:textId="77777777" w:rsidR="00336E7D" w:rsidRPr="00DD61E2" w:rsidRDefault="00336E7D" w:rsidP="00336E7D">
      <w:pPr>
        <w:ind w:left="1440" w:hanging="1440"/>
        <w:jc w:val="center"/>
        <w:rPr>
          <w:rFonts w:ascii="Verdana" w:hAnsi="Verdana" w:cs="Verdana"/>
          <w:b/>
          <w:bCs/>
          <w:i/>
          <w:sz w:val="20"/>
          <w:szCs w:val="20"/>
        </w:rPr>
      </w:pPr>
    </w:p>
    <w:p w14:paraId="127E41AB" w14:textId="77777777" w:rsidR="00336E7D" w:rsidRPr="00DD61E2" w:rsidRDefault="00336E7D" w:rsidP="00336E7D">
      <w:pPr>
        <w:ind w:left="1440" w:hanging="1440"/>
        <w:jc w:val="center"/>
        <w:rPr>
          <w:rFonts w:ascii="Verdana" w:hAnsi="Verdana" w:cs="Verdana"/>
          <w:b/>
          <w:bCs/>
          <w:i/>
          <w:sz w:val="20"/>
          <w:szCs w:val="20"/>
        </w:rPr>
      </w:pPr>
    </w:p>
    <w:p w14:paraId="10A9F34C" w14:textId="77777777" w:rsidR="00336E7D" w:rsidRPr="00DD61E2" w:rsidRDefault="00336E7D" w:rsidP="00336E7D">
      <w:pPr>
        <w:ind w:left="1440" w:hanging="1440"/>
        <w:jc w:val="center"/>
        <w:rPr>
          <w:rFonts w:ascii="Verdana" w:hAnsi="Verdana" w:cs="Verdana"/>
          <w:b/>
          <w:bCs/>
          <w:i/>
          <w:sz w:val="20"/>
          <w:szCs w:val="20"/>
        </w:rPr>
      </w:pPr>
    </w:p>
    <w:p w14:paraId="62E76A99" w14:textId="77777777" w:rsidR="00336E7D" w:rsidRPr="00DD61E2" w:rsidRDefault="00336E7D" w:rsidP="00336E7D">
      <w:pPr>
        <w:ind w:left="1440" w:hanging="1440"/>
        <w:jc w:val="center"/>
        <w:rPr>
          <w:rFonts w:ascii="Verdana" w:hAnsi="Verdana" w:cs="Verdana"/>
          <w:b/>
          <w:bCs/>
          <w:i/>
          <w:sz w:val="20"/>
          <w:szCs w:val="20"/>
        </w:rPr>
      </w:pPr>
    </w:p>
    <w:p w14:paraId="62F14E11" w14:textId="77777777" w:rsidR="00336E7D" w:rsidRPr="00DD61E2" w:rsidRDefault="00336E7D" w:rsidP="00336E7D">
      <w:pPr>
        <w:ind w:left="1440" w:hanging="1440"/>
        <w:jc w:val="center"/>
        <w:rPr>
          <w:rFonts w:ascii="Verdana" w:hAnsi="Verdana" w:cs="Verdana"/>
          <w:b/>
          <w:bCs/>
          <w:i/>
          <w:sz w:val="20"/>
          <w:szCs w:val="20"/>
        </w:rPr>
      </w:pPr>
    </w:p>
    <w:p w14:paraId="5E4CBDE3" w14:textId="77777777" w:rsidR="00336E7D" w:rsidRPr="00DD61E2" w:rsidRDefault="00336E7D" w:rsidP="00336E7D">
      <w:pPr>
        <w:ind w:left="1440" w:hanging="1440"/>
        <w:jc w:val="center"/>
        <w:rPr>
          <w:rFonts w:ascii="Verdana" w:hAnsi="Verdana" w:cs="Verdana"/>
          <w:b/>
          <w:bCs/>
          <w:i/>
          <w:sz w:val="20"/>
          <w:szCs w:val="20"/>
        </w:rPr>
      </w:pPr>
    </w:p>
    <w:p w14:paraId="411D93E4" w14:textId="77777777" w:rsidR="00336E7D" w:rsidRPr="00DD61E2" w:rsidRDefault="00336E7D" w:rsidP="00336E7D">
      <w:pPr>
        <w:ind w:left="1440" w:hanging="1440"/>
        <w:jc w:val="center"/>
        <w:rPr>
          <w:rFonts w:ascii="Verdana" w:hAnsi="Verdana" w:cs="Verdana"/>
          <w:b/>
          <w:bCs/>
          <w:i/>
          <w:sz w:val="20"/>
          <w:szCs w:val="20"/>
        </w:rPr>
      </w:pPr>
    </w:p>
    <w:p w14:paraId="26BF7748" w14:textId="77777777" w:rsidR="00336E7D" w:rsidRPr="00DD61E2" w:rsidRDefault="00336E7D" w:rsidP="00336E7D">
      <w:pPr>
        <w:ind w:left="1440" w:hanging="1440"/>
        <w:jc w:val="center"/>
        <w:rPr>
          <w:rFonts w:ascii="Verdana" w:hAnsi="Verdana" w:cs="Verdana"/>
          <w:b/>
          <w:bCs/>
          <w:i/>
          <w:sz w:val="20"/>
          <w:szCs w:val="20"/>
        </w:rPr>
      </w:pPr>
    </w:p>
    <w:p w14:paraId="1A4FDCC0" w14:textId="77777777" w:rsidR="00336E7D" w:rsidRPr="00DD61E2" w:rsidRDefault="00336E7D" w:rsidP="00336E7D">
      <w:pPr>
        <w:ind w:left="1440" w:hanging="1440"/>
        <w:jc w:val="center"/>
        <w:rPr>
          <w:rFonts w:ascii="Verdana" w:hAnsi="Verdana" w:cs="Verdana"/>
          <w:b/>
          <w:bCs/>
          <w:i/>
          <w:sz w:val="20"/>
          <w:szCs w:val="20"/>
        </w:rPr>
      </w:pPr>
    </w:p>
    <w:p w14:paraId="04D47231" w14:textId="77777777" w:rsidR="00336E7D" w:rsidRPr="00DD61E2" w:rsidRDefault="00336E7D" w:rsidP="00336E7D">
      <w:pPr>
        <w:ind w:left="1440" w:hanging="1440"/>
        <w:jc w:val="center"/>
        <w:rPr>
          <w:rFonts w:ascii="Verdana" w:hAnsi="Verdana" w:cs="Verdana"/>
          <w:b/>
          <w:bCs/>
          <w:i/>
          <w:sz w:val="20"/>
          <w:szCs w:val="20"/>
        </w:rPr>
      </w:pPr>
    </w:p>
    <w:p w14:paraId="652D7D5E" w14:textId="77777777" w:rsidR="00336E7D" w:rsidRPr="00DD61E2" w:rsidRDefault="00336E7D" w:rsidP="00336E7D">
      <w:pPr>
        <w:ind w:left="1440" w:hanging="1440"/>
        <w:jc w:val="center"/>
        <w:rPr>
          <w:rFonts w:ascii="Verdana" w:hAnsi="Verdana" w:cs="Verdana"/>
          <w:b/>
          <w:bCs/>
          <w:i/>
          <w:sz w:val="20"/>
          <w:szCs w:val="20"/>
        </w:rPr>
      </w:pPr>
    </w:p>
    <w:p w14:paraId="1D2F6880" w14:textId="77777777" w:rsidR="00336E7D" w:rsidRPr="00DD61E2" w:rsidRDefault="00336E7D" w:rsidP="00336E7D">
      <w:pPr>
        <w:ind w:left="1440" w:hanging="1440"/>
        <w:jc w:val="center"/>
        <w:rPr>
          <w:rFonts w:ascii="Verdana" w:hAnsi="Verdana" w:cs="Verdana"/>
          <w:b/>
          <w:bCs/>
          <w:i/>
          <w:sz w:val="20"/>
          <w:szCs w:val="20"/>
        </w:rPr>
      </w:pPr>
    </w:p>
    <w:p w14:paraId="3EC8B8D0" w14:textId="77777777" w:rsidR="00336E7D" w:rsidRPr="00DD61E2" w:rsidRDefault="00336E7D" w:rsidP="00336E7D">
      <w:pPr>
        <w:ind w:left="1440" w:hanging="1440"/>
        <w:jc w:val="center"/>
        <w:rPr>
          <w:rFonts w:ascii="Verdana" w:hAnsi="Verdana" w:cs="Verdana"/>
          <w:b/>
          <w:bCs/>
          <w:i/>
          <w:sz w:val="20"/>
          <w:szCs w:val="20"/>
        </w:rPr>
      </w:pPr>
    </w:p>
    <w:p w14:paraId="3566D3E3" w14:textId="77777777" w:rsidR="00336E7D" w:rsidRPr="00DD61E2" w:rsidRDefault="00336E7D" w:rsidP="00336E7D">
      <w:pPr>
        <w:ind w:left="1440" w:hanging="1440"/>
        <w:jc w:val="center"/>
        <w:rPr>
          <w:rFonts w:ascii="Verdana" w:hAnsi="Verdana" w:cs="Verdana"/>
          <w:b/>
          <w:bCs/>
          <w:i/>
          <w:sz w:val="20"/>
          <w:szCs w:val="20"/>
        </w:rPr>
      </w:pPr>
    </w:p>
    <w:p w14:paraId="44DB7A84" w14:textId="77777777" w:rsidR="00336E7D" w:rsidRPr="00DD61E2" w:rsidRDefault="00336E7D" w:rsidP="00336E7D">
      <w:pPr>
        <w:ind w:left="1440" w:hanging="1440"/>
        <w:jc w:val="center"/>
        <w:rPr>
          <w:rFonts w:ascii="Verdana" w:hAnsi="Verdana" w:cs="Verdana"/>
          <w:b/>
          <w:bCs/>
          <w:i/>
          <w:sz w:val="20"/>
          <w:szCs w:val="20"/>
        </w:rPr>
      </w:pPr>
    </w:p>
    <w:p w14:paraId="32F7E5A2" w14:textId="77777777" w:rsidR="00336E7D" w:rsidRPr="00DD61E2" w:rsidRDefault="00336E7D" w:rsidP="00336E7D">
      <w:pPr>
        <w:ind w:left="1440" w:hanging="1440"/>
        <w:jc w:val="center"/>
        <w:rPr>
          <w:rFonts w:ascii="Verdana" w:hAnsi="Verdana" w:cs="Verdana"/>
          <w:b/>
          <w:bCs/>
          <w:i/>
          <w:sz w:val="20"/>
          <w:szCs w:val="20"/>
        </w:rPr>
      </w:pPr>
    </w:p>
    <w:p w14:paraId="6B313CDC" w14:textId="77777777" w:rsidR="00336E7D" w:rsidRPr="00DD61E2" w:rsidRDefault="00336E7D" w:rsidP="00336E7D">
      <w:pPr>
        <w:ind w:left="1440" w:hanging="1440"/>
        <w:jc w:val="center"/>
        <w:rPr>
          <w:rFonts w:ascii="Verdana" w:hAnsi="Verdana" w:cs="Verdana"/>
          <w:b/>
          <w:bCs/>
          <w:i/>
          <w:sz w:val="20"/>
          <w:szCs w:val="20"/>
        </w:rPr>
      </w:pPr>
    </w:p>
    <w:p w14:paraId="5AF8A8ED" w14:textId="77777777" w:rsidR="00336E7D" w:rsidRPr="00DD61E2" w:rsidRDefault="00336E7D" w:rsidP="00336E7D">
      <w:pPr>
        <w:rPr>
          <w:rFonts w:ascii="Verdana" w:hAnsi="Verdana" w:cs="Verdana"/>
          <w:b/>
          <w:bCs/>
          <w:i/>
          <w:sz w:val="20"/>
          <w:szCs w:val="20"/>
        </w:rPr>
      </w:pPr>
    </w:p>
    <w:p w14:paraId="1075603F" w14:textId="77777777" w:rsidR="00336E7D" w:rsidRPr="00DD61E2" w:rsidRDefault="00336E7D" w:rsidP="00336E7D">
      <w:pPr>
        <w:ind w:left="1440" w:hanging="1440"/>
        <w:jc w:val="center"/>
        <w:rPr>
          <w:rFonts w:ascii="Verdana" w:hAnsi="Verdana" w:cs="Verdana"/>
          <w:b/>
          <w:bCs/>
          <w:i/>
          <w:sz w:val="20"/>
          <w:szCs w:val="20"/>
        </w:rPr>
      </w:pPr>
    </w:p>
    <w:p w14:paraId="01FA03B1" w14:textId="77777777" w:rsidR="00336E7D" w:rsidRPr="00DD61E2" w:rsidRDefault="00336E7D" w:rsidP="00336E7D">
      <w:pPr>
        <w:ind w:left="1440" w:hanging="1440"/>
        <w:jc w:val="center"/>
        <w:rPr>
          <w:rFonts w:ascii="Verdana" w:hAnsi="Verdana" w:cs="Verdana"/>
          <w:b/>
          <w:bCs/>
          <w:i/>
          <w:sz w:val="20"/>
          <w:szCs w:val="20"/>
        </w:rPr>
      </w:pPr>
    </w:p>
    <w:p w14:paraId="6F6C569E" w14:textId="77777777" w:rsidR="00336E7D" w:rsidRPr="00DD61E2" w:rsidRDefault="00336E7D" w:rsidP="00336E7D">
      <w:pPr>
        <w:ind w:left="1440" w:hanging="1440"/>
        <w:jc w:val="center"/>
        <w:rPr>
          <w:rFonts w:ascii="Verdana" w:hAnsi="Verdana" w:cs="Verdana"/>
          <w:b/>
          <w:bCs/>
          <w:i/>
          <w:sz w:val="20"/>
          <w:szCs w:val="20"/>
        </w:rPr>
      </w:pPr>
    </w:p>
    <w:p w14:paraId="2A43E9E2" w14:textId="77777777" w:rsidR="009827D9" w:rsidRPr="00DD61E2" w:rsidRDefault="009827D9" w:rsidP="00336E7D">
      <w:pPr>
        <w:ind w:left="1440" w:hanging="1440"/>
        <w:jc w:val="center"/>
        <w:rPr>
          <w:rFonts w:ascii="Verdana" w:hAnsi="Verdana" w:cs="Verdana"/>
          <w:b/>
          <w:bCs/>
          <w:i/>
          <w:sz w:val="20"/>
          <w:szCs w:val="20"/>
        </w:rPr>
      </w:pPr>
    </w:p>
    <w:p w14:paraId="0A703EAC" w14:textId="77777777" w:rsidR="009827D9" w:rsidRPr="00DD61E2" w:rsidRDefault="009827D9" w:rsidP="00336E7D">
      <w:pPr>
        <w:ind w:left="1440" w:hanging="1440"/>
        <w:jc w:val="center"/>
        <w:rPr>
          <w:rFonts w:ascii="Verdana" w:hAnsi="Verdana" w:cs="Verdana"/>
          <w:b/>
          <w:bCs/>
          <w:i/>
          <w:sz w:val="20"/>
          <w:szCs w:val="20"/>
        </w:rPr>
      </w:pPr>
    </w:p>
    <w:p w14:paraId="0F210F79" w14:textId="77777777" w:rsidR="009827D9" w:rsidRPr="00DD61E2" w:rsidRDefault="009827D9" w:rsidP="00336E7D">
      <w:pPr>
        <w:ind w:left="1440" w:hanging="1440"/>
        <w:jc w:val="center"/>
        <w:rPr>
          <w:rFonts w:ascii="Verdana" w:hAnsi="Verdana" w:cs="Verdana"/>
          <w:b/>
          <w:bCs/>
          <w:i/>
          <w:sz w:val="20"/>
          <w:szCs w:val="20"/>
        </w:rPr>
      </w:pPr>
    </w:p>
    <w:p w14:paraId="025B5746" w14:textId="77777777" w:rsidR="009827D9" w:rsidRPr="00DD61E2" w:rsidRDefault="009827D9" w:rsidP="00336E7D">
      <w:pPr>
        <w:ind w:left="1440" w:hanging="1440"/>
        <w:jc w:val="center"/>
        <w:rPr>
          <w:rFonts w:ascii="Verdana" w:hAnsi="Verdana" w:cs="Verdana"/>
          <w:b/>
          <w:bCs/>
          <w:i/>
          <w:sz w:val="20"/>
          <w:szCs w:val="20"/>
        </w:rPr>
      </w:pPr>
    </w:p>
    <w:p w14:paraId="052FC265" w14:textId="56474325" w:rsidR="009827D9" w:rsidRDefault="009827D9" w:rsidP="00336E7D">
      <w:pPr>
        <w:ind w:left="1440" w:hanging="1440"/>
        <w:jc w:val="center"/>
        <w:rPr>
          <w:rFonts w:ascii="Verdana" w:hAnsi="Verdana" w:cs="Verdana"/>
          <w:b/>
          <w:bCs/>
          <w:i/>
          <w:sz w:val="20"/>
          <w:szCs w:val="20"/>
        </w:rPr>
      </w:pPr>
    </w:p>
    <w:p w14:paraId="06E7B88A" w14:textId="7F9BC3FB" w:rsidR="00C93EDD" w:rsidRDefault="00C93EDD" w:rsidP="00336E7D">
      <w:pPr>
        <w:ind w:left="1440" w:hanging="1440"/>
        <w:jc w:val="center"/>
        <w:rPr>
          <w:rFonts w:ascii="Verdana" w:hAnsi="Verdana" w:cs="Verdana"/>
          <w:b/>
          <w:bCs/>
          <w:i/>
          <w:sz w:val="20"/>
          <w:szCs w:val="20"/>
        </w:rPr>
      </w:pPr>
    </w:p>
    <w:p w14:paraId="15BA7224" w14:textId="316168D5" w:rsidR="00C93EDD" w:rsidRDefault="00C93EDD" w:rsidP="00336E7D">
      <w:pPr>
        <w:ind w:left="1440" w:hanging="1440"/>
        <w:jc w:val="center"/>
        <w:rPr>
          <w:rFonts w:ascii="Verdana" w:hAnsi="Verdana" w:cs="Verdana"/>
          <w:b/>
          <w:bCs/>
          <w:i/>
          <w:sz w:val="20"/>
          <w:szCs w:val="20"/>
        </w:rPr>
      </w:pPr>
    </w:p>
    <w:p w14:paraId="00FF9431" w14:textId="3E15E309" w:rsidR="00C93EDD" w:rsidRDefault="00C93EDD" w:rsidP="00336E7D">
      <w:pPr>
        <w:ind w:left="1440" w:hanging="1440"/>
        <w:jc w:val="center"/>
        <w:rPr>
          <w:rFonts w:ascii="Verdana" w:hAnsi="Verdana" w:cs="Verdana"/>
          <w:b/>
          <w:bCs/>
          <w:i/>
          <w:sz w:val="20"/>
          <w:szCs w:val="20"/>
        </w:rPr>
      </w:pPr>
    </w:p>
    <w:p w14:paraId="68B392CE" w14:textId="687777A2" w:rsidR="00C93EDD" w:rsidRDefault="00C93EDD" w:rsidP="00336E7D">
      <w:pPr>
        <w:ind w:left="1440" w:hanging="1440"/>
        <w:jc w:val="center"/>
        <w:rPr>
          <w:rFonts w:ascii="Verdana" w:hAnsi="Verdana" w:cs="Verdana"/>
          <w:b/>
          <w:bCs/>
          <w:i/>
          <w:sz w:val="20"/>
          <w:szCs w:val="20"/>
        </w:rPr>
      </w:pPr>
    </w:p>
    <w:p w14:paraId="4A356415" w14:textId="77777777" w:rsidR="00C93EDD" w:rsidRPr="00DD61E2" w:rsidRDefault="00C93EDD" w:rsidP="00336E7D">
      <w:pPr>
        <w:ind w:left="1440" w:hanging="1440"/>
        <w:jc w:val="center"/>
        <w:rPr>
          <w:rFonts w:ascii="Verdana" w:hAnsi="Verdana" w:cs="Verdana"/>
          <w:b/>
          <w:bCs/>
          <w:i/>
          <w:sz w:val="20"/>
          <w:szCs w:val="20"/>
        </w:rPr>
      </w:pPr>
    </w:p>
    <w:p w14:paraId="14414562" w14:textId="77777777" w:rsidR="00403228" w:rsidRPr="00DD61E2" w:rsidRDefault="00403228" w:rsidP="00336E7D">
      <w:pPr>
        <w:ind w:left="1440" w:hanging="1440"/>
        <w:jc w:val="center"/>
        <w:rPr>
          <w:rFonts w:ascii="Verdana" w:hAnsi="Verdana" w:cs="Verdana"/>
          <w:b/>
          <w:bCs/>
          <w:i/>
          <w:sz w:val="20"/>
          <w:szCs w:val="20"/>
        </w:rPr>
      </w:pPr>
    </w:p>
    <w:p w14:paraId="270F7CE9" w14:textId="77777777" w:rsidR="009827D9" w:rsidRPr="00DD61E2" w:rsidRDefault="009827D9" w:rsidP="00336E7D">
      <w:pPr>
        <w:ind w:left="1440" w:hanging="1440"/>
        <w:jc w:val="center"/>
        <w:rPr>
          <w:rFonts w:ascii="Verdana" w:hAnsi="Verdana" w:cs="Verdana"/>
          <w:b/>
          <w:bCs/>
          <w:i/>
          <w:sz w:val="20"/>
          <w:szCs w:val="20"/>
        </w:rPr>
      </w:pPr>
    </w:p>
    <w:p w14:paraId="1837C9B5" w14:textId="77777777" w:rsidR="00336E7D" w:rsidRPr="00DD61E2" w:rsidRDefault="00336E7D" w:rsidP="00336E7D">
      <w:pPr>
        <w:ind w:left="1440" w:hanging="1440"/>
        <w:jc w:val="center"/>
        <w:rPr>
          <w:rFonts w:ascii="Verdana" w:hAnsi="Verdana" w:cs="Verdana"/>
          <w:b/>
          <w:bCs/>
          <w:i/>
          <w:sz w:val="20"/>
          <w:szCs w:val="20"/>
        </w:rPr>
      </w:pPr>
    </w:p>
    <w:p w14:paraId="2F41D26D" w14:textId="77777777" w:rsidR="00336E7D" w:rsidRPr="00DD61E2" w:rsidRDefault="00336E7D" w:rsidP="00336E7D">
      <w:pPr>
        <w:ind w:left="1440" w:hanging="1440"/>
        <w:jc w:val="center"/>
        <w:rPr>
          <w:rFonts w:ascii="Verdana" w:hAnsi="Verdana" w:cs="Verdana"/>
          <w:b/>
          <w:bCs/>
          <w:i/>
          <w:sz w:val="20"/>
          <w:szCs w:val="20"/>
        </w:rPr>
      </w:pPr>
    </w:p>
    <w:p w14:paraId="0B325B22" w14:textId="77777777" w:rsidR="00336E7D" w:rsidRPr="00DD61E2" w:rsidRDefault="00336E7D" w:rsidP="00336E7D">
      <w:pPr>
        <w:pStyle w:val="Zwykytekst"/>
        <w:jc w:val="right"/>
        <w:rPr>
          <w:rFonts w:ascii="Verdana" w:hAnsi="Verdana"/>
          <w:b/>
        </w:rPr>
      </w:pPr>
      <w:r w:rsidRPr="00DD61E2">
        <w:rPr>
          <w:rFonts w:ascii="Verdana" w:hAnsi="Verdana"/>
          <w:b/>
        </w:rPr>
        <w:lastRenderedPageBreak/>
        <w:t xml:space="preserve">Formularz 2.1.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336E7D" w:rsidRPr="00DD61E2" w14:paraId="49E41685" w14:textId="77777777" w:rsidTr="00403228">
        <w:trPr>
          <w:trHeight w:val="1231"/>
        </w:trPr>
        <w:tc>
          <w:tcPr>
            <w:tcW w:w="2606" w:type="dxa"/>
          </w:tcPr>
          <w:p w14:paraId="25DED3AC" w14:textId="77777777" w:rsidR="00336E7D" w:rsidRPr="00DD61E2" w:rsidRDefault="00336E7D" w:rsidP="009B65BF">
            <w:pPr>
              <w:jc w:val="center"/>
              <w:rPr>
                <w:i/>
                <w:sz w:val="16"/>
                <w:szCs w:val="16"/>
              </w:rPr>
            </w:pPr>
          </w:p>
          <w:p w14:paraId="706B4509" w14:textId="77777777" w:rsidR="00336E7D" w:rsidRPr="00DD61E2" w:rsidRDefault="00336E7D" w:rsidP="009B65BF">
            <w:pPr>
              <w:jc w:val="center"/>
              <w:rPr>
                <w:i/>
                <w:sz w:val="16"/>
                <w:szCs w:val="16"/>
              </w:rPr>
            </w:pPr>
          </w:p>
          <w:p w14:paraId="5E4460C4" w14:textId="77777777" w:rsidR="00336E7D" w:rsidRPr="00DD61E2" w:rsidRDefault="00336E7D" w:rsidP="009B65BF">
            <w:pPr>
              <w:jc w:val="center"/>
              <w:rPr>
                <w:i/>
                <w:sz w:val="16"/>
                <w:szCs w:val="16"/>
              </w:rPr>
            </w:pPr>
          </w:p>
          <w:p w14:paraId="0041366B" w14:textId="77777777" w:rsidR="00336E7D" w:rsidRPr="00DD61E2" w:rsidRDefault="00336E7D" w:rsidP="009B65BF">
            <w:pPr>
              <w:jc w:val="center"/>
              <w:rPr>
                <w:i/>
                <w:sz w:val="16"/>
                <w:szCs w:val="16"/>
              </w:rPr>
            </w:pPr>
          </w:p>
          <w:p w14:paraId="60D159F8" w14:textId="77777777" w:rsidR="00336E7D" w:rsidRPr="00DD61E2" w:rsidRDefault="00336E7D" w:rsidP="009B65BF">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5A757AA7" w14:textId="77777777" w:rsidR="00336E7D" w:rsidRPr="00DD61E2" w:rsidRDefault="00336E7D" w:rsidP="009B65BF">
            <w:pPr>
              <w:pStyle w:val="Zwykytekst1"/>
              <w:jc w:val="center"/>
              <w:rPr>
                <w:rFonts w:ascii="Verdana" w:hAnsi="Verdana"/>
                <w:b/>
                <w:sz w:val="16"/>
                <w:szCs w:val="16"/>
              </w:rPr>
            </w:pPr>
            <w:r w:rsidRPr="00DD61E2">
              <w:rPr>
                <w:rFonts w:ascii="Verdana" w:hAnsi="Verdana"/>
                <w:b/>
                <w:sz w:val="16"/>
                <w:szCs w:val="16"/>
              </w:rPr>
              <w:t xml:space="preserve">KRYTERIUM OCENY OFERT </w:t>
            </w:r>
          </w:p>
          <w:p w14:paraId="5DDEDD7E" w14:textId="0A116293" w:rsidR="00336E7D" w:rsidRPr="00DD61E2" w:rsidRDefault="00336E7D" w:rsidP="00C93EDD">
            <w:pPr>
              <w:pStyle w:val="Zwykytekst1"/>
              <w:jc w:val="center"/>
              <w:rPr>
                <w:rFonts w:ascii="Verdana" w:hAnsi="Verdana"/>
                <w:b/>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sidR="00C93EDD">
              <w:rPr>
                <w:rFonts w:ascii="Verdana" w:hAnsi="Verdana"/>
                <w:b/>
                <w:sz w:val="16"/>
                <w:szCs w:val="16"/>
              </w:rPr>
              <w:t>ds. utrzymania sygnalizacji świetlnych</w:t>
            </w:r>
          </w:p>
        </w:tc>
      </w:tr>
    </w:tbl>
    <w:p w14:paraId="4E40CDCC" w14:textId="77777777" w:rsidR="00336E7D" w:rsidRPr="00DD61E2" w:rsidRDefault="00336E7D" w:rsidP="00336E7D">
      <w:pPr>
        <w:pStyle w:val="Zwykytekst1"/>
        <w:spacing w:line="276" w:lineRule="auto"/>
        <w:jc w:val="both"/>
        <w:rPr>
          <w:rFonts w:ascii="Verdana" w:hAnsi="Verdana"/>
        </w:rPr>
      </w:pPr>
    </w:p>
    <w:p w14:paraId="5871B6C8" w14:textId="77777777" w:rsidR="00C93EDD" w:rsidRDefault="00336E7D" w:rsidP="00574011">
      <w:pPr>
        <w:jc w:val="both"/>
        <w:rPr>
          <w:rFonts w:ascii="Verdana" w:hAnsi="Verdana"/>
          <w:sz w:val="20"/>
          <w:szCs w:val="20"/>
        </w:rPr>
      </w:pPr>
      <w:r w:rsidRPr="00DD61E2">
        <w:rPr>
          <w:rFonts w:ascii="Verdana" w:hAnsi="Verdana"/>
          <w:sz w:val="20"/>
          <w:szCs w:val="20"/>
        </w:rPr>
        <w:t>Składając ofertę w postępowaniu o udzielenie zamówienie publiczne na</w:t>
      </w:r>
    </w:p>
    <w:p w14:paraId="2723F104" w14:textId="25FECDCA" w:rsidR="00574011" w:rsidRPr="00DD61E2" w:rsidRDefault="00C93EDD" w:rsidP="00574011">
      <w:pPr>
        <w:jc w:val="both"/>
        <w:rPr>
          <w:rFonts w:ascii="Verdana" w:hAnsi="Verdana"/>
          <w:b/>
          <w:sz w:val="20"/>
        </w:rPr>
      </w:pPr>
      <w:r>
        <w:rPr>
          <w:rFonts w:ascii="Verdana" w:hAnsi="Verdana"/>
          <w:b/>
          <w:sz w:val="20"/>
        </w:rPr>
        <w:t>Bieżące kompleksowe utrzymanie sygnalizacji świetlnych na drogach krajowych zarządzanych przez GDDKiA O/Warszawa</w:t>
      </w:r>
    </w:p>
    <w:p w14:paraId="28E1DB21" w14:textId="77777777" w:rsidR="00574011" w:rsidRPr="00DD61E2" w:rsidRDefault="00574011" w:rsidP="00574011">
      <w:pPr>
        <w:jc w:val="both"/>
        <w:rPr>
          <w:rFonts w:ascii="Verdana" w:hAnsi="Verdana"/>
          <w:b/>
          <w:sz w:val="20"/>
        </w:rPr>
      </w:pPr>
    </w:p>
    <w:p w14:paraId="5005FCFE" w14:textId="77777777" w:rsidR="00574011" w:rsidRPr="00DD61E2" w:rsidRDefault="00574011" w:rsidP="00574011">
      <w:pPr>
        <w:jc w:val="both"/>
        <w:rPr>
          <w:rFonts w:ascii="Verdana" w:hAnsi="Verdana"/>
          <w:b/>
          <w:sz w:val="20"/>
        </w:rPr>
      </w:pPr>
    </w:p>
    <w:p w14:paraId="14EC16BD" w14:textId="5206A3E9" w:rsidR="00336E7D" w:rsidRPr="00DD61E2" w:rsidRDefault="00336E7D" w:rsidP="00336E7D">
      <w:pPr>
        <w:jc w:val="both"/>
        <w:rPr>
          <w:rFonts w:ascii="Verdana" w:hAnsi="Verdana"/>
          <w:b/>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w:t>
      </w:r>
      <w:r w:rsidR="009827D9" w:rsidRPr="00DD61E2">
        <w:rPr>
          <w:rFonts w:ascii="Verdana" w:hAnsi="Verdana"/>
          <w:b/>
          <w:sz w:val="20"/>
          <w:szCs w:val="20"/>
          <w:u w:val="single"/>
          <w:lang w:val="en-US"/>
        </w:rPr>
        <w:t>D-3.241</w:t>
      </w:r>
      <w:r w:rsidR="005B47C6" w:rsidRPr="00DD61E2">
        <w:rPr>
          <w:rFonts w:ascii="Verdana" w:hAnsi="Verdana"/>
          <w:b/>
          <w:sz w:val="20"/>
          <w:szCs w:val="20"/>
          <w:u w:val="single"/>
          <w:lang w:val="en-US"/>
        </w:rPr>
        <w:t>.</w:t>
      </w:r>
      <w:r w:rsidR="00C93EDD">
        <w:rPr>
          <w:rFonts w:ascii="Verdana" w:hAnsi="Verdana"/>
          <w:b/>
          <w:sz w:val="20"/>
          <w:szCs w:val="20"/>
          <w:u w:val="single"/>
          <w:lang w:val="en-US"/>
        </w:rPr>
        <w:t>29</w:t>
      </w:r>
      <w:r w:rsidR="005B47C6" w:rsidRPr="00DD61E2">
        <w:rPr>
          <w:rFonts w:ascii="Verdana" w:hAnsi="Verdana"/>
          <w:b/>
          <w:sz w:val="20"/>
          <w:szCs w:val="20"/>
          <w:u w:val="single"/>
          <w:lang w:val="en-US"/>
        </w:rPr>
        <w:t>.</w:t>
      </w:r>
      <w:r w:rsidRPr="00DD61E2">
        <w:rPr>
          <w:rFonts w:ascii="Verdana" w:hAnsi="Verdana"/>
          <w:b/>
          <w:sz w:val="20"/>
          <w:szCs w:val="20"/>
          <w:u w:val="single"/>
          <w:lang w:val="en-US"/>
        </w:rPr>
        <w:t>2017</w:t>
      </w:r>
    </w:p>
    <w:p w14:paraId="4031032A" w14:textId="77777777" w:rsidR="00336E7D" w:rsidRPr="00DD61E2" w:rsidRDefault="00336E7D" w:rsidP="00336E7D">
      <w:pPr>
        <w:spacing w:line="276" w:lineRule="auto"/>
        <w:jc w:val="both"/>
        <w:rPr>
          <w:rFonts w:ascii="Verdana" w:hAnsi="Verdana"/>
          <w:sz w:val="20"/>
          <w:szCs w:val="20"/>
          <w:lang w:val="en-US"/>
        </w:rPr>
      </w:pPr>
    </w:p>
    <w:p w14:paraId="452FCCD2" w14:textId="281D3D55" w:rsidR="00B62422" w:rsidRPr="00267C28" w:rsidRDefault="00336E7D" w:rsidP="00B62422">
      <w:pPr>
        <w:spacing w:line="276" w:lineRule="auto"/>
        <w:jc w:val="both"/>
        <w:rPr>
          <w:rFonts w:ascii="Verdana" w:hAnsi="Verdana" w:cs="Arial"/>
          <w:b/>
          <w:i/>
          <w:w w:val="90"/>
          <w:sz w:val="20"/>
          <w:szCs w:val="20"/>
        </w:rPr>
      </w:pPr>
      <w:r w:rsidRPr="00DD61E2">
        <w:rPr>
          <w:rFonts w:ascii="Verdana" w:hAnsi="Verdana"/>
          <w:sz w:val="20"/>
          <w:szCs w:val="20"/>
        </w:rPr>
        <w:t xml:space="preserve">składamy </w:t>
      </w:r>
      <w:r w:rsidR="00520A17" w:rsidRPr="00DD61E2">
        <w:rPr>
          <w:rFonts w:ascii="Verdana" w:hAnsi="Verdana"/>
          <w:sz w:val="20"/>
          <w:szCs w:val="20"/>
        </w:rPr>
        <w:t xml:space="preserve">informacje dotyczące ilości </w:t>
      </w:r>
      <w:r w:rsidR="00C93EDD">
        <w:rPr>
          <w:rFonts w:ascii="Verdana" w:hAnsi="Verdana"/>
          <w:sz w:val="20"/>
          <w:szCs w:val="20"/>
        </w:rPr>
        <w:t xml:space="preserve">zadań </w:t>
      </w:r>
      <w:r w:rsidR="00520A17" w:rsidRPr="00DD61E2">
        <w:rPr>
          <w:rFonts w:ascii="Verdana" w:hAnsi="Verdana"/>
          <w:sz w:val="20"/>
          <w:szCs w:val="20"/>
        </w:rPr>
        <w:t xml:space="preserve">na </w:t>
      </w:r>
      <w:r w:rsidRPr="00DD61E2">
        <w:rPr>
          <w:rFonts w:ascii="Verdana" w:hAnsi="Verdana"/>
          <w:sz w:val="20"/>
          <w:szCs w:val="20"/>
        </w:rPr>
        <w:t xml:space="preserve"> </w:t>
      </w:r>
      <w:r w:rsidR="00520A17" w:rsidRPr="00DD61E2">
        <w:rPr>
          <w:rFonts w:ascii="Verdana" w:hAnsi="Verdana"/>
          <w:bCs/>
          <w:sz w:val="20"/>
          <w:szCs w:val="20"/>
        </w:rPr>
        <w:t xml:space="preserve">których </w:t>
      </w:r>
      <w:r w:rsidR="00C93EDD">
        <w:rPr>
          <w:rFonts w:ascii="Verdana" w:hAnsi="Verdana"/>
          <w:bCs/>
          <w:sz w:val="20"/>
          <w:szCs w:val="20"/>
        </w:rPr>
        <w:t>niżej wymieniona osoba wskazana</w:t>
      </w:r>
      <w:r w:rsidR="00520A17" w:rsidRPr="00DD61E2">
        <w:rPr>
          <w:rFonts w:ascii="Verdana" w:hAnsi="Verdana"/>
          <w:bCs/>
          <w:sz w:val="20"/>
          <w:szCs w:val="20"/>
        </w:rPr>
        <w:t xml:space="preserve"> w niniejszym postepowaniu do pełnienia funkcji Kierownika </w:t>
      </w:r>
      <w:r w:rsidR="00B62422">
        <w:rPr>
          <w:rFonts w:ascii="Verdana" w:hAnsi="Verdana"/>
          <w:bCs/>
          <w:sz w:val="20"/>
          <w:szCs w:val="20"/>
        </w:rPr>
        <w:t>ds. utrzymania sygnalizacji świetlnych,</w:t>
      </w:r>
      <w:r w:rsidR="00520A17" w:rsidRPr="00DD61E2">
        <w:rPr>
          <w:rFonts w:ascii="Verdana" w:hAnsi="Verdana"/>
          <w:bCs/>
          <w:sz w:val="20"/>
          <w:szCs w:val="20"/>
        </w:rPr>
        <w:t xml:space="preserve"> </w:t>
      </w:r>
      <w:r w:rsidR="00520A17" w:rsidRPr="00DD61E2">
        <w:rPr>
          <w:rFonts w:ascii="Verdana" w:hAnsi="Verdana"/>
          <w:sz w:val="20"/>
          <w:szCs w:val="20"/>
        </w:rPr>
        <w:t xml:space="preserve"> </w:t>
      </w:r>
      <w:r w:rsidR="00B62422" w:rsidRPr="00267C28">
        <w:rPr>
          <w:rFonts w:ascii="Verdana" w:hAnsi="Verdana"/>
          <w:sz w:val="20"/>
          <w:szCs w:val="20"/>
        </w:rPr>
        <w:t xml:space="preserve">tj. p. ………………………………. uczestniczyła jako Kierownik </w:t>
      </w:r>
      <w:r w:rsidR="00B62422">
        <w:rPr>
          <w:rFonts w:ascii="Verdana" w:hAnsi="Verdana"/>
          <w:sz w:val="20"/>
          <w:szCs w:val="20"/>
        </w:rPr>
        <w:t>ds. utrzymania sygnalizacji świetlnych sprawowaną przez min. 12 miesięcy.</w:t>
      </w:r>
      <w:r w:rsidR="00B62422" w:rsidRPr="00267C28">
        <w:rPr>
          <w:rFonts w:ascii="Verdana" w:hAnsi="Verdana" w:cs="Arial"/>
          <w:b/>
          <w:i/>
          <w:w w:val="90"/>
          <w:sz w:val="20"/>
          <w:szCs w:val="20"/>
        </w:rPr>
        <w:t xml:space="preserve"> </w:t>
      </w:r>
    </w:p>
    <w:p w14:paraId="0C1F418E"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6229C09"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6B70D588" w14:textId="77777777" w:rsidR="00B62422" w:rsidRPr="00B62422" w:rsidRDefault="00B62422" w:rsidP="00B62422">
      <w:pPr>
        <w:spacing w:after="160" w:line="276" w:lineRule="auto"/>
        <w:jc w:val="both"/>
        <w:rPr>
          <w:rFonts w:ascii="Verdana" w:eastAsiaTheme="minorHAnsi" w:hAnsi="Verdana" w:cstheme="minorBidi"/>
          <w:sz w:val="20"/>
          <w:szCs w:val="20"/>
          <w:lang w:eastAsia="en-US"/>
        </w:rPr>
      </w:pPr>
    </w:p>
    <w:tbl>
      <w:tblPr>
        <w:tblW w:w="94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6379"/>
      </w:tblGrid>
      <w:tr w:rsidR="00B62422" w:rsidRPr="00B62422" w14:paraId="2208CD53" w14:textId="77777777" w:rsidTr="00003016">
        <w:trPr>
          <w:cantSplit/>
          <w:trHeight w:val="1458"/>
        </w:trPr>
        <w:tc>
          <w:tcPr>
            <w:tcW w:w="3044" w:type="dxa"/>
            <w:vAlign w:val="center"/>
          </w:tcPr>
          <w:p w14:paraId="62BCAB27" w14:textId="77777777" w:rsidR="00B62422" w:rsidRPr="00B62422" w:rsidRDefault="00B62422" w:rsidP="00B62422">
            <w:pPr>
              <w:spacing w:after="160" w:line="259" w:lineRule="auto"/>
              <w:jc w:val="center"/>
              <w:rPr>
                <w:rFonts w:ascii="Verdana" w:eastAsiaTheme="minorHAnsi" w:hAnsi="Verdana" w:cs="Courier New"/>
                <w:sz w:val="20"/>
                <w:szCs w:val="20"/>
                <w:lang w:eastAsia="en-US"/>
              </w:rPr>
            </w:pPr>
            <w:r w:rsidRPr="00B62422">
              <w:rPr>
                <w:rFonts w:ascii="Verdana" w:eastAsiaTheme="minorHAnsi" w:hAnsi="Verdana" w:cs="Courier New"/>
                <w:sz w:val="20"/>
                <w:szCs w:val="20"/>
                <w:lang w:eastAsia="en-US"/>
              </w:rPr>
              <w:t xml:space="preserve">Imię i nazwisko </w:t>
            </w:r>
          </w:p>
        </w:tc>
        <w:tc>
          <w:tcPr>
            <w:tcW w:w="6379" w:type="dxa"/>
            <w:vAlign w:val="center"/>
          </w:tcPr>
          <w:p w14:paraId="7AFEF4F8" w14:textId="77777777" w:rsidR="00B62422" w:rsidRPr="00B62422" w:rsidRDefault="00B62422" w:rsidP="00B62422">
            <w:pPr>
              <w:spacing w:after="160" w:line="259" w:lineRule="auto"/>
              <w:jc w:val="center"/>
              <w:rPr>
                <w:rFonts w:ascii="Verdana" w:eastAsiaTheme="minorHAnsi" w:hAnsi="Verdana" w:cs="Courier New"/>
                <w:sz w:val="20"/>
                <w:szCs w:val="20"/>
                <w:lang w:eastAsia="en-US"/>
              </w:rPr>
            </w:pPr>
            <w:r w:rsidRPr="00B62422">
              <w:rPr>
                <w:rFonts w:ascii="Verdana" w:eastAsiaTheme="minorHAnsi" w:hAnsi="Verdana" w:cs="Courier New"/>
                <w:sz w:val="20"/>
                <w:szCs w:val="20"/>
                <w:lang w:eastAsia="en-US"/>
              </w:rPr>
              <w:t xml:space="preserve">Informacje dotyczące doświadczenia    </w:t>
            </w:r>
          </w:p>
        </w:tc>
      </w:tr>
      <w:tr w:rsidR="00B62422" w:rsidRPr="00B62422" w14:paraId="67BC9933" w14:textId="77777777" w:rsidTr="00003016">
        <w:trPr>
          <w:trHeight w:val="736"/>
        </w:trPr>
        <w:tc>
          <w:tcPr>
            <w:tcW w:w="3044" w:type="dxa"/>
          </w:tcPr>
          <w:p w14:paraId="46B9AD1D" w14:textId="50AAAA57" w:rsidR="00B62422" w:rsidRPr="00B62422" w:rsidRDefault="00B62422" w:rsidP="00B62422">
            <w:pPr>
              <w:spacing w:before="120" w:after="160" w:line="259" w:lineRule="auto"/>
              <w:jc w:val="both"/>
              <w:rPr>
                <w:rFonts w:ascii="Verdana" w:eastAsiaTheme="minorHAnsi" w:hAnsi="Verdana" w:cs="Courier New"/>
                <w:sz w:val="20"/>
                <w:szCs w:val="20"/>
                <w:lang w:eastAsia="en-US"/>
              </w:rPr>
            </w:pPr>
            <w:r w:rsidRPr="00B62422">
              <w:rPr>
                <w:rFonts w:ascii="Verdana" w:eastAsiaTheme="minorHAnsi" w:hAnsi="Verdana" w:cs="Courier New"/>
                <w:sz w:val="20"/>
                <w:szCs w:val="20"/>
                <w:lang w:eastAsia="en-US"/>
              </w:rPr>
              <w:t xml:space="preserve">Kierownik </w:t>
            </w:r>
            <w:r>
              <w:rPr>
                <w:rFonts w:ascii="Verdana" w:eastAsiaTheme="minorHAnsi" w:hAnsi="Verdana" w:cs="Courier New"/>
                <w:sz w:val="20"/>
                <w:szCs w:val="20"/>
                <w:lang w:eastAsia="en-US"/>
              </w:rPr>
              <w:t>ds. utrzymania sygnalizacji świetlnych</w:t>
            </w:r>
          </w:p>
          <w:p w14:paraId="5C3301B5" w14:textId="77777777" w:rsidR="00B62422" w:rsidRPr="00B62422" w:rsidRDefault="00B62422" w:rsidP="00B62422">
            <w:pPr>
              <w:spacing w:before="120" w:after="160" w:line="259" w:lineRule="auto"/>
              <w:jc w:val="both"/>
              <w:rPr>
                <w:rFonts w:ascii="Verdana" w:eastAsiaTheme="minorHAnsi" w:hAnsi="Verdana" w:cs="Courier New"/>
                <w:sz w:val="20"/>
                <w:szCs w:val="20"/>
                <w:lang w:eastAsia="en-US"/>
              </w:rPr>
            </w:pPr>
            <w:r w:rsidRPr="00B62422">
              <w:rPr>
                <w:rFonts w:ascii="Verdana" w:eastAsiaTheme="minorHAnsi" w:hAnsi="Verdana" w:cs="Courier New"/>
                <w:sz w:val="20"/>
                <w:szCs w:val="20"/>
                <w:lang w:eastAsia="en-US"/>
              </w:rPr>
              <w:t>………………………………..</w:t>
            </w:r>
          </w:p>
          <w:p w14:paraId="2BD5643B" w14:textId="77777777" w:rsidR="00B62422" w:rsidRPr="00B62422" w:rsidRDefault="00B62422" w:rsidP="00B62422">
            <w:pPr>
              <w:spacing w:before="120" w:after="160" w:line="259" w:lineRule="auto"/>
              <w:jc w:val="both"/>
              <w:rPr>
                <w:rFonts w:ascii="Verdana" w:eastAsiaTheme="minorHAnsi" w:hAnsi="Verdana" w:cs="Courier New"/>
                <w:sz w:val="20"/>
                <w:szCs w:val="20"/>
                <w:lang w:eastAsia="en-US"/>
              </w:rPr>
            </w:pPr>
          </w:p>
        </w:tc>
        <w:tc>
          <w:tcPr>
            <w:tcW w:w="6379" w:type="dxa"/>
          </w:tcPr>
          <w:p w14:paraId="3472FF5B" w14:textId="77777777" w:rsidR="00B62422" w:rsidRPr="00B62422" w:rsidRDefault="00B62422" w:rsidP="00B62422">
            <w:pPr>
              <w:spacing w:before="120" w:after="160" w:line="259" w:lineRule="auto"/>
              <w:jc w:val="both"/>
              <w:rPr>
                <w:rFonts w:ascii="Verdana" w:eastAsiaTheme="minorHAnsi" w:hAnsi="Verdana" w:cs="Courier New"/>
                <w:sz w:val="20"/>
                <w:szCs w:val="20"/>
                <w:lang w:eastAsia="en-US"/>
              </w:rPr>
            </w:pPr>
            <w:r w:rsidRPr="00B62422">
              <w:rPr>
                <w:rFonts w:ascii="Verdana" w:eastAsiaTheme="minorHAnsi" w:hAnsi="Verdana" w:cs="Courier New"/>
                <w:sz w:val="20"/>
                <w:szCs w:val="20"/>
                <w:lang w:eastAsia="en-US"/>
              </w:rPr>
              <w:t>Ilość zadań ……</w:t>
            </w:r>
          </w:p>
          <w:p w14:paraId="3ABB0A52" w14:textId="77777777" w:rsidR="00B62422" w:rsidRPr="00B62422" w:rsidRDefault="00B62422" w:rsidP="00B62422">
            <w:pPr>
              <w:spacing w:before="120" w:after="160" w:line="259" w:lineRule="auto"/>
              <w:jc w:val="both"/>
              <w:rPr>
                <w:rFonts w:ascii="Verdana" w:eastAsiaTheme="minorHAnsi" w:hAnsi="Verdana" w:cs="Courier New"/>
                <w:sz w:val="20"/>
                <w:szCs w:val="20"/>
                <w:lang w:eastAsia="en-US"/>
              </w:rPr>
            </w:pPr>
            <w:r w:rsidRPr="00B62422">
              <w:rPr>
                <w:rFonts w:ascii="Verdana" w:eastAsiaTheme="minorHAnsi" w:hAnsi="Verdana" w:cs="Courier New"/>
                <w:sz w:val="20"/>
                <w:szCs w:val="20"/>
                <w:lang w:eastAsia="en-US"/>
              </w:rPr>
              <w:t>Zadanie 1. ……………………………………….. (Nazwa zadania, zakres prac, Pełniona funkcja i okres jej pełnienia)</w:t>
            </w:r>
          </w:p>
          <w:p w14:paraId="3487B179" w14:textId="77777777" w:rsidR="00B62422" w:rsidRPr="00B62422" w:rsidRDefault="00B62422" w:rsidP="00B62422">
            <w:pPr>
              <w:spacing w:before="120" w:after="160" w:line="259" w:lineRule="auto"/>
              <w:jc w:val="both"/>
              <w:rPr>
                <w:rFonts w:ascii="Verdana" w:eastAsiaTheme="minorHAnsi" w:hAnsi="Verdana" w:cs="Courier New"/>
                <w:sz w:val="20"/>
                <w:szCs w:val="20"/>
                <w:lang w:eastAsia="en-US"/>
              </w:rPr>
            </w:pPr>
            <w:r w:rsidRPr="00B62422">
              <w:rPr>
                <w:rFonts w:ascii="Verdana" w:eastAsiaTheme="minorHAnsi" w:hAnsi="Verdana" w:cs="Courier New"/>
                <w:sz w:val="20"/>
                <w:szCs w:val="20"/>
                <w:lang w:eastAsia="en-US"/>
              </w:rPr>
              <w:t>Zadanie 2. ………………………………………….. (Nazwa zadania, zakres prac, Pełniona funkcja i okres jej pełnienia)</w:t>
            </w:r>
          </w:p>
          <w:p w14:paraId="54B045F3" w14:textId="77777777" w:rsidR="00B62422" w:rsidRPr="00B62422" w:rsidRDefault="00B62422" w:rsidP="00B62422">
            <w:pPr>
              <w:spacing w:before="120" w:after="160" w:line="259" w:lineRule="auto"/>
              <w:jc w:val="both"/>
              <w:rPr>
                <w:rFonts w:ascii="Verdana" w:eastAsiaTheme="minorHAnsi" w:hAnsi="Verdana" w:cs="Courier New"/>
                <w:sz w:val="20"/>
                <w:szCs w:val="20"/>
                <w:lang w:eastAsia="en-US"/>
              </w:rPr>
            </w:pPr>
            <w:r w:rsidRPr="00B62422">
              <w:rPr>
                <w:rFonts w:ascii="Verdana" w:eastAsiaTheme="minorHAnsi" w:hAnsi="Verdana" w:cs="Courier New"/>
                <w:sz w:val="20"/>
                <w:szCs w:val="20"/>
                <w:lang w:eastAsia="en-US"/>
              </w:rPr>
              <w:t>(……)</w:t>
            </w:r>
          </w:p>
          <w:p w14:paraId="097850B3" w14:textId="77777777" w:rsidR="00B62422" w:rsidRPr="00B62422" w:rsidRDefault="00B62422" w:rsidP="00B62422">
            <w:pPr>
              <w:spacing w:before="120" w:after="160" w:line="259" w:lineRule="auto"/>
              <w:jc w:val="both"/>
              <w:rPr>
                <w:rFonts w:ascii="Verdana" w:eastAsiaTheme="minorHAnsi" w:hAnsi="Verdana" w:cs="Courier New"/>
                <w:sz w:val="20"/>
                <w:szCs w:val="20"/>
                <w:lang w:eastAsia="en-US"/>
              </w:rPr>
            </w:pPr>
          </w:p>
        </w:tc>
      </w:tr>
    </w:tbl>
    <w:p w14:paraId="494E1FE1" w14:textId="77777777" w:rsidR="00B62422" w:rsidRPr="00B62422" w:rsidRDefault="00B62422" w:rsidP="00B62422">
      <w:pPr>
        <w:jc w:val="center"/>
        <w:rPr>
          <w:rFonts w:ascii="Verdana" w:hAnsi="Verdana" w:cs="Courier New"/>
          <w:b/>
          <w:sz w:val="14"/>
          <w:szCs w:val="14"/>
          <w:highlight w:val="yellow"/>
        </w:rPr>
      </w:pPr>
    </w:p>
    <w:p w14:paraId="20018991" w14:textId="77777777" w:rsidR="00B62422" w:rsidRDefault="00B62422" w:rsidP="00B62422">
      <w:pPr>
        <w:spacing w:after="160" w:line="276" w:lineRule="auto"/>
        <w:jc w:val="both"/>
        <w:rPr>
          <w:rFonts w:ascii="Verdana" w:eastAsiaTheme="minorHAnsi" w:hAnsi="Verdana" w:cstheme="minorBidi"/>
          <w:i/>
          <w:sz w:val="16"/>
          <w:szCs w:val="16"/>
          <w:lang w:eastAsia="x-none"/>
        </w:rPr>
      </w:pPr>
    </w:p>
    <w:p w14:paraId="5529D939" w14:textId="3A9FD029" w:rsidR="00B62422" w:rsidRPr="00B62422" w:rsidRDefault="00B62422" w:rsidP="00B62422">
      <w:pPr>
        <w:spacing w:after="160" w:line="276" w:lineRule="auto"/>
        <w:jc w:val="both"/>
        <w:rPr>
          <w:rFonts w:ascii="Verdana" w:eastAsiaTheme="minorHAnsi" w:hAnsi="Verdana" w:cstheme="minorBidi"/>
          <w:i/>
          <w:sz w:val="16"/>
          <w:szCs w:val="16"/>
          <w:lang w:eastAsia="x-none"/>
        </w:rPr>
      </w:pPr>
      <w:r w:rsidRPr="00B62422">
        <w:rPr>
          <w:rFonts w:ascii="Verdana" w:eastAsiaTheme="minorHAnsi" w:hAnsi="Verdana" w:cstheme="minorBidi"/>
          <w:i/>
          <w:sz w:val="16"/>
          <w:szCs w:val="16"/>
          <w:lang w:eastAsia="x-none"/>
        </w:rPr>
        <w:t xml:space="preserve">UWAGA: Zamawiający informuje, że niniejszy formularz nie stanowi dokumentu składanego </w:t>
      </w:r>
      <w:r w:rsidRPr="00B62422">
        <w:rPr>
          <w:rFonts w:ascii="Verdana" w:eastAsiaTheme="minorHAnsi" w:hAnsi="Verdana" w:cstheme="minorBidi"/>
          <w:i/>
          <w:sz w:val="16"/>
          <w:szCs w:val="16"/>
          <w:u w:val="single"/>
          <w:lang w:eastAsia="x-none"/>
        </w:rPr>
        <w:t>w celu potwierdzania spełniania warunków udziału w postepowaniu</w:t>
      </w:r>
      <w:r w:rsidRPr="00B62422">
        <w:rPr>
          <w:rFonts w:ascii="Verdana" w:eastAsiaTheme="minorHAnsi" w:hAnsi="Verdana" w:cstheme="minorBidi"/>
          <w:i/>
          <w:sz w:val="16"/>
          <w:szCs w:val="16"/>
          <w:lang w:eastAsia="x-none"/>
        </w:rPr>
        <w:t xml:space="preserve">, wobec czego art 26 ust. 3 i 4 ustawy Prawo zamówień publicznych </w:t>
      </w:r>
      <w:r w:rsidRPr="00B62422">
        <w:rPr>
          <w:rFonts w:ascii="Verdana" w:eastAsiaTheme="minorHAnsi" w:hAnsi="Verdana" w:cstheme="minorBidi"/>
          <w:i/>
          <w:sz w:val="16"/>
          <w:szCs w:val="16"/>
          <w:lang w:eastAsia="x-none"/>
        </w:rPr>
        <w:br/>
        <w:t xml:space="preserve">nie ma zastosowania. </w:t>
      </w:r>
    </w:p>
    <w:p w14:paraId="417F3B6B" w14:textId="77777777" w:rsidR="00B62422" w:rsidRPr="00B62422" w:rsidRDefault="00B62422" w:rsidP="00B62422">
      <w:pPr>
        <w:suppressAutoHyphens/>
        <w:jc w:val="right"/>
        <w:rPr>
          <w:rFonts w:ascii="Verdana" w:hAnsi="Verdana" w:cs="Courier New"/>
          <w:i/>
          <w:sz w:val="16"/>
          <w:szCs w:val="16"/>
          <w:lang w:eastAsia="ar-SA"/>
        </w:rPr>
      </w:pPr>
      <w:r w:rsidRPr="00B62422">
        <w:rPr>
          <w:rFonts w:ascii="Verdana" w:hAnsi="Verdana" w:cs="Courier New"/>
          <w:sz w:val="16"/>
          <w:szCs w:val="16"/>
          <w:lang w:eastAsia="ar-SA"/>
        </w:rPr>
        <w:t>__________________ dn. ______________2017 r.</w:t>
      </w:r>
      <w:r w:rsidRPr="00B62422">
        <w:rPr>
          <w:rFonts w:ascii="Verdana" w:hAnsi="Verdana" w:cs="Courier New"/>
          <w:i/>
          <w:sz w:val="16"/>
          <w:szCs w:val="16"/>
          <w:lang w:eastAsia="ar-SA"/>
        </w:rPr>
        <w:t xml:space="preserve"> </w:t>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t xml:space="preserve"> </w:t>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r w:rsidRPr="00B62422">
        <w:rPr>
          <w:rFonts w:ascii="Verdana" w:hAnsi="Verdana" w:cs="Courier New"/>
          <w:i/>
          <w:sz w:val="16"/>
          <w:szCs w:val="16"/>
          <w:lang w:eastAsia="ar-SA"/>
        </w:rPr>
        <w:tab/>
      </w:r>
    </w:p>
    <w:p w14:paraId="49175E4C" w14:textId="77777777" w:rsidR="00B62422" w:rsidRPr="00B62422" w:rsidRDefault="00B62422" w:rsidP="00B62422">
      <w:pPr>
        <w:suppressAutoHyphens/>
        <w:jc w:val="right"/>
        <w:rPr>
          <w:rFonts w:ascii="Verdana" w:hAnsi="Verdana" w:cs="Courier New"/>
          <w:i/>
          <w:sz w:val="16"/>
          <w:szCs w:val="16"/>
          <w:lang w:eastAsia="ar-SA"/>
        </w:rPr>
      </w:pPr>
    </w:p>
    <w:p w14:paraId="20896F11" w14:textId="77777777" w:rsidR="00B62422" w:rsidRPr="00B62422" w:rsidRDefault="00B62422" w:rsidP="00B62422">
      <w:pPr>
        <w:suppressAutoHyphens/>
        <w:jc w:val="right"/>
        <w:rPr>
          <w:rFonts w:ascii="Verdana" w:hAnsi="Verdana" w:cs="Courier New"/>
          <w:i/>
          <w:sz w:val="16"/>
          <w:szCs w:val="16"/>
          <w:lang w:eastAsia="ar-SA"/>
        </w:rPr>
      </w:pPr>
    </w:p>
    <w:p w14:paraId="53769067" w14:textId="77777777" w:rsidR="00B62422" w:rsidRPr="00B62422" w:rsidRDefault="00B62422" w:rsidP="00B62422">
      <w:pPr>
        <w:suppressAutoHyphens/>
        <w:jc w:val="right"/>
        <w:rPr>
          <w:rFonts w:ascii="Verdana" w:hAnsi="Verdana" w:cs="Courier New"/>
          <w:i/>
          <w:sz w:val="16"/>
          <w:szCs w:val="16"/>
          <w:lang w:eastAsia="ar-SA"/>
        </w:rPr>
      </w:pPr>
      <w:r w:rsidRPr="00B62422">
        <w:rPr>
          <w:rFonts w:ascii="Verdana" w:hAnsi="Verdana" w:cs="Courier New"/>
          <w:i/>
          <w:sz w:val="16"/>
          <w:szCs w:val="16"/>
          <w:lang w:eastAsia="ar-SA"/>
        </w:rPr>
        <w:t>_________________________</w:t>
      </w:r>
    </w:p>
    <w:p w14:paraId="068EA639" w14:textId="77777777" w:rsidR="00B62422" w:rsidRPr="00B62422" w:rsidRDefault="00B62422" w:rsidP="00B62422">
      <w:pPr>
        <w:jc w:val="center"/>
        <w:rPr>
          <w:rFonts w:ascii="Verdana" w:hAnsi="Verdana" w:cs="Verdana"/>
          <w:b/>
          <w:bCs/>
          <w:sz w:val="18"/>
          <w:szCs w:val="18"/>
        </w:rPr>
      </w:pPr>
      <w:r w:rsidRPr="00B62422">
        <w:rPr>
          <w:rFonts w:ascii="Verdana" w:hAnsi="Verdana" w:cs="Verdana"/>
          <w:b/>
          <w:bCs/>
          <w:i/>
          <w:sz w:val="16"/>
          <w:szCs w:val="16"/>
        </w:rPr>
        <w:t xml:space="preserve"> </w:t>
      </w:r>
      <w:r w:rsidRPr="00B62422">
        <w:rPr>
          <w:rFonts w:ascii="Verdana" w:hAnsi="Verdana" w:cs="Verdana"/>
          <w:b/>
          <w:bCs/>
          <w:i/>
          <w:sz w:val="16"/>
          <w:szCs w:val="16"/>
        </w:rPr>
        <w:tab/>
      </w:r>
      <w:r w:rsidRPr="00B62422">
        <w:rPr>
          <w:rFonts w:ascii="Verdana" w:hAnsi="Verdana" w:cs="Verdana"/>
          <w:b/>
          <w:bCs/>
          <w:i/>
          <w:sz w:val="16"/>
          <w:szCs w:val="16"/>
        </w:rPr>
        <w:tab/>
      </w:r>
      <w:r w:rsidRPr="00B62422">
        <w:rPr>
          <w:rFonts w:ascii="Verdana" w:hAnsi="Verdana" w:cs="Verdana"/>
          <w:b/>
          <w:bCs/>
          <w:i/>
          <w:sz w:val="16"/>
          <w:szCs w:val="16"/>
        </w:rPr>
        <w:tab/>
      </w:r>
      <w:r w:rsidRPr="00B62422">
        <w:rPr>
          <w:rFonts w:ascii="Verdana" w:hAnsi="Verdana" w:cs="Verdana"/>
          <w:b/>
          <w:bCs/>
          <w:i/>
          <w:sz w:val="16"/>
          <w:szCs w:val="16"/>
        </w:rPr>
        <w:tab/>
      </w:r>
      <w:r w:rsidRPr="00B62422">
        <w:rPr>
          <w:rFonts w:ascii="Verdana" w:hAnsi="Verdana" w:cs="Verdana"/>
          <w:b/>
          <w:bCs/>
          <w:i/>
          <w:sz w:val="16"/>
          <w:szCs w:val="16"/>
        </w:rPr>
        <w:tab/>
      </w:r>
      <w:r w:rsidRPr="00B62422">
        <w:rPr>
          <w:rFonts w:ascii="Verdana" w:hAnsi="Verdana" w:cs="Verdana"/>
          <w:b/>
          <w:bCs/>
          <w:i/>
          <w:sz w:val="16"/>
          <w:szCs w:val="16"/>
        </w:rPr>
        <w:tab/>
      </w:r>
      <w:r w:rsidRPr="00B62422">
        <w:rPr>
          <w:rFonts w:ascii="Verdana" w:hAnsi="Verdana" w:cs="Verdana"/>
          <w:b/>
          <w:bCs/>
          <w:i/>
          <w:sz w:val="16"/>
          <w:szCs w:val="16"/>
        </w:rPr>
        <w:tab/>
      </w:r>
      <w:r w:rsidRPr="00B62422">
        <w:rPr>
          <w:rFonts w:ascii="Verdana" w:hAnsi="Verdana" w:cs="Verdana"/>
          <w:b/>
          <w:bCs/>
          <w:i/>
          <w:sz w:val="16"/>
          <w:szCs w:val="16"/>
        </w:rPr>
        <w:tab/>
        <w:t xml:space="preserve">          </w:t>
      </w:r>
      <w:r w:rsidRPr="00B62422">
        <w:rPr>
          <w:rFonts w:ascii="Verdana" w:hAnsi="Verdana" w:cs="Verdana"/>
          <w:bCs/>
          <w:i/>
          <w:sz w:val="16"/>
          <w:szCs w:val="16"/>
        </w:rPr>
        <w:t>(podpis Wykonawcy/Pełnomocnika)</w:t>
      </w:r>
    </w:p>
    <w:p w14:paraId="298B9447" w14:textId="77777777" w:rsidR="00B62422" w:rsidRPr="00B62422" w:rsidRDefault="00B62422" w:rsidP="00B62422">
      <w:pPr>
        <w:spacing w:after="160" w:line="259" w:lineRule="auto"/>
        <w:rPr>
          <w:rFonts w:ascii="Verdana" w:hAnsi="Verdana" w:cs="Courier New"/>
          <w:b/>
          <w:sz w:val="20"/>
          <w:szCs w:val="20"/>
        </w:rPr>
      </w:pPr>
    </w:p>
    <w:p w14:paraId="170D7A52" w14:textId="77777777" w:rsidR="00336E7D" w:rsidRPr="00DD61E2" w:rsidRDefault="00336E7D" w:rsidP="00BE245A">
      <w:pPr>
        <w:tabs>
          <w:tab w:val="left" w:pos="284"/>
        </w:tabs>
        <w:suppressAutoHyphens/>
        <w:jc w:val="both"/>
        <w:rPr>
          <w:rFonts w:ascii="Verdana" w:hAnsi="Verdana" w:cs="Arial"/>
          <w:color w:val="000000"/>
          <w:sz w:val="16"/>
          <w:szCs w:val="16"/>
          <w:lang w:eastAsia="ar-SA"/>
        </w:rPr>
      </w:pPr>
    </w:p>
    <w:p w14:paraId="22910BB4" w14:textId="632B38F9" w:rsidR="00520A17" w:rsidRPr="00DD61E2" w:rsidRDefault="00520A17" w:rsidP="00B62422">
      <w:pPr>
        <w:spacing w:after="160" w:line="259" w:lineRule="auto"/>
        <w:ind w:left="5672" w:firstLine="709"/>
        <w:rPr>
          <w:rFonts w:ascii="Verdana" w:hAnsi="Verdana" w:cs="Arial"/>
          <w:color w:val="000000"/>
          <w:sz w:val="16"/>
          <w:szCs w:val="16"/>
          <w:lang w:eastAsia="ar-SA"/>
        </w:rPr>
      </w:pPr>
      <w:r w:rsidRPr="00DD61E2">
        <w:rPr>
          <w:rFonts w:ascii="Verdana" w:hAnsi="Verdana" w:cs="Verdana"/>
          <w:b/>
          <w:bCs/>
          <w:sz w:val="20"/>
          <w:szCs w:val="20"/>
        </w:rPr>
        <w:br w:type="page"/>
      </w:r>
      <w:r w:rsidR="00B62422" w:rsidRPr="00DD61E2">
        <w:rPr>
          <w:rFonts w:ascii="Verdana" w:hAnsi="Verdana" w:cs="Arial"/>
          <w:color w:val="000000"/>
          <w:sz w:val="16"/>
          <w:szCs w:val="16"/>
          <w:lang w:eastAsia="ar-SA"/>
        </w:rPr>
        <w:lastRenderedPageBreak/>
        <w:t xml:space="preserve"> </w:t>
      </w:r>
    </w:p>
    <w:p w14:paraId="317AC5DE" w14:textId="77777777" w:rsidR="00520A17" w:rsidRPr="00DD61E2" w:rsidRDefault="00520A17" w:rsidP="00520A17">
      <w:pPr>
        <w:tabs>
          <w:tab w:val="left" w:pos="284"/>
        </w:tabs>
        <w:suppressAutoHyphens/>
        <w:jc w:val="both"/>
        <w:rPr>
          <w:rFonts w:ascii="Verdana" w:hAnsi="Verdana" w:cs="Arial"/>
          <w:color w:val="000000"/>
          <w:sz w:val="16"/>
          <w:szCs w:val="16"/>
          <w:lang w:eastAsia="ar-SA"/>
        </w:rPr>
      </w:pPr>
    </w:p>
    <w:p w14:paraId="33E8A686" w14:textId="77777777" w:rsidR="00520A17" w:rsidRPr="00DD61E2" w:rsidRDefault="00520A17">
      <w:pPr>
        <w:spacing w:after="160" w:line="259" w:lineRule="auto"/>
        <w:rPr>
          <w:rFonts w:ascii="Verdana" w:hAnsi="Verdana" w:cs="Verdana"/>
          <w:b/>
          <w:bCs/>
          <w:sz w:val="20"/>
          <w:szCs w:val="20"/>
          <w:lang w:eastAsia="en-US"/>
        </w:rPr>
      </w:pPr>
    </w:p>
    <w:p w14:paraId="50BA0F01" w14:textId="77777777" w:rsidR="00A851C7" w:rsidRPr="00DD61E2" w:rsidRDefault="00A851C7" w:rsidP="00475DAA">
      <w:pPr>
        <w:pStyle w:val="tekstdokumentu"/>
        <w:spacing w:before="0" w:after="0"/>
      </w:pPr>
    </w:p>
    <w:p w14:paraId="0CDE7082"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C8EE838"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216F80A4"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4DA6D451"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76DD6383" w14:textId="77777777" w:rsidR="007719A7" w:rsidRPr="00DD61E2" w:rsidRDefault="007719A7" w:rsidP="00BE245A">
      <w:pPr>
        <w:tabs>
          <w:tab w:val="left" w:pos="284"/>
        </w:tabs>
        <w:suppressAutoHyphens/>
        <w:jc w:val="both"/>
        <w:rPr>
          <w:rFonts w:ascii="Verdana" w:hAnsi="Verdana" w:cs="Arial"/>
          <w:color w:val="000000"/>
          <w:sz w:val="16"/>
          <w:szCs w:val="16"/>
          <w:lang w:eastAsia="ar-SA"/>
        </w:rPr>
      </w:pPr>
    </w:p>
    <w:p w14:paraId="263F82C4" w14:textId="77777777" w:rsidR="001178AA" w:rsidRPr="00DD61E2" w:rsidRDefault="001178AA"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14:paraId="6D885B83" w14:textId="77777777" w:rsidR="001178AA" w:rsidRPr="00DD61E2" w:rsidRDefault="001178AA" w:rsidP="001178AA">
      <w:pPr>
        <w:ind w:left="1440" w:hanging="1440"/>
        <w:jc w:val="both"/>
        <w:rPr>
          <w:rFonts w:ascii="Verdana" w:hAnsi="Verdana" w:cs="Verdana"/>
          <w:b/>
          <w:bCs/>
          <w:i/>
          <w:sz w:val="20"/>
          <w:szCs w:val="20"/>
        </w:rPr>
      </w:pPr>
    </w:p>
    <w:p w14:paraId="232BA747" w14:textId="77777777" w:rsidR="001178AA" w:rsidRPr="00DD61E2" w:rsidRDefault="001178AA"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14:paraId="5CBD1DD7" w14:textId="77777777" w:rsidR="001178AA" w:rsidRPr="00DD61E2" w:rsidRDefault="001178AA" w:rsidP="001178AA">
      <w:pPr>
        <w:ind w:left="1440" w:hanging="1440"/>
        <w:jc w:val="both"/>
        <w:rPr>
          <w:rFonts w:ascii="Verdana" w:hAnsi="Verdana" w:cs="Verdana"/>
          <w:b/>
          <w:bCs/>
          <w:i/>
          <w:sz w:val="20"/>
          <w:szCs w:val="20"/>
        </w:rPr>
      </w:pPr>
    </w:p>
    <w:p w14:paraId="7F8F03AE"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14:paraId="2C8D2385"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14:paraId="3D988227" w14:textId="77777777" w:rsidR="0071792B" w:rsidRPr="00DD61E2" w:rsidRDefault="0071792B"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14:paraId="4CE283D2" w14:textId="77777777" w:rsidR="007719A7" w:rsidRPr="00DD61E2" w:rsidRDefault="001178AA"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14:paraId="28E7E875" w14:textId="41224E06" w:rsidR="00D156DA" w:rsidRPr="00DD61E2" w:rsidRDefault="00D156DA" w:rsidP="0070648B">
      <w:pPr>
        <w:pStyle w:val="Zwykytekst"/>
        <w:spacing w:line="276" w:lineRule="auto"/>
        <w:ind w:left="2836" w:firstLine="44"/>
        <w:jc w:val="right"/>
        <w:rPr>
          <w:rFonts w:ascii="Verdana" w:hAnsi="Verdana"/>
          <w:b/>
        </w:rPr>
      </w:pPr>
      <w:r w:rsidRPr="00DD61E2">
        <w:rPr>
          <w:rFonts w:ascii="Verdana" w:hAnsi="Verdana"/>
          <w:b/>
        </w:rPr>
        <w:lastRenderedPageBreak/>
        <w:t xml:space="preserve">Formularz </w:t>
      </w:r>
      <w:r w:rsidR="0070648B" w:rsidRPr="00DD61E2">
        <w:rPr>
          <w:rFonts w:ascii="Verdana" w:hAnsi="Verdana"/>
          <w:b/>
        </w:rPr>
        <w:t>3.</w:t>
      </w:r>
      <w:r w:rsidR="002A0819">
        <w:rPr>
          <w:rFonts w:ascii="Verdana" w:hAnsi="Verdana"/>
          <w:b/>
        </w:rPr>
        <w:t>2</w:t>
      </w:r>
    </w:p>
    <w:p w14:paraId="63CD89D2" w14:textId="77777777" w:rsidR="00D156DA" w:rsidRPr="00DD61E2" w:rsidRDefault="00D156DA"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D156DA" w:rsidRPr="00DD61E2" w14:paraId="04CD2600" w14:textId="77777777" w:rsidTr="00E644F5">
        <w:trPr>
          <w:trHeight w:val="1211"/>
        </w:trPr>
        <w:tc>
          <w:tcPr>
            <w:tcW w:w="3119" w:type="dxa"/>
            <w:tcBorders>
              <w:top w:val="nil"/>
              <w:left w:val="nil"/>
              <w:bottom w:val="nil"/>
              <w:right w:val="nil"/>
            </w:tcBorders>
            <w:vAlign w:val="bottom"/>
          </w:tcPr>
          <w:p w14:paraId="5F2D3BC4" w14:textId="77777777" w:rsidR="00D156DA" w:rsidRPr="00DD61E2" w:rsidRDefault="00D156DA" w:rsidP="00E644F5">
            <w:pPr>
              <w:ind w:right="23"/>
              <w:jc w:val="center"/>
              <w:rPr>
                <w:rFonts w:ascii="Verdana" w:hAnsi="Verdana" w:cs="Verdana"/>
                <w:i/>
                <w:iCs/>
                <w:sz w:val="20"/>
                <w:szCs w:val="20"/>
              </w:rPr>
            </w:pPr>
            <w:r w:rsidRPr="00DD61E2">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655ABF6B" w14:textId="77777777" w:rsidR="004125D0" w:rsidRPr="00DD61E2" w:rsidRDefault="004125D0" w:rsidP="004125D0">
            <w:pPr>
              <w:spacing w:before="120"/>
              <w:ind w:left="5031" w:hanging="4961"/>
              <w:jc w:val="center"/>
              <w:rPr>
                <w:rFonts w:ascii="Verdana" w:hAnsi="Verdana" w:cs="Verdana"/>
                <w:b/>
                <w:sz w:val="20"/>
                <w:szCs w:val="20"/>
              </w:rPr>
            </w:pPr>
            <w:r w:rsidRPr="00DD61E2">
              <w:rPr>
                <w:rFonts w:ascii="Verdana" w:hAnsi="Verdana" w:cs="Verdana"/>
                <w:b/>
                <w:sz w:val="20"/>
                <w:szCs w:val="20"/>
              </w:rPr>
              <w:t>ZOBOWIĄZANIE</w:t>
            </w:r>
          </w:p>
          <w:p w14:paraId="656E5751"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do oddania do dyspozycji</w:t>
            </w:r>
          </w:p>
          <w:p w14:paraId="5518AA66"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14:paraId="2E4DDB14" w14:textId="77777777" w:rsidR="004125D0" w:rsidRPr="00DD61E2" w:rsidRDefault="004125D0" w:rsidP="004125D0">
            <w:pPr>
              <w:spacing w:before="120"/>
              <w:ind w:left="5031" w:hanging="4961"/>
              <w:jc w:val="center"/>
              <w:rPr>
                <w:rFonts w:ascii="Verdana" w:hAnsi="Verdana" w:cs="Verdana"/>
                <w:sz w:val="20"/>
                <w:szCs w:val="20"/>
              </w:rPr>
            </w:pPr>
            <w:r w:rsidRPr="00DD61E2">
              <w:rPr>
                <w:rFonts w:ascii="Verdana" w:hAnsi="Verdana" w:cs="Verdana"/>
                <w:sz w:val="20"/>
                <w:szCs w:val="20"/>
              </w:rPr>
              <w:t>potrzeby realizacji zamówienia</w:t>
            </w:r>
          </w:p>
          <w:p w14:paraId="7BDA67CD" w14:textId="77777777" w:rsidR="00D156DA" w:rsidRPr="00DD61E2" w:rsidRDefault="00D156DA" w:rsidP="00E644F5">
            <w:pPr>
              <w:jc w:val="center"/>
              <w:rPr>
                <w:rFonts w:ascii="Verdana" w:hAnsi="Verdana" w:cs="Verdana"/>
                <w:b/>
                <w:bCs/>
                <w:sz w:val="20"/>
                <w:szCs w:val="20"/>
              </w:rPr>
            </w:pPr>
          </w:p>
        </w:tc>
      </w:tr>
    </w:tbl>
    <w:p w14:paraId="4D3791A9" w14:textId="77777777" w:rsidR="00D156DA" w:rsidRPr="00DD61E2" w:rsidRDefault="00D156DA" w:rsidP="00D156DA">
      <w:pPr>
        <w:jc w:val="both"/>
        <w:rPr>
          <w:rFonts w:ascii="Verdana" w:hAnsi="Verdana" w:cs="Courier New"/>
          <w:sz w:val="20"/>
          <w:szCs w:val="20"/>
        </w:rPr>
      </w:pPr>
    </w:p>
    <w:p w14:paraId="67DBDB0E" w14:textId="77777777" w:rsidR="00D156DA" w:rsidRPr="00DD61E2" w:rsidRDefault="00D156DA"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14:paraId="786FA00B" w14:textId="77777777" w:rsidR="00D156DA" w:rsidRPr="00DD61E2" w:rsidRDefault="00D156DA"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6D5BBEC7"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14:paraId="73B2D100"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2E08DED1" w14:textId="77777777" w:rsidR="00D156DA" w:rsidRPr="00DD61E2" w:rsidRDefault="00D156DA"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14:paraId="2558CE78" w14:textId="77777777" w:rsidR="00D156DA" w:rsidRPr="00DD61E2" w:rsidRDefault="00D156DA"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5AF5A390"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(nazwa Podmiotu)</w:t>
      </w:r>
    </w:p>
    <w:p w14:paraId="1C90C094"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7838AB81" w14:textId="77777777" w:rsidR="00D156DA" w:rsidRPr="00DD61E2" w:rsidRDefault="00D156DA"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14:paraId="3118677B" w14:textId="77777777" w:rsidR="00D156DA" w:rsidRPr="00DD61E2" w:rsidRDefault="00D156DA"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104697A7"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14:paraId="7F349D75" w14:textId="77777777" w:rsidR="00D156DA" w:rsidRPr="00DD61E2" w:rsidRDefault="00D156DA" w:rsidP="00D156DA">
      <w:pPr>
        <w:tabs>
          <w:tab w:val="left" w:pos="9214"/>
        </w:tabs>
        <w:suppressAutoHyphens/>
        <w:spacing w:before="120"/>
        <w:ind w:right="-1"/>
        <w:jc w:val="both"/>
        <w:rPr>
          <w:rFonts w:ascii="Verdana" w:hAnsi="Verdana"/>
          <w:sz w:val="20"/>
          <w:szCs w:val="20"/>
          <w:lang w:eastAsia="ar-SA"/>
        </w:rPr>
      </w:pPr>
    </w:p>
    <w:p w14:paraId="20898FC3" w14:textId="77777777" w:rsidR="00D156DA" w:rsidRPr="00DD61E2" w:rsidRDefault="00D156DA"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14:paraId="585CE1DD" w14:textId="77777777" w:rsidR="00D156DA" w:rsidRPr="00DD61E2" w:rsidRDefault="00D156DA"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7E51B3B2" w14:textId="77777777" w:rsidR="00D156DA" w:rsidRPr="00DD61E2" w:rsidRDefault="00D156DA" w:rsidP="00D156DA">
      <w:pPr>
        <w:jc w:val="center"/>
        <w:rPr>
          <w:rFonts w:ascii="Verdana" w:hAnsi="Verdana"/>
          <w:i/>
          <w:sz w:val="20"/>
          <w:szCs w:val="20"/>
        </w:rPr>
      </w:pPr>
      <w:r w:rsidRPr="00DD61E2">
        <w:rPr>
          <w:rFonts w:ascii="Verdana" w:hAnsi="Verdana"/>
          <w:i/>
          <w:sz w:val="20"/>
          <w:szCs w:val="20"/>
        </w:rPr>
        <w:t>(nazwa Wykonawcy)</w:t>
      </w:r>
    </w:p>
    <w:p w14:paraId="1F67C0C2" w14:textId="77777777" w:rsidR="00D156DA" w:rsidRPr="00DD61E2" w:rsidRDefault="00D156DA" w:rsidP="00D156DA">
      <w:pPr>
        <w:rPr>
          <w:rFonts w:ascii="Verdana" w:hAnsi="Verdana"/>
          <w:sz w:val="20"/>
          <w:szCs w:val="20"/>
        </w:rPr>
      </w:pPr>
    </w:p>
    <w:p w14:paraId="6A5A8726" w14:textId="77777777" w:rsidR="00D156DA" w:rsidRPr="00DD61E2" w:rsidRDefault="00D156DA" w:rsidP="00D156DA">
      <w:pPr>
        <w:rPr>
          <w:rFonts w:ascii="Verdana" w:hAnsi="Verdana"/>
          <w:sz w:val="20"/>
          <w:szCs w:val="20"/>
        </w:rPr>
      </w:pPr>
    </w:p>
    <w:p w14:paraId="2DFFB13F" w14:textId="77777777" w:rsidR="00D156DA" w:rsidRPr="00DD61E2" w:rsidRDefault="00D156DA" w:rsidP="00D156DA">
      <w:pPr>
        <w:rPr>
          <w:rFonts w:ascii="Verdana" w:hAnsi="Verdana"/>
          <w:sz w:val="20"/>
          <w:szCs w:val="20"/>
        </w:rPr>
      </w:pPr>
      <w:r w:rsidRPr="00DD61E2">
        <w:rPr>
          <w:rFonts w:ascii="Verdana" w:hAnsi="Verdana"/>
          <w:sz w:val="20"/>
          <w:szCs w:val="20"/>
        </w:rPr>
        <w:t>w trakcie wykonywania zamówienia pod nazwą:</w:t>
      </w:r>
    </w:p>
    <w:p w14:paraId="453F7BB4" w14:textId="77777777" w:rsidR="00D156DA" w:rsidRPr="00DD61E2" w:rsidRDefault="00D156DA" w:rsidP="00D156DA">
      <w:pPr>
        <w:jc w:val="center"/>
        <w:rPr>
          <w:rFonts w:ascii="Verdana" w:hAnsi="Verdana"/>
          <w:b/>
          <w:bCs/>
          <w:sz w:val="20"/>
          <w:szCs w:val="20"/>
        </w:rPr>
      </w:pPr>
    </w:p>
    <w:p w14:paraId="2F797C9D" w14:textId="5CF9AE41" w:rsidR="00FD19AF" w:rsidRPr="00DD61E2" w:rsidRDefault="00B62422" w:rsidP="00FD19AF">
      <w:pPr>
        <w:jc w:val="both"/>
        <w:rPr>
          <w:rFonts w:ascii="Verdana" w:hAnsi="Verdana"/>
          <w:b/>
          <w:sz w:val="20"/>
        </w:rPr>
      </w:pPr>
      <w:r>
        <w:rPr>
          <w:rFonts w:ascii="Verdana" w:hAnsi="Verdana"/>
          <w:b/>
          <w:sz w:val="20"/>
        </w:rPr>
        <w:t>Bieżące kompleksowe utrzymanie sygnalizacji świetlnych na drogach krajowych zarządzanych przez GDDKiA O/Warszawa</w:t>
      </w:r>
    </w:p>
    <w:p w14:paraId="62AE4CCE" w14:textId="77777777" w:rsidR="00FD19AF" w:rsidRPr="00DD61E2" w:rsidRDefault="00FD19AF" w:rsidP="00FD19AF">
      <w:pPr>
        <w:jc w:val="both"/>
        <w:rPr>
          <w:rFonts w:ascii="Verdana" w:hAnsi="Verdana"/>
          <w:b/>
          <w:sz w:val="20"/>
        </w:rPr>
      </w:pPr>
    </w:p>
    <w:p w14:paraId="55A13FA4" w14:textId="77777777" w:rsidR="00FD19AF" w:rsidRPr="00DD61E2" w:rsidRDefault="00FD19AF" w:rsidP="00FD19AF">
      <w:pPr>
        <w:jc w:val="both"/>
        <w:rPr>
          <w:rFonts w:ascii="Verdana" w:hAnsi="Verdana"/>
          <w:spacing w:val="-2"/>
          <w:sz w:val="20"/>
          <w:szCs w:val="20"/>
        </w:rPr>
      </w:pPr>
    </w:p>
    <w:p w14:paraId="2613646D" w14:textId="3C5643CF" w:rsidR="00D156DA" w:rsidRPr="00DD61E2" w:rsidRDefault="00D156DA"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GDDKiA.O.WA.D-3.241</w:t>
      </w:r>
      <w:r w:rsidR="005B47C6" w:rsidRPr="00DD61E2">
        <w:rPr>
          <w:rFonts w:ascii="Verdana" w:hAnsi="Verdana"/>
          <w:b/>
          <w:sz w:val="20"/>
          <w:szCs w:val="20"/>
          <w:u w:val="single"/>
        </w:rPr>
        <w:t>.</w:t>
      </w:r>
      <w:r w:rsidR="00B62422">
        <w:rPr>
          <w:rFonts w:ascii="Verdana" w:hAnsi="Verdana"/>
          <w:b/>
          <w:sz w:val="20"/>
          <w:szCs w:val="20"/>
          <w:u w:val="single"/>
        </w:rPr>
        <w:t>29</w:t>
      </w:r>
      <w:r w:rsidR="005B47C6" w:rsidRPr="00DD61E2">
        <w:rPr>
          <w:rFonts w:ascii="Verdana" w:hAnsi="Verdana"/>
          <w:b/>
          <w:sz w:val="20"/>
          <w:szCs w:val="20"/>
          <w:u w:val="single"/>
        </w:rPr>
        <w:t>.</w:t>
      </w:r>
      <w:r w:rsidR="007405EB" w:rsidRPr="00DD61E2">
        <w:rPr>
          <w:rFonts w:ascii="Verdana" w:hAnsi="Verdana"/>
          <w:b/>
          <w:sz w:val="20"/>
          <w:szCs w:val="20"/>
          <w:u w:val="single"/>
        </w:rPr>
        <w:t>2017</w:t>
      </w:r>
    </w:p>
    <w:p w14:paraId="51006803" w14:textId="77777777" w:rsidR="00D156DA" w:rsidRPr="00DD61E2" w:rsidRDefault="00D156DA" w:rsidP="00D156DA">
      <w:pPr>
        <w:ind w:right="284"/>
        <w:jc w:val="both"/>
        <w:rPr>
          <w:rFonts w:ascii="Verdana" w:hAnsi="Verdana"/>
          <w:sz w:val="20"/>
          <w:szCs w:val="20"/>
        </w:rPr>
      </w:pPr>
    </w:p>
    <w:p w14:paraId="17A320B2" w14:textId="77777777" w:rsidR="00D156DA" w:rsidRPr="00DD61E2" w:rsidRDefault="00D156DA" w:rsidP="00D156DA">
      <w:pPr>
        <w:ind w:right="284"/>
        <w:jc w:val="both"/>
        <w:rPr>
          <w:rFonts w:ascii="Verdana" w:hAnsi="Verdana"/>
          <w:sz w:val="20"/>
          <w:szCs w:val="20"/>
        </w:rPr>
      </w:pPr>
      <w:r w:rsidRPr="00DD61E2">
        <w:rPr>
          <w:rFonts w:ascii="Verdana" w:hAnsi="Verdana"/>
          <w:sz w:val="20"/>
          <w:szCs w:val="20"/>
        </w:rPr>
        <w:t>Oświadczam, iż:</w:t>
      </w:r>
    </w:p>
    <w:p w14:paraId="682A0BD4" w14:textId="77777777" w:rsidR="00D156DA" w:rsidRPr="00DD61E2" w:rsidRDefault="00D156DA"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14:paraId="3014A294"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2ADC416"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7F483BEE" w14:textId="77777777" w:rsidR="00D156DA" w:rsidRPr="00DD61E2" w:rsidRDefault="00D156DA" w:rsidP="00D156DA">
      <w:pPr>
        <w:autoSpaceDE w:val="0"/>
        <w:autoSpaceDN w:val="0"/>
        <w:adjustRightInd w:val="0"/>
        <w:ind w:right="-567"/>
        <w:rPr>
          <w:rFonts w:ascii="Verdana" w:hAnsi="Verdana"/>
          <w:color w:val="000000"/>
          <w:sz w:val="20"/>
          <w:szCs w:val="20"/>
        </w:rPr>
      </w:pPr>
    </w:p>
    <w:p w14:paraId="113025A8" w14:textId="77777777" w:rsidR="00D156DA" w:rsidRPr="00DD61E2" w:rsidRDefault="00D156DA" w:rsidP="00B62422">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14:paraId="7F214BCF"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3B6643BA" w14:textId="77777777" w:rsidR="00D156DA" w:rsidRPr="00DD61E2" w:rsidRDefault="00D156DA" w:rsidP="00B62422">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5055379" w14:textId="77777777" w:rsidR="00D156DA" w:rsidRPr="00DD61E2" w:rsidRDefault="00A305AD"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w:t>
      </w:r>
      <w:r w:rsidR="00D156DA" w:rsidRPr="00DD61E2">
        <w:rPr>
          <w:rFonts w:ascii="Verdana" w:hAnsi="Verdana"/>
          <w:color w:val="000000"/>
          <w:sz w:val="20"/>
          <w:szCs w:val="20"/>
        </w:rPr>
        <w:t xml:space="preserve">mojego udziału przy wykonywaniu w/w zamówienia będzie następujący: </w:t>
      </w:r>
    </w:p>
    <w:p w14:paraId="58600B91"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77A8A5DF"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BF040F1" w14:textId="77777777" w:rsidR="00D156DA" w:rsidRPr="00DD61E2" w:rsidRDefault="00D156DA" w:rsidP="00D156DA">
      <w:pPr>
        <w:autoSpaceDE w:val="0"/>
        <w:autoSpaceDN w:val="0"/>
        <w:adjustRightInd w:val="0"/>
        <w:ind w:right="-567"/>
        <w:rPr>
          <w:color w:val="000000"/>
        </w:rPr>
      </w:pPr>
    </w:p>
    <w:p w14:paraId="6AF82ACD"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 xml:space="preserve">d) okres mojego udziału przy wykonywaniu w/w zamówienia będzie następujący: </w:t>
      </w:r>
    </w:p>
    <w:p w14:paraId="4D8EDEBA"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7D0360E8" w14:textId="77777777" w:rsidR="000B7404" w:rsidRPr="00DD61E2" w:rsidRDefault="000B7404"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05A98E3C" w14:textId="77777777" w:rsidR="000B7404" w:rsidRPr="00DD61E2" w:rsidRDefault="000B7404" w:rsidP="00D156DA">
      <w:pPr>
        <w:autoSpaceDE w:val="0"/>
        <w:autoSpaceDN w:val="0"/>
        <w:adjustRightInd w:val="0"/>
        <w:ind w:right="-567"/>
        <w:rPr>
          <w:rFonts w:ascii="Verdana" w:hAnsi="Verdana"/>
          <w:color w:val="000000"/>
          <w:sz w:val="20"/>
          <w:szCs w:val="20"/>
        </w:rPr>
      </w:pPr>
    </w:p>
    <w:p w14:paraId="54C24147" w14:textId="77777777" w:rsidR="000B7404" w:rsidRPr="00DD61E2" w:rsidRDefault="000B7404" w:rsidP="00D156DA">
      <w:pPr>
        <w:autoSpaceDE w:val="0"/>
        <w:autoSpaceDN w:val="0"/>
        <w:adjustRightInd w:val="0"/>
        <w:ind w:right="-567"/>
        <w:rPr>
          <w:color w:val="000000"/>
        </w:rPr>
      </w:pPr>
    </w:p>
    <w:p w14:paraId="3B4F2473" w14:textId="77777777" w:rsidR="000B7404" w:rsidRPr="00DD61E2" w:rsidRDefault="000B7404" w:rsidP="00D156DA">
      <w:pPr>
        <w:autoSpaceDE w:val="0"/>
        <w:autoSpaceDN w:val="0"/>
        <w:adjustRightInd w:val="0"/>
        <w:ind w:right="-567"/>
        <w:rPr>
          <w:color w:val="000000"/>
        </w:rPr>
      </w:pPr>
    </w:p>
    <w:p w14:paraId="66361994" w14:textId="77777777" w:rsidR="00D156DA" w:rsidRPr="00DD61E2" w:rsidRDefault="000B7404" w:rsidP="00D156DA">
      <w:pPr>
        <w:autoSpaceDE w:val="0"/>
        <w:autoSpaceDN w:val="0"/>
        <w:adjustRightInd w:val="0"/>
        <w:spacing w:before="120"/>
        <w:ind w:left="426" w:right="-567" w:hanging="426"/>
        <w:jc w:val="both"/>
        <w:rPr>
          <w:rFonts w:ascii="Verdana" w:hAnsi="Verdana"/>
          <w:color w:val="000000"/>
          <w:sz w:val="20"/>
          <w:szCs w:val="20"/>
        </w:rPr>
      </w:pPr>
      <w:r w:rsidRPr="00DD61E2">
        <w:rPr>
          <w:rFonts w:ascii="Verdana" w:hAnsi="Verdana"/>
          <w:color w:val="000000"/>
          <w:sz w:val="20"/>
          <w:szCs w:val="20"/>
        </w:rPr>
        <w:t>e</w:t>
      </w:r>
      <w:r w:rsidR="00D156DA" w:rsidRPr="00DD61E2">
        <w:rPr>
          <w:rFonts w:ascii="Verdana" w:hAnsi="Verdana"/>
          <w:color w:val="000000"/>
          <w:sz w:val="20"/>
          <w:szCs w:val="20"/>
        </w:rPr>
        <w:t>) będę realizował nw. usługi, których dotyczą udostępniane zasoby odnoszące się do warunków udziału dot. wykształcenia, kwalifikacji zawodowych lub doświadczenia, na których polega Wykonawca:</w:t>
      </w:r>
    </w:p>
    <w:p w14:paraId="44803FBF"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__________________________________________________________________________</w:t>
      </w:r>
    </w:p>
    <w:p w14:paraId="071A5B55"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92E704C"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596D1BA" w14:textId="77777777" w:rsidR="00D156DA" w:rsidRPr="00DD61E2" w:rsidRDefault="00D156DA"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5F8964D" w14:textId="77777777" w:rsidR="00D156DA" w:rsidRPr="00DD61E2" w:rsidRDefault="00D156DA" w:rsidP="00D156DA">
      <w:pPr>
        <w:spacing w:before="120"/>
        <w:ind w:left="720"/>
        <w:jc w:val="both"/>
        <w:rPr>
          <w:rFonts w:ascii="Verdana" w:hAnsi="Verdana"/>
          <w:sz w:val="20"/>
          <w:szCs w:val="20"/>
        </w:rPr>
      </w:pPr>
    </w:p>
    <w:p w14:paraId="4CAAD79F" w14:textId="77777777" w:rsidR="00D156DA" w:rsidRPr="00DD61E2" w:rsidRDefault="00D156DA" w:rsidP="00D156DA">
      <w:pPr>
        <w:spacing w:before="120"/>
        <w:ind w:left="720"/>
        <w:jc w:val="both"/>
        <w:rPr>
          <w:rFonts w:ascii="Verdana" w:hAnsi="Verdana"/>
          <w:sz w:val="20"/>
          <w:szCs w:val="20"/>
        </w:rPr>
      </w:pPr>
    </w:p>
    <w:p w14:paraId="511ECBD2" w14:textId="77777777" w:rsidR="00D156DA" w:rsidRPr="00DD61E2" w:rsidRDefault="00D156DA" w:rsidP="00D156DA">
      <w:pPr>
        <w:suppressAutoHyphens/>
        <w:spacing w:before="120"/>
        <w:ind w:right="-341"/>
        <w:jc w:val="both"/>
        <w:rPr>
          <w:rFonts w:ascii="Verdana" w:hAnsi="Verdana"/>
          <w:sz w:val="20"/>
          <w:szCs w:val="20"/>
          <w:lang w:eastAsia="ar-SA"/>
        </w:rPr>
      </w:pPr>
    </w:p>
    <w:p w14:paraId="257E280F" w14:textId="77777777" w:rsidR="00D156DA" w:rsidRPr="00DD61E2" w:rsidRDefault="00D156DA" w:rsidP="00D156DA">
      <w:pPr>
        <w:suppressAutoHyphens/>
        <w:spacing w:before="120"/>
        <w:ind w:right="-341"/>
        <w:jc w:val="both"/>
        <w:rPr>
          <w:rFonts w:ascii="Verdana" w:hAnsi="Verdana"/>
          <w:sz w:val="20"/>
          <w:szCs w:val="20"/>
          <w:lang w:eastAsia="ar-SA"/>
        </w:rPr>
      </w:pPr>
    </w:p>
    <w:p w14:paraId="73D38915" w14:textId="77777777" w:rsidR="00D156DA" w:rsidRPr="00DD61E2" w:rsidRDefault="00D156DA" w:rsidP="00D156DA">
      <w:pPr>
        <w:suppressAutoHyphens/>
        <w:spacing w:before="120"/>
        <w:ind w:right="-341"/>
        <w:jc w:val="both"/>
        <w:rPr>
          <w:rFonts w:ascii="Verdana" w:hAnsi="Verdana"/>
          <w:sz w:val="20"/>
          <w:szCs w:val="20"/>
          <w:lang w:eastAsia="ar-SA"/>
        </w:rPr>
      </w:pPr>
    </w:p>
    <w:p w14:paraId="153EEF54" w14:textId="77777777" w:rsidR="00D156DA" w:rsidRPr="00DD61E2" w:rsidRDefault="00D156DA"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 xml:space="preserve">__________________ dnia ____ ____ </w:t>
      </w:r>
      <w:r w:rsidR="007405EB" w:rsidRPr="00DD61E2">
        <w:rPr>
          <w:rFonts w:ascii="Verdana" w:hAnsi="Verdana"/>
          <w:sz w:val="20"/>
          <w:szCs w:val="20"/>
          <w:lang w:eastAsia="ar-SA"/>
        </w:rPr>
        <w:t xml:space="preserve">2017 </w:t>
      </w:r>
      <w:r w:rsidRPr="00DD61E2">
        <w:rPr>
          <w:rFonts w:ascii="Verdana" w:hAnsi="Verdana"/>
          <w:sz w:val="20"/>
          <w:szCs w:val="20"/>
          <w:lang w:eastAsia="ar-SA"/>
        </w:rPr>
        <w:t>roku</w:t>
      </w:r>
    </w:p>
    <w:p w14:paraId="2A70375E" w14:textId="77777777" w:rsidR="00D156DA" w:rsidRPr="00DD61E2" w:rsidRDefault="00D156DA" w:rsidP="00D156DA">
      <w:pPr>
        <w:suppressAutoHyphens/>
        <w:spacing w:before="120"/>
        <w:ind w:right="-341"/>
        <w:jc w:val="both"/>
        <w:rPr>
          <w:rFonts w:ascii="Verdana" w:hAnsi="Verdana"/>
          <w:sz w:val="20"/>
          <w:szCs w:val="20"/>
          <w:lang w:eastAsia="ar-SA"/>
        </w:rPr>
      </w:pPr>
    </w:p>
    <w:p w14:paraId="2E08E06D" w14:textId="77777777" w:rsidR="00D156DA" w:rsidRPr="00DD61E2" w:rsidRDefault="00D156DA" w:rsidP="00D156DA">
      <w:pPr>
        <w:suppressAutoHyphens/>
        <w:spacing w:before="120"/>
        <w:ind w:right="-341"/>
        <w:jc w:val="both"/>
        <w:rPr>
          <w:rFonts w:ascii="Verdana" w:hAnsi="Verdana"/>
          <w:sz w:val="20"/>
          <w:szCs w:val="20"/>
          <w:lang w:eastAsia="ar-SA"/>
        </w:rPr>
      </w:pPr>
    </w:p>
    <w:p w14:paraId="25966FD2" w14:textId="77777777" w:rsidR="00D156DA" w:rsidRPr="00DD61E2" w:rsidRDefault="00D156DA" w:rsidP="00D156DA">
      <w:pPr>
        <w:ind w:left="2836" w:hanging="1"/>
        <w:jc w:val="center"/>
        <w:rPr>
          <w:rFonts w:ascii="Verdana" w:hAnsi="Verdana" w:cs="Courier New"/>
          <w:i/>
          <w:sz w:val="20"/>
          <w:szCs w:val="20"/>
        </w:rPr>
      </w:pPr>
    </w:p>
    <w:p w14:paraId="174C83F0" w14:textId="77777777" w:rsidR="00D156DA" w:rsidRPr="00DD61E2" w:rsidRDefault="00D156DA"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14:paraId="6D6E4DF3" w14:textId="77777777" w:rsidR="00D156DA" w:rsidRPr="00DD61E2" w:rsidRDefault="00D156DA"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14:paraId="3BB15339" w14:textId="77777777" w:rsidR="00D156DA" w:rsidRPr="00DD61E2" w:rsidRDefault="00D156DA" w:rsidP="00D156DA">
      <w:pPr>
        <w:spacing w:before="120"/>
        <w:rPr>
          <w:rFonts w:ascii="Verdana" w:hAnsi="Verdana" w:cs="Courier New"/>
          <w:sz w:val="20"/>
          <w:szCs w:val="20"/>
        </w:rPr>
      </w:pPr>
    </w:p>
    <w:p w14:paraId="1CD27392" w14:textId="77777777" w:rsidR="00D156DA" w:rsidRPr="00DD61E2" w:rsidRDefault="00D156DA" w:rsidP="00D156DA">
      <w:pPr>
        <w:spacing w:before="120"/>
        <w:rPr>
          <w:rFonts w:ascii="Verdana" w:hAnsi="Verdana" w:cs="Courier New"/>
          <w:sz w:val="20"/>
          <w:szCs w:val="20"/>
        </w:rPr>
      </w:pPr>
    </w:p>
    <w:p w14:paraId="50A874EA" w14:textId="77777777" w:rsidR="00D156DA" w:rsidRPr="00DD61E2" w:rsidRDefault="00D156DA" w:rsidP="00D156DA">
      <w:pPr>
        <w:spacing w:after="160"/>
        <w:ind w:left="720"/>
        <w:rPr>
          <w:rFonts w:ascii="Verdana" w:hAnsi="Verdana" w:cs="Arial"/>
          <w:sz w:val="18"/>
          <w:szCs w:val="18"/>
        </w:rPr>
      </w:pPr>
      <w:r w:rsidRPr="00DD61E2">
        <w:rPr>
          <w:rFonts w:ascii="Verdana" w:hAnsi="Verdana" w:cs="Arial"/>
          <w:sz w:val="18"/>
          <w:szCs w:val="18"/>
        </w:rPr>
        <w:t>*niepotrzebne skreślić</w:t>
      </w:r>
    </w:p>
    <w:p w14:paraId="699A1CC8"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584F1473"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CD059EA"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1016538E"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439037A4"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EB36C3E"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144C3BF3"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4BA4A04F"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5A6D809"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CBA82DF"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4A3B884B"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8E872A5"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38831622" w14:textId="1272B9DB" w:rsidR="00D156DA" w:rsidRDefault="00D156DA" w:rsidP="001178AA">
      <w:pPr>
        <w:pStyle w:val="Zwykytekst"/>
        <w:spacing w:line="276" w:lineRule="auto"/>
        <w:ind w:left="2836" w:firstLine="44"/>
        <w:jc w:val="center"/>
        <w:rPr>
          <w:rFonts w:ascii="Verdana" w:hAnsi="Verdana"/>
          <w:i/>
          <w:sz w:val="18"/>
          <w:szCs w:val="18"/>
        </w:rPr>
      </w:pPr>
    </w:p>
    <w:p w14:paraId="5650C559" w14:textId="1CF76F1C" w:rsidR="0071792B" w:rsidRDefault="0071792B" w:rsidP="001178AA">
      <w:pPr>
        <w:pStyle w:val="Zwykytekst"/>
        <w:spacing w:line="276" w:lineRule="auto"/>
        <w:ind w:left="2836" w:firstLine="44"/>
        <w:jc w:val="center"/>
        <w:rPr>
          <w:rFonts w:ascii="Verdana" w:hAnsi="Verdana"/>
          <w:i/>
          <w:sz w:val="18"/>
          <w:szCs w:val="18"/>
        </w:rPr>
      </w:pPr>
    </w:p>
    <w:p w14:paraId="5B6E4D40" w14:textId="1015F65E" w:rsidR="0071792B" w:rsidRDefault="0071792B" w:rsidP="001178AA">
      <w:pPr>
        <w:pStyle w:val="Zwykytekst"/>
        <w:spacing w:line="276" w:lineRule="auto"/>
        <w:ind w:left="2836" w:firstLine="44"/>
        <w:jc w:val="center"/>
        <w:rPr>
          <w:rFonts w:ascii="Verdana" w:hAnsi="Verdana"/>
          <w:i/>
          <w:sz w:val="18"/>
          <w:szCs w:val="18"/>
        </w:rPr>
      </w:pPr>
    </w:p>
    <w:p w14:paraId="359936FC" w14:textId="3477DBEA" w:rsidR="0071792B" w:rsidRDefault="0071792B" w:rsidP="001178AA">
      <w:pPr>
        <w:pStyle w:val="Zwykytekst"/>
        <w:spacing w:line="276" w:lineRule="auto"/>
        <w:ind w:left="2836" w:firstLine="44"/>
        <w:jc w:val="center"/>
        <w:rPr>
          <w:rFonts w:ascii="Verdana" w:hAnsi="Verdana"/>
          <w:i/>
          <w:sz w:val="18"/>
          <w:szCs w:val="18"/>
        </w:rPr>
      </w:pPr>
    </w:p>
    <w:p w14:paraId="753C5E1F" w14:textId="2632F67F" w:rsidR="00B62422" w:rsidRDefault="00B62422" w:rsidP="001178AA">
      <w:pPr>
        <w:pStyle w:val="Zwykytekst"/>
        <w:spacing w:line="276" w:lineRule="auto"/>
        <w:ind w:left="2836" w:firstLine="44"/>
        <w:jc w:val="center"/>
        <w:rPr>
          <w:rFonts w:ascii="Verdana" w:hAnsi="Verdana"/>
          <w:i/>
          <w:sz w:val="18"/>
          <w:szCs w:val="18"/>
        </w:rPr>
      </w:pPr>
    </w:p>
    <w:p w14:paraId="0C272C6C" w14:textId="5EB3FB4C" w:rsidR="00B62422" w:rsidRDefault="00B62422" w:rsidP="001178AA">
      <w:pPr>
        <w:pStyle w:val="Zwykytekst"/>
        <w:spacing w:line="276" w:lineRule="auto"/>
        <w:ind w:left="2836" w:firstLine="44"/>
        <w:jc w:val="center"/>
        <w:rPr>
          <w:rFonts w:ascii="Verdana" w:hAnsi="Verdana"/>
          <w:i/>
          <w:sz w:val="18"/>
          <w:szCs w:val="18"/>
        </w:rPr>
      </w:pPr>
    </w:p>
    <w:p w14:paraId="39BC8CE5" w14:textId="49181FFA" w:rsidR="00B62422" w:rsidRDefault="00B62422" w:rsidP="001178AA">
      <w:pPr>
        <w:pStyle w:val="Zwykytekst"/>
        <w:spacing w:line="276" w:lineRule="auto"/>
        <w:ind w:left="2836" w:firstLine="44"/>
        <w:jc w:val="center"/>
        <w:rPr>
          <w:rFonts w:ascii="Verdana" w:hAnsi="Verdana"/>
          <w:i/>
          <w:sz w:val="18"/>
          <w:szCs w:val="18"/>
        </w:rPr>
      </w:pPr>
    </w:p>
    <w:p w14:paraId="3D8F8CFE" w14:textId="532A8E6C" w:rsidR="00B62422" w:rsidRDefault="00B62422" w:rsidP="001178AA">
      <w:pPr>
        <w:pStyle w:val="Zwykytekst"/>
        <w:spacing w:line="276" w:lineRule="auto"/>
        <w:ind w:left="2836" w:firstLine="44"/>
        <w:jc w:val="center"/>
        <w:rPr>
          <w:rFonts w:ascii="Verdana" w:hAnsi="Verdana"/>
          <w:i/>
          <w:sz w:val="18"/>
          <w:szCs w:val="18"/>
        </w:rPr>
      </w:pPr>
    </w:p>
    <w:p w14:paraId="22A6AA77" w14:textId="5AFDCEE7" w:rsidR="00B62422" w:rsidRDefault="00B62422" w:rsidP="001178AA">
      <w:pPr>
        <w:pStyle w:val="Zwykytekst"/>
        <w:spacing w:line="276" w:lineRule="auto"/>
        <w:ind w:left="2836" w:firstLine="44"/>
        <w:jc w:val="center"/>
        <w:rPr>
          <w:rFonts w:ascii="Verdana" w:hAnsi="Verdana"/>
          <w:i/>
          <w:sz w:val="18"/>
          <w:szCs w:val="18"/>
        </w:rPr>
      </w:pPr>
    </w:p>
    <w:p w14:paraId="55F75F4A" w14:textId="77777777" w:rsidR="00B62422" w:rsidRPr="00DD61E2" w:rsidRDefault="00B62422" w:rsidP="001178AA">
      <w:pPr>
        <w:pStyle w:val="Zwykytekst"/>
        <w:spacing w:line="276" w:lineRule="auto"/>
        <w:ind w:left="2836" w:firstLine="44"/>
        <w:jc w:val="center"/>
        <w:rPr>
          <w:rFonts w:ascii="Verdana" w:hAnsi="Verdana"/>
          <w:i/>
          <w:sz w:val="18"/>
          <w:szCs w:val="18"/>
        </w:rPr>
      </w:pPr>
    </w:p>
    <w:p w14:paraId="17F4E94D" w14:textId="77777777" w:rsidR="00A62F63" w:rsidRPr="00DD61E2" w:rsidRDefault="00A62F63" w:rsidP="001178AA">
      <w:pPr>
        <w:pStyle w:val="Zwykytekst"/>
        <w:spacing w:line="276" w:lineRule="auto"/>
        <w:ind w:left="2836" w:firstLine="44"/>
        <w:jc w:val="center"/>
        <w:rPr>
          <w:rFonts w:ascii="Verdana" w:hAnsi="Verdana"/>
          <w:i/>
          <w:sz w:val="18"/>
          <w:szCs w:val="18"/>
        </w:rPr>
      </w:pPr>
    </w:p>
    <w:p w14:paraId="29A6E55F" w14:textId="202CD4C7" w:rsidR="00D156DA" w:rsidRPr="00DD61E2" w:rsidRDefault="00D156DA" w:rsidP="0070648B">
      <w:pPr>
        <w:pStyle w:val="Akapitzlist"/>
        <w:spacing w:line="240" w:lineRule="auto"/>
        <w:ind w:left="0"/>
        <w:contextualSpacing/>
        <w:jc w:val="right"/>
        <w:rPr>
          <w:b/>
          <w:sz w:val="20"/>
          <w:szCs w:val="20"/>
        </w:rPr>
      </w:pPr>
      <w:r w:rsidRPr="00DD61E2">
        <w:rPr>
          <w:rFonts w:ascii="Verdana" w:hAnsi="Verdana" w:cs="Verdana"/>
          <w:b/>
          <w:bCs/>
          <w:sz w:val="20"/>
          <w:szCs w:val="20"/>
        </w:rPr>
        <w:lastRenderedPageBreak/>
        <w:t xml:space="preserve">Formularz </w:t>
      </w:r>
      <w:r w:rsidR="0070648B" w:rsidRPr="00DD61E2">
        <w:rPr>
          <w:rFonts w:ascii="Verdana" w:hAnsi="Verdana" w:cs="Verdana"/>
          <w:b/>
          <w:bCs/>
          <w:sz w:val="20"/>
          <w:szCs w:val="20"/>
        </w:rPr>
        <w:t>3.</w:t>
      </w:r>
      <w:r w:rsidR="002A0819">
        <w:rPr>
          <w:rFonts w:ascii="Verdana" w:hAnsi="Verdana" w:cs="Verdana"/>
          <w:b/>
          <w:bCs/>
          <w:sz w:val="20"/>
          <w:szCs w:val="20"/>
        </w:rPr>
        <w:t>3</w:t>
      </w:r>
    </w:p>
    <w:p w14:paraId="02BA4269" w14:textId="77777777" w:rsidR="00D156DA" w:rsidRPr="00DD61E2" w:rsidRDefault="00D156DA" w:rsidP="00D156DA">
      <w:pPr>
        <w:rPr>
          <w:rFonts w:ascii="Arial" w:hAnsi="Arial" w:cs="Arial"/>
          <w:b/>
          <w:sz w:val="20"/>
          <w:szCs w:val="20"/>
        </w:rPr>
      </w:pPr>
    </w:p>
    <w:p w14:paraId="3E9261E7" w14:textId="77777777" w:rsidR="00D156DA" w:rsidRPr="00DD61E2" w:rsidRDefault="00D156DA" w:rsidP="00D156DA">
      <w:pPr>
        <w:rPr>
          <w:rFonts w:ascii="Arial" w:hAnsi="Arial" w:cs="Arial"/>
          <w:b/>
          <w:sz w:val="12"/>
          <w:szCs w:val="12"/>
        </w:rPr>
      </w:pPr>
    </w:p>
    <w:p w14:paraId="10C2B7C2" w14:textId="77777777" w:rsidR="00D156DA" w:rsidRPr="00DD61E2" w:rsidRDefault="00D156DA" w:rsidP="00D156DA">
      <w:pPr>
        <w:rPr>
          <w:rFonts w:ascii="Verdana" w:hAnsi="Verdana" w:cs="Arial"/>
          <w:b/>
          <w:sz w:val="20"/>
          <w:szCs w:val="20"/>
        </w:rPr>
      </w:pPr>
      <w:r w:rsidRPr="00DD61E2">
        <w:rPr>
          <w:rFonts w:ascii="Verdana" w:hAnsi="Verdana" w:cs="Arial"/>
          <w:b/>
          <w:sz w:val="20"/>
          <w:szCs w:val="20"/>
        </w:rPr>
        <w:t>Wykonawca:</w:t>
      </w:r>
    </w:p>
    <w:p w14:paraId="191059FB"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14:paraId="2358B71F" w14:textId="77777777" w:rsidR="00D156DA" w:rsidRPr="00DD61E2" w:rsidRDefault="00D156DA"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14:paraId="1D75D7F0" w14:textId="77777777" w:rsidR="00D156DA" w:rsidRPr="00DD61E2" w:rsidRDefault="00D156DA" w:rsidP="00D156DA">
      <w:pPr>
        <w:ind w:right="4903"/>
        <w:rPr>
          <w:rFonts w:ascii="Verdana" w:hAnsi="Verdana" w:cs="Arial"/>
          <w:i/>
          <w:sz w:val="16"/>
          <w:szCs w:val="16"/>
        </w:rPr>
      </w:pPr>
      <w:r w:rsidRPr="00DD61E2">
        <w:rPr>
          <w:rFonts w:ascii="Verdana" w:hAnsi="Verdana" w:cs="Arial"/>
          <w:i/>
          <w:sz w:val="16"/>
          <w:szCs w:val="16"/>
        </w:rPr>
        <w:t>(pełna nazwa/firma, adres,)</w:t>
      </w:r>
    </w:p>
    <w:p w14:paraId="4CE9C417"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NIP/PESEL, ………………………..</w:t>
      </w:r>
    </w:p>
    <w:p w14:paraId="3F147F25"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KRS/CEiDG) …………………………</w:t>
      </w:r>
    </w:p>
    <w:p w14:paraId="105E91A6" w14:textId="77777777" w:rsidR="00D156DA" w:rsidRPr="00DD61E2" w:rsidRDefault="00D156DA" w:rsidP="00D156DA">
      <w:pPr>
        <w:spacing w:before="360"/>
        <w:ind w:right="4903"/>
        <w:rPr>
          <w:rFonts w:ascii="Verdana" w:hAnsi="Verdana" w:cs="Arial"/>
          <w:sz w:val="20"/>
          <w:szCs w:val="20"/>
        </w:rPr>
      </w:pPr>
      <w:r w:rsidRPr="00DD61E2">
        <w:rPr>
          <w:rFonts w:ascii="Verdana" w:hAnsi="Verdana" w:cs="Arial"/>
          <w:sz w:val="20"/>
          <w:szCs w:val="20"/>
        </w:rPr>
        <w:t>reprezentowany przez:</w:t>
      </w:r>
    </w:p>
    <w:p w14:paraId="170653AA"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14:paraId="68C469BC" w14:textId="77777777" w:rsidR="00D156DA" w:rsidRPr="00DD61E2" w:rsidRDefault="00D156DA"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14:paraId="52194E5A" w14:textId="77777777" w:rsidR="00D156DA" w:rsidRPr="00DD61E2" w:rsidRDefault="00D156DA"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14:paraId="2FDFB29B" w14:textId="77777777" w:rsidR="00D156DA" w:rsidRPr="00DD61E2" w:rsidRDefault="00D156DA" w:rsidP="00D156DA">
      <w:pPr>
        <w:ind w:right="4903"/>
        <w:rPr>
          <w:rFonts w:ascii="Verdana" w:hAnsi="Verdana" w:cs="Arial"/>
          <w:i/>
          <w:sz w:val="18"/>
          <w:szCs w:val="20"/>
        </w:rPr>
      </w:pPr>
    </w:p>
    <w:p w14:paraId="33D3AAF8" w14:textId="77777777" w:rsidR="00D156DA" w:rsidRPr="00DD61E2" w:rsidRDefault="00D156DA" w:rsidP="00D156DA">
      <w:pPr>
        <w:rPr>
          <w:rFonts w:ascii="Arial" w:hAnsi="Arial" w:cs="Arial"/>
        </w:rPr>
      </w:pPr>
    </w:p>
    <w:p w14:paraId="5A52AA95" w14:textId="77777777" w:rsidR="00D156DA" w:rsidRPr="00DD61E2" w:rsidRDefault="00D156DA" w:rsidP="00D156DA">
      <w:pPr>
        <w:spacing w:after="120"/>
        <w:jc w:val="center"/>
        <w:rPr>
          <w:rFonts w:ascii="Verdana" w:hAnsi="Verdana" w:cs="Arial"/>
          <w:b/>
          <w:sz w:val="20"/>
          <w:szCs w:val="20"/>
          <w:u w:val="single"/>
        </w:rPr>
      </w:pPr>
      <w:r w:rsidRPr="00DD61E2">
        <w:rPr>
          <w:rFonts w:ascii="Verdana" w:hAnsi="Verdana" w:cs="Arial"/>
          <w:b/>
          <w:sz w:val="20"/>
          <w:szCs w:val="20"/>
          <w:u w:val="single"/>
        </w:rPr>
        <w:t xml:space="preserve">Oświadczenie wykonawcy </w:t>
      </w:r>
    </w:p>
    <w:p w14:paraId="306702B4" w14:textId="77777777" w:rsidR="00D156DA" w:rsidRPr="00DD61E2" w:rsidRDefault="00D156DA" w:rsidP="00D156DA">
      <w:pPr>
        <w:jc w:val="center"/>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14:paraId="7ADF6E6E" w14:textId="77777777" w:rsidR="00D156DA" w:rsidRPr="00DD61E2" w:rsidRDefault="00D156DA" w:rsidP="00D156DA">
      <w:pPr>
        <w:jc w:val="both"/>
        <w:rPr>
          <w:rFonts w:ascii="Verdana" w:hAnsi="Verdana" w:cs="Arial"/>
          <w:sz w:val="20"/>
          <w:szCs w:val="20"/>
        </w:rPr>
      </w:pPr>
    </w:p>
    <w:p w14:paraId="689C7742" w14:textId="0E8CD3A9" w:rsidR="003B3485" w:rsidRPr="00DD61E2" w:rsidRDefault="00D156DA" w:rsidP="003B3485">
      <w:pPr>
        <w:jc w:val="both"/>
        <w:rPr>
          <w:rFonts w:ascii="Verdana" w:hAnsi="Verdana"/>
          <w:b/>
          <w:sz w:val="20"/>
        </w:rPr>
      </w:pPr>
      <w:r w:rsidRPr="00DD61E2">
        <w:rPr>
          <w:rFonts w:ascii="Verdana" w:hAnsi="Verdana" w:cs="Arial"/>
          <w:sz w:val="20"/>
          <w:szCs w:val="20"/>
        </w:rPr>
        <w:t xml:space="preserve">Biorąc  udział w postępowaniu na </w:t>
      </w:r>
      <w:r w:rsidR="00B62422">
        <w:rPr>
          <w:rFonts w:ascii="Verdana" w:hAnsi="Verdana"/>
          <w:b/>
          <w:sz w:val="20"/>
        </w:rPr>
        <w:t>Bieżące kompleksowe utrzymanie sygnalizacji świetlnych na drogach krajowych zarządzanych przez GDDKiA O/Warszawa</w:t>
      </w:r>
    </w:p>
    <w:p w14:paraId="5597FE36" w14:textId="77777777" w:rsidR="003B3485" w:rsidRPr="00DD61E2" w:rsidRDefault="003B3485" w:rsidP="003B3485">
      <w:pPr>
        <w:jc w:val="both"/>
        <w:rPr>
          <w:rFonts w:ascii="Verdana" w:hAnsi="Verdana"/>
          <w:b/>
          <w:sz w:val="20"/>
        </w:rPr>
      </w:pPr>
    </w:p>
    <w:p w14:paraId="4318B804" w14:textId="420CF7BD" w:rsidR="00D156DA" w:rsidRPr="00DD61E2" w:rsidRDefault="00FD19AF" w:rsidP="00B62422">
      <w:pPr>
        <w:jc w:val="both"/>
        <w:rPr>
          <w:rFonts w:ascii="Verdana" w:hAnsi="Verdana" w:cs="Arial"/>
          <w:b/>
          <w:i/>
          <w:w w:val="90"/>
        </w:rPr>
      </w:pPr>
      <w:r w:rsidRPr="00DD61E2">
        <w:rPr>
          <w:rFonts w:ascii="Verdana" w:hAnsi="Verdana"/>
          <w:b/>
          <w:sz w:val="20"/>
        </w:rPr>
        <w:t xml:space="preserve"> </w:t>
      </w:r>
    </w:p>
    <w:p w14:paraId="26583950" w14:textId="7E4B8590" w:rsidR="00D156DA" w:rsidRPr="00DD61E2" w:rsidRDefault="00D156DA"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GDDKiA.O.WA.D-3.241</w:t>
      </w:r>
      <w:r w:rsidR="005B47C6" w:rsidRPr="00DD61E2">
        <w:rPr>
          <w:rFonts w:ascii="Verdana" w:hAnsi="Verdana"/>
          <w:b/>
          <w:sz w:val="20"/>
          <w:szCs w:val="20"/>
          <w:u w:val="single"/>
        </w:rPr>
        <w:t>.</w:t>
      </w:r>
      <w:r w:rsidR="00B62422">
        <w:rPr>
          <w:rFonts w:ascii="Verdana" w:hAnsi="Verdana"/>
          <w:b/>
          <w:sz w:val="20"/>
          <w:szCs w:val="20"/>
          <w:u w:val="single"/>
        </w:rPr>
        <w:t>29</w:t>
      </w:r>
      <w:r w:rsidR="005B47C6" w:rsidRPr="00DD61E2">
        <w:rPr>
          <w:rFonts w:ascii="Verdana" w:hAnsi="Verdana"/>
          <w:b/>
          <w:sz w:val="20"/>
          <w:szCs w:val="20"/>
          <w:u w:val="single"/>
        </w:rPr>
        <w:t>.</w:t>
      </w:r>
      <w:r w:rsidR="00494781" w:rsidRPr="00DD61E2">
        <w:rPr>
          <w:rFonts w:ascii="Verdana" w:hAnsi="Verdana"/>
          <w:b/>
          <w:sz w:val="20"/>
          <w:szCs w:val="20"/>
          <w:u w:val="single"/>
        </w:rPr>
        <w:t>2017</w:t>
      </w:r>
    </w:p>
    <w:p w14:paraId="219B6CF5" w14:textId="77777777" w:rsidR="00D156DA" w:rsidRPr="00DD61E2" w:rsidRDefault="00D156DA" w:rsidP="00D156DA">
      <w:pPr>
        <w:suppressAutoHyphens/>
        <w:jc w:val="center"/>
        <w:rPr>
          <w:rFonts w:ascii="Verdana" w:hAnsi="Verdana" w:cs="Arial"/>
          <w:sz w:val="20"/>
          <w:szCs w:val="20"/>
        </w:rPr>
      </w:pPr>
    </w:p>
    <w:p w14:paraId="62AFC400" w14:textId="77777777" w:rsidR="00D156DA" w:rsidRPr="00DD61E2" w:rsidRDefault="00D156DA"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14:paraId="0BFF1B68" w14:textId="77777777" w:rsidR="00D156DA" w:rsidRPr="00DD61E2" w:rsidRDefault="00D156DA" w:rsidP="00D156DA">
      <w:pPr>
        <w:spacing w:after="84"/>
        <w:ind w:left="274"/>
        <w:rPr>
          <w:rFonts w:ascii="Verdana" w:hAnsi="Verdana"/>
          <w:sz w:val="12"/>
          <w:szCs w:val="12"/>
        </w:rPr>
      </w:pPr>
    </w:p>
    <w:p w14:paraId="54CB0B5E"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14:paraId="0C8003E5" w14:textId="77777777" w:rsidR="00D156DA" w:rsidRPr="00DD61E2" w:rsidRDefault="00D156DA" w:rsidP="00D156DA">
      <w:pPr>
        <w:ind w:left="10"/>
        <w:jc w:val="both"/>
        <w:rPr>
          <w:rFonts w:ascii="Verdana" w:hAnsi="Verdana" w:cs="Arial"/>
          <w:sz w:val="20"/>
          <w:szCs w:val="20"/>
        </w:rPr>
      </w:pPr>
    </w:p>
    <w:p w14:paraId="26222D81" w14:textId="77777777" w:rsidR="00D156DA" w:rsidRPr="00DD61E2" w:rsidRDefault="00D156DA"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14:paraId="08386204" w14:textId="77777777" w:rsidR="00D156DA" w:rsidRPr="00DD61E2" w:rsidRDefault="00D156DA" w:rsidP="00923AA7">
      <w:pPr>
        <w:spacing w:after="120"/>
        <w:ind w:left="11"/>
        <w:jc w:val="both"/>
        <w:rPr>
          <w:rFonts w:ascii="Verdana" w:hAnsi="Verdana" w:cs="Arial"/>
          <w:sz w:val="20"/>
          <w:szCs w:val="20"/>
        </w:rPr>
      </w:pPr>
      <w:r w:rsidRPr="00DD61E2">
        <w:rPr>
          <w:rFonts w:ascii="Verdana" w:hAnsi="Verdana" w:cs="Arial"/>
          <w:sz w:val="20"/>
          <w:szCs w:val="20"/>
        </w:rPr>
        <w:t>………………………………………………………………………………….(dane Wykonawcy)</w:t>
      </w:r>
    </w:p>
    <w:p w14:paraId="7614F71C"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(dane Wykonawcy)</w:t>
      </w:r>
    </w:p>
    <w:p w14:paraId="1D58EE33" w14:textId="77777777" w:rsidR="00D156DA" w:rsidRPr="00DD61E2" w:rsidRDefault="00D156DA" w:rsidP="00D156DA">
      <w:pPr>
        <w:ind w:left="10"/>
        <w:jc w:val="both"/>
        <w:rPr>
          <w:rFonts w:ascii="Verdana" w:hAnsi="Verdana" w:cs="Arial"/>
          <w:sz w:val="20"/>
          <w:szCs w:val="20"/>
        </w:rPr>
      </w:pPr>
    </w:p>
    <w:p w14:paraId="77B6EC45" w14:textId="77777777" w:rsidR="00D156DA" w:rsidRPr="00DD61E2" w:rsidRDefault="00D156DA"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14:paraId="3F9319CA" w14:textId="77777777" w:rsidR="00D156DA" w:rsidRPr="00DD61E2" w:rsidRDefault="00D156DA" w:rsidP="00D156DA">
      <w:pPr>
        <w:ind w:left="10"/>
        <w:jc w:val="both"/>
        <w:rPr>
          <w:rFonts w:ascii="Verdana" w:hAnsi="Verdana" w:cs="Arial"/>
          <w:i/>
          <w:sz w:val="16"/>
          <w:szCs w:val="16"/>
        </w:rPr>
      </w:pPr>
    </w:p>
    <w:p w14:paraId="095124A4" w14:textId="77777777" w:rsidR="00D156DA" w:rsidRPr="00DD61E2" w:rsidRDefault="00D156DA" w:rsidP="00D156DA">
      <w:pPr>
        <w:ind w:left="10"/>
        <w:jc w:val="both"/>
        <w:rPr>
          <w:rFonts w:ascii="Verdana" w:hAnsi="Verdana" w:cs="Arial"/>
          <w:i/>
          <w:sz w:val="16"/>
          <w:szCs w:val="16"/>
        </w:rPr>
      </w:pPr>
    </w:p>
    <w:p w14:paraId="08F75B48" w14:textId="77777777" w:rsidR="00D156DA" w:rsidRPr="00DD61E2" w:rsidRDefault="00D156DA"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14:paraId="1475995F" w14:textId="77777777" w:rsidR="00D156DA" w:rsidRPr="00DD61E2" w:rsidRDefault="00D156DA" w:rsidP="00D156DA">
      <w:pPr>
        <w:autoSpaceDE w:val="0"/>
        <w:autoSpaceDN w:val="0"/>
        <w:adjustRightInd w:val="0"/>
        <w:spacing w:after="120"/>
        <w:ind w:left="10"/>
        <w:rPr>
          <w:rFonts w:ascii="Verdana" w:eastAsia="Calibri" w:hAnsi="Verdana" w:cs="Verdana,Italic"/>
          <w:i/>
          <w:iCs/>
          <w:sz w:val="20"/>
          <w:szCs w:val="20"/>
        </w:rPr>
      </w:pPr>
      <w:r w:rsidRPr="00DD61E2">
        <w:rPr>
          <w:rFonts w:ascii="Verdana" w:eastAsia="Calibri" w:hAnsi="Verdana" w:cs="Verdana,Italic"/>
          <w:i/>
          <w:iCs/>
          <w:sz w:val="20"/>
          <w:szCs w:val="20"/>
        </w:rPr>
        <w:t>UWAGA:</w:t>
      </w:r>
    </w:p>
    <w:p w14:paraId="7E899E89" w14:textId="77777777" w:rsidR="00D156DA" w:rsidRPr="00DD61E2" w:rsidRDefault="00D156DA" w:rsidP="00BC75E3">
      <w:pPr>
        <w:numPr>
          <w:ilvl w:val="0"/>
          <w:numId w:val="8"/>
        </w:numPr>
        <w:autoSpaceDE w:val="0"/>
        <w:autoSpaceDN w:val="0"/>
        <w:adjustRightInd w:val="0"/>
        <w:spacing w:after="120"/>
        <w:jc w:val="both"/>
        <w:rPr>
          <w:rFonts w:ascii="Verdana" w:eastAsia="Calibri" w:hAnsi="Verdana" w:cs="Verdana,Italic"/>
          <w:i/>
          <w:iCs/>
          <w:sz w:val="20"/>
          <w:szCs w:val="20"/>
        </w:rPr>
      </w:pPr>
      <w:r w:rsidRPr="00DD61E2">
        <w:rPr>
          <w:rFonts w:ascii="Verdana" w:eastAsia="Calibri" w:hAnsi="Verdana" w:cs="Verdana,Italic"/>
          <w:i/>
          <w:iCs/>
          <w:sz w:val="20"/>
          <w:szCs w:val="20"/>
        </w:rPr>
        <w:t xml:space="preserve">Wykonawca ubiegający się o udzielenie zamówienia przekazuje niniejszy „Formularz” Zamawiającemu </w:t>
      </w:r>
      <w:r w:rsidRPr="00DD61E2">
        <w:rPr>
          <w:rFonts w:ascii="Verdana" w:eastAsia="Calibri" w:hAnsi="Verdana" w:cs="Verdana,BoldItalic"/>
          <w:b/>
          <w:bCs/>
          <w:i/>
          <w:iCs/>
          <w:sz w:val="20"/>
          <w:szCs w:val="20"/>
          <w:u w:val="single"/>
        </w:rPr>
        <w:t xml:space="preserve">w terminie 3 dni </w:t>
      </w:r>
      <w:r w:rsidRPr="00DD61E2">
        <w:rPr>
          <w:rFonts w:ascii="Verdana" w:eastAsia="Calibri" w:hAnsi="Verdana" w:cs="Verdana,BoldItalic"/>
          <w:b/>
          <w:bCs/>
          <w:i/>
          <w:iCs/>
          <w:sz w:val="20"/>
          <w:szCs w:val="20"/>
        </w:rPr>
        <w:t xml:space="preserve">od dnia zamieszczenia na stronie internetowej informacji, </w:t>
      </w:r>
      <w:r w:rsidRPr="00DD61E2">
        <w:rPr>
          <w:rFonts w:ascii="Verdana" w:eastAsia="Calibri" w:hAnsi="Verdana" w:cs="Verdana,Italic"/>
          <w:i/>
          <w:iCs/>
          <w:sz w:val="20"/>
          <w:szCs w:val="20"/>
        </w:rPr>
        <w:t xml:space="preserve">o której mowa w art. 86 ust. 5 ustawy Pzp. </w:t>
      </w:r>
    </w:p>
    <w:p w14:paraId="0093E37C" w14:textId="77777777" w:rsidR="00D156DA" w:rsidRPr="00DD61E2" w:rsidRDefault="00D156DA" w:rsidP="00BC75E3">
      <w:pPr>
        <w:numPr>
          <w:ilvl w:val="0"/>
          <w:numId w:val="8"/>
        </w:numPr>
        <w:jc w:val="both"/>
        <w:rPr>
          <w:rFonts w:ascii="Verdana" w:eastAsia="Calibri" w:hAnsi="Verdana" w:cs="Verdana,Italic"/>
          <w:i/>
          <w:iCs/>
          <w:sz w:val="20"/>
          <w:szCs w:val="20"/>
        </w:rPr>
      </w:pPr>
      <w:r w:rsidRPr="00DD61E2">
        <w:rPr>
          <w:rFonts w:ascii="Verdana" w:eastAsia="Calibri" w:hAnsi="Verdana" w:cs="Verdana,Italic"/>
          <w:i/>
          <w:iCs/>
          <w:sz w:val="20"/>
          <w:szCs w:val="20"/>
        </w:rPr>
        <w:t xml:space="preserve">W przypadku Wykonawców wspólnie ubiegających się o udzielenie zamówienia Oświadczenie    </w:t>
      </w:r>
      <w:r w:rsidRPr="00DD61E2">
        <w:rPr>
          <w:rFonts w:ascii="Verdana" w:eastAsia="Calibri" w:hAnsi="Verdana" w:cs="Verdana,BoldItalic"/>
          <w:b/>
          <w:bCs/>
          <w:i/>
          <w:iCs/>
          <w:sz w:val="20"/>
          <w:szCs w:val="20"/>
          <w:u w:val="single"/>
        </w:rPr>
        <w:t>składa go każdy</w:t>
      </w:r>
      <w:r w:rsidRPr="00DD61E2">
        <w:rPr>
          <w:rFonts w:ascii="Verdana" w:eastAsia="Calibri" w:hAnsi="Verdana" w:cs="Verdana,BoldItalic"/>
          <w:b/>
          <w:bCs/>
          <w:i/>
          <w:iCs/>
          <w:sz w:val="20"/>
          <w:szCs w:val="20"/>
        </w:rPr>
        <w:t xml:space="preserve"> </w:t>
      </w:r>
      <w:r w:rsidRPr="00DD61E2">
        <w:rPr>
          <w:rFonts w:ascii="Verdana" w:eastAsia="Calibri" w:hAnsi="Verdana" w:cs="Verdana,Italic"/>
          <w:i/>
          <w:iCs/>
          <w:sz w:val="20"/>
          <w:szCs w:val="20"/>
        </w:rPr>
        <w:t>z Wykonawców lub wspólników spółki cywilnej.</w:t>
      </w:r>
    </w:p>
    <w:p w14:paraId="448ACD4F" w14:textId="77777777" w:rsidR="00D156DA" w:rsidRPr="00DD61E2" w:rsidRDefault="00D156DA" w:rsidP="00BC75E3">
      <w:pPr>
        <w:numPr>
          <w:ilvl w:val="0"/>
          <w:numId w:val="8"/>
        </w:numPr>
        <w:jc w:val="both"/>
        <w:rPr>
          <w:rFonts w:ascii="Verdana" w:hAnsi="Verdana" w:cs="Arial"/>
          <w:i/>
          <w:sz w:val="20"/>
          <w:szCs w:val="20"/>
        </w:rPr>
      </w:pPr>
      <w:r w:rsidRPr="00DD61E2">
        <w:rPr>
          <w:rFonts w:ascii="Verdana" w:eastAsia="Calibri" w:hAnsi="Verdana"/>
          <w:b/>
          <w:bCs/>
          <w:i/>
          <w:color w:val="000000"/>
          <w:sz w:val="20"/>
          <w:szCs w:val="20"/>
        </w:rPr>
        <w:lastRenderedPageBreak/>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14:paraId="1BF3318F" w14:textId="77777777" w:rsidR="00D156DA" w:rsidRPr="00DD61E2" w:rsidRDefault="00D156DA" w:rsidP="00D156DA">
      <w:pPr>
        <w:ind w:firstLine="708"/>
        <w:jc w:val="both"/>
        <w:rPr>
          <w:rFonts w:ascii="Verdana" w:hAnsi="Verdana" w:cs="Arial"/>
          <w:sz w:val="20"/>
          <w:szCs w:val="20"/>
        </w:rPr>
      </w:pPr>
    </w:p>
    <w:p w14:paraId="5BC1026E" w14:textId="77777777" w:rsidR="00D156DA" w:rsidRPr="00DD61E2" w:rsidRDefault="00D156DA" w:rsidP="00D156DA">
      <w:pPr>
        <w:ind w:firstLine="708"/>
        <w:jc w:val="both"/>
        <w:rPr>
          <w:rFonts w:ascii="Verdana" w:hAnsi="Verdana" w:cs="Arial"/>
          <w:sz w:val="20"/>
          <w:szCs w:val="20"/>
        </w:rPr>
      </w:pPr>
    </w:p>
    <w:p w14:paraId="16871ABE" w14:textId="77777777" w:rsidR="00923AA7" w:rsidRPr="00DD61E2" w:rsidRDefault="00923AA7" w:rsidP="00D156DA">
      <w:pPr>
        <w:ind w:firstLine="708"/>
        <w:jc w:val="both"/>
        <w:rPr>
          <w:rFonts w:ascii="Verdana" w:hAnsi="Verdana" w:cs="Arial"/>
          <w:sz w:val="20"/>
          <w:szCs w:val="20"/>
        </w:rPr>
      </w:pPr>
    </w:p>
    <w:p w14:paraId="5819AA43" w14:textId="77777777" w:rsidR="00923AA7" w:rsidRPr="00DD61E2" w:rsidRDefault="00923AA7" w:rsidP="00D156DA">
      <w:pPr>
        <w:ind w:firstLine="708"/>
        <w:jc w:val="both"/>
        <w:rPr>
          <w:rFonts w:ascii="Verdana" w:hAnsi="Verdana" w:cs="Arial"/>
          <w:sz w:val="20"/>
          <w:szCs w:val="20"/>
        </w:rPr>
      </w:pPr>
    </w:p>
    <w:p w14:paraId="6BA5B1DE" w14:textId="77777777" w:rsidR="00D156DA" w:rsidRPr="00DD61E2" w:rsidRDefault="00D156DA"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14:paraId="4EA57035" w14:textId="77777777" w:rsidR="00D156DA" w:rsidRPr="00DD61E2" w:rsidRDefault="00D156DA" w:rsidP="00D156DA">
      <w:pPr>
        <w:ind w:left="4254" w:firstLine="709"/>
        <w:jc w:val="both"/>
        <w:rPr>
          <w:rFonts w:ascii="Verdana" w:hAnsi="Verdana" w:cs="Arial"/>
          <w:i/>
          <w:sz w:val="16"/>
          <w:szCs w:val="16"/>
        </w:rPr>
      </w:pPr>
      <w:r w:rsidRPr="00DD61E2">
        <w:rPr>
          <w:rFonts w:ascii="Verdana" w:hAnsi="Verdana" w:cs="Arial"/>
          <w:i/>
          <w:sz w:val="16"/>
          <w:szCs w:val="16"/>
        </w:rPr>
        <w:t xml:space="preserve">podpis Wykonawcy </w:t>
      </w:r>
    </w:p>
    <w:p w14:paraId="3BCE8416" w14:textId="77777777" w:rsidR="00595034" w:rsidRPr="00DD61E2" w:rsidRDefault="00595034" w:rsidP="00D156DA">
      <w:pPr>
        <w:ind w:left="4254" w:firstLine="709"/>
        <w:jc w:val="both"/>
        <w:rPr>
          <w:rFonts w:ascii="Verdana" w:hAnsi="Verdana" w:cs="Arial"/>
          <w:i/>
          <w:sz w:val="16"/>
          <w:szCs w:val="16"/>
        </w:rPr>
      </w:pPr>
    </w:p>
    <w:p w14:paraId="7CAE09DE" w14:textId="77777777" w:rsidR="00595034" w:rsidRPr="00DD61E2" w:rsidRDefault="00595034" w:rsidP="00D156DA">
      <w:pPr>
        <w:ind w:left="4254" w:firstLine="709"/>
        <w:jc w:val="both"/>
        <w:rPr>
          <w:rFonts w:ascii="Verdana" w:hAnsi="Verdana" w:cs="Arial"/>
          <w:i/>
          <w:sz w:val="16"/>
          <w:szCs w:val="16"/>
        </w:rPr>
      </w:pPr>
    </w:p>
    <w:p w14:paraId="3BBD8D99" w14:textId="77777777" w:rsidR="00595034" w:rsidRPr="00DD61E2" w:rsidRDefault="00595034" w:rsidP="00D156DA">
      <w:pPr>
        <w:ind w:left="4254" w:firstLine="709"/>
        <w:jc w:val="both"/>
        <w:rPr>
          <w:rFonts w:ascii="Verdana" w:hAnsi="Verdana" w:cs="Arial"/>
          <w:i/>
          <w:sz w:val="16"/>
          <w:szCs w:val="16"/>
        </w:rPr>
      </w:pPr>
    </w:p>
    <w:p w14:paraId="71EDFB79" w14:textId="77777777" w:rsidR="00595034" w:rsidRPr="00DD61E2" w:rsidRDefault="00595034" w:rsidP="00D156DA">
      <w:pPr>
        <w:ind w:left="4254" w:firstLine="709"/>
        <w:jc w:val="both"/>
        <w:rPr>
          <w:rFonts w:ascii="Verdana" w:hAnsi="Verdana" w:cs="Arial"/>
          <w:i/>
          <w:sz w:val="16"/>
          <w:szCs w:val="16"/>
        </w:rPr>
      </w:pPr>
    </w:p>
    <w:p w14:paraId="51D54971" w14:textId="77777777" w:rsidR="00595034" w:rsidRPr="00DD61E2" w:rsidRDefault="00595034" w:rsidP="00D156DA">
      <w:pPr>
        <w:ind w:left="4254" w:firstLine="709"/>
        <w:jc w:val="both"/>
        <w:rPr>
          <w:rFonts w:ascii="Verdana" w:hAnsi="Verdana" w:cs="Arial"/>
          <w:i/>
          <w:sz w:val="16"/>
          <w:szCs w:val="16"/>
        </w:rPr>
      </w:pPr>
    </w:p>
    <w:p w14:paraId="7E6F50E2" w14:textId="77777777" w:rsidR="00595034" w:rsidRPr="00DD61E2" w:rsidRDefault="00595034" w:rsidP="00D156DA">
      <w:pPr>
        <w:ind w:left="4254" w:firstLine="709"/>
        <w:jc w:val="both"/>
        <w:rPr>
          <w:rFonts w:ascii="Verdana" w:hAnsi="Verdana" w:cs="Arial"/>
          <w:i/>
          <w:sz w:val="16"/>
          <w:szCs w:val="16"/>
        </w:rPr>
      </w:pPr>
    </w:p>
    <w:p w14:paraId="0F7EF055" w14:textId="77777777" w:rsidR="00595034" w:rsidRPr="00DD61E2" w:rsidRDefault="00595034" w:rsidP="00D156DA">
      <w:pPr>
        <w:ind w:left="4254" w:firstLine="709"/>
        <w:jc w:val="both"/>
        <w:rPr>
          <w:rFonts w:ascii="Verdana" w:hAnsi="Verdana" w:cs="Arial"/>
          <w:i/>
          <w:sz w:val="16"/>
          <w:szCs w:val="16"/>
        </w:rPr>
      </w:pPr>
    </w:p>
    <w:p w14:paraId="13D694AB" w14:textId="77777777" w:rsidR="00595034" w:rsidRPr="00DD61E2" w:rsidRDefault="00595034" w:rsidP="00D156DA">
      <w:pPr>
        <w:ind w:left="4254" w:firstLine="709"/>
        <w:jc w:val="both"/>
        <w:rPr>
          <w:rFonts w:ascii="Verdana" w:hAnsi="Verdana" w:cs="Arial"/>
          <w:i/>
          <w:sz w:val="16"/>
          <w:szCs w:val="16"/>
        </w:rPr>
      </w:pPr>
    </w:p>
    <w:p w14:paraId="2A1228E8" w14:textId="77777777" w:rsidR="00595034" w:rsidRPr="00DD61E2" w:rsidRDefault="00595034" w:rsidP="00D156DA">
      <w:pPr>
        <w:ind w:left="4254" w:firstLine="709"/>
        <w:jc w:val="both"/>
        <w:rPr>
          <w:rFonts w:ascii="Verdana" w:hAnsi="Verdana" w:cs="Arial"/>
          <w:i/>
          <w:sz w:val="16"/>
          <w:szCs w:val="16"/>
        </w:rPr>
      </w:pPr>
    </w:p>
    <w:p w14:paraId="15B81C62" w14:textId="77777777" w:rsidR="00595034" w:rsidRPr="00DD61E2" w:rsidRDefault="00595034" w:rsidP="00D156DA">
      <w:pPr>
        <w:ind w:left="4254" w:firstLine="709"/>
        <w:jc w:val="both"/>
        <w:rPr>
          <w:rFonts w:ascii="Verdana" w:hAnsi="Verdana" w:cs="Arial"/>
          <w:i/>
          <w:sz w:val="16"/>
          <w:szCs w:val="16"/>
        </w:rPr>
      </w:pPr>
    </w:p>
    <w:p w14:paraId="532595BF" w14:textId="77777777" w:rsidR="00595034" w:rsidRPr="00DD61E2" w:rsidRDefault="00595034" w:rsidP="00D156DA">
      <w:pPr>
        <w:ind w:left="4254" w:firstLine="709"/>
        <w:jc w:val="both"/>
        <w:rPr>
          <w:rFonts w:ascii="Verdana" w:hAnsi="Verdana" w:cs="Arial"/>
          <w:i/>
          <w:sz w:val="16"/>
          <w:szCs w:val="16"/>
        </w:rPr>
      </w:pPr>
    </w:p>
    <w:p w14:paraId="63EE986D" w14:textId="77777777" w:rsidR="00595034" w:rsidRPr="00DD61E2" w:rsidRDefault="00595034" w:rsidP="00D156DA">
      <w:pPr>
        <w:ind w:left="4254" w:firstLine="709"/>
        <w:jc w:val="both"/>
        <w:rPr>
          <w:rFonts w:ascii="Verdana" w:hAnsi="Verdana" w:cs="Arial"/>
          <w:i/>
          <w:sz w:val="16"/>
          <w:szCs w:val="16"/>
        </w:rPr>
      </w:pPr>
    </w:p>
    <w:p w14:paraId="535A77D8" w14:textId="77777777" w:rsidR="00595034" w:rsidRPr="00DD61E2" w:rsidRDefault="00595034" w:rsidP="00D156DA">
      <w:pPr>
        <w:ind w:left="4254" w:firstLine="709"/>
        <w:jc w:val="both"/>
        <w:rPr>
          <w:rFonts w:ascii="Verdana" w:hAnsi="Verdana" w:cs="Arial"/>
          <w:i/>
          <w:sz w:val="16"/>
          <w:szCs w:val="16"/>
        </w:rPr>
      </w:pPr>
    </w:p>
    <w:p w14:paraId="50B48909" w14:textId="77777777" w:rsidR="00595034" w:rsidRPr="00DD61E2" w:rsidRDefault="00595034" w:rsidP="00D156DA">
      <w:pPr>
        <w:ind w:left="4254" w:firstLine="709"/>
        <w:jc w:val="both"/>
        <w:rPr>
          <w:rFonts w:ascii="Verdana" w:hAnsi="Verdana" w:cs="Arial"/>
          <w:i/>
          <w:sz w:val="16"/>
          <w:szCs w:val="16"/>
        </w:rPr>
      </w:pPr>
    </w:p>
    <w:p w14:paraId="38FA09DE" w14:textId="77777777" w:rsidR="00595034" w:rsidRPr="00DD61E2" w:rsidRDefault="00595034" w:rsidP="00D156DA">
      <w:pPr>
        <w:ind w:left="4254" w:firstLine="709"/>
        <w:jc w:val="both"/>
        <w:rPr>
          <w:rFonts w:ascii="Verdana" w:hAnsi="Verdana" w:cs="Arial"/>
          <w:i/>
          <w:sz w:val="16"/>
          <w:szCs w:val="16"/>
        </w:rPr>
      </w:pPr>
    </w:p>
    <w:p w14:paraId="6B595D31" w14:textId="77777777" w:rsidR="00595034" w:rsidRPr="00DD61E2" w:rsidRDefault="00595034" w:rsidP="00D156DA">
      <w:pPr>
        <w:ind w:left="4254" w:firstLine="709"/>
        <w:jc w:val="both"/>
        <w:rPr>
          <w:rFonts w:ascii="Verdana" w:hAnsi="Verdana" w:cs="Arial"/>
          <w:i/>
          <w:sz w:val="16"/>
          <w:szCs w:val="16"/>
        </w:rPr>
      </w:pPr>
    </w:p>
    <w:p w14:paraId="5E590EF2" w14:textId="77777777" w:rsidR="00595034" w:rsidRPr="00DD61E2" w:rsidRDefault="00595034" w:rsidP="00D156DA">
      <w:pPr>
        <w:ind w:left="4254" w:firstLine="709"/>
        <w:jc w:val="both"/>
        <w:rPr>
          <w:rFonts w:ascii="Verdana" w:hAnsi="Verdana" w:cs="Arial"/>
          <w:i/>
          <w:sz w:val="16"/>
          <w:szCs w:val="16"/>
        </w:rPr>
      </w:pPr>
    </w:p>
    <w:p w14:paraId="199F345B" w14:textId="77777777" w:rsidR="00595034" w:rsidRPr="00DD61E2" w:rsidRDefault="00595034" w:rsidP="00D156DA">
      <w:pPr>
        <w:ind w:left="4254" w:firstLine="709"/>
        <w:jc w:val="both"/>
        <w:rPr>
          <w:rFonts w:ascii="Verdana" w:hAnsi="Verdana" w:cs="Arial"/>
          <w:i/>
          <w:sz w:val="16"/>
          <w:szCs w:val="16"/>
        </w:rPr>
      </w:pPr>
    </w:p>
    <w:p w14:paraId="0BA843C1" w14:textId="77777777" w:rsidR="00595034" w:rsidRPr="00DD61E2" w:rsidRDefault="00595034" w:rsidP="00D156DA">
      <w:pPr>
        <w:ind w:left="4254" w:firstLine="709"/>
        <w:jc w:val="both"/>
        <w:rPr>
          <w:rFonts w:ascii="Verdana" w:hAnsi="Verdana" w:cs="Arial"/>
          <w:i/>
          <w:sz w:val="16"/>
          <w:szCs w:val="16"/>
        </w:rPr>
      </w:pPr>
    </w:p>
    <w:p w14:paraId="513BFB89" w14:textId="77777777" w:rsidR="00595034" w:rsidRPr="00DD61E2" w:rsidRDefault="00595034" w:rsidP="00D156DA">
      <w:pPr>
        <w:ind w:left="4254" w:firstLine="709"/>
        <w:jc w:val="both"/>
        <w:rPr>
          <w:rFonts w:ascii="Verdana" w:hAnsi="Verdana" w:cs="Arial"/>
          <w:i/>
          <w:sz w:val="16"/>
          <w:szCs w:val="16"/>
        </w:rPr>
      </w:pPr>
    </w:p>
    <w:p w14:paraId="052D87FF" w14:textId="77777777" w:rsidR="00595034" w:rsidRPr="00DD61E2" w:rsidRDefault="00595034" w:rsidP="00D156DA">
      <w:pPr>
        <w:ind w:left="4254" w:firstLine="709"/>
        <w:jc w:val="both"/>
        <w:rPr>
          <w:rFonts w:ascii="Verdana" w:hAnsi="Verdana" w:cs="Arial"/>
          <w:i/>
          <w:sz w:val="16"/>
          <w:szCs w:val="16"/>
        </w:rPr>
      </w:pPr>
    </w:p>
    <w:p w14:paraId="3EC6F137" w14:textId="77777777" w:rsidR="00595034" w:rsidRPr="00DD61E2" w:rsidRDefault="00595034" w:rsidP="00D156DA">
      <w:pPr>
        <w:ind w:left="4254" w:firstLine="709"/>
        <w:jc w:val="both"/>
        <w:rPr>
          <w:rFonts w:ascii="Verdana" w:hAnsi="Verdana" w:cs="Arial"/>
          <w:i/>
          <w:sz w:val="16"/>
          <w:szCs w:val="16"/>
        </w:rPr>
      </w:pPr>
    </w:p>
    <w:p w14:paraId="7120B1EE" w14:textId="77777777" w:rsidR="00595034" w:rsidRPr="00DD61E2" w:rsidRDefault="00595034" w:rsidP="00D156DA">
      <w:pPr>
        <w:ind w:left="4254" w:firstLine="709"/>
        <w:jc w:val="both"/>
        <w:rPr>
          <w:rFonts w:ascii="Verdana" w:hAnsi="Verdana" w:cs="Arial"/>
          <w:i/>
          <w:sz w:val="16"/>
          <w:szCs w:val="16"/>
        </w:rPr>
      </w:pPr>
    </w:p>
    <w:p w14:paraId="0E56E755" w14:textId="77777777" w:rsidR="00595034" w:rsidRPr="00DD61E2" w:rsidRDefault="00595034" w:rsidP="00D156DA">
      <w:pPr>
        <w:ind w:left="4254" w:firstLine="709"/>
        <w:jc w:val="both"/>
        <w:rPr>
          <w:rFonts w:ascii="Verdana" w:hAnsi="Verdana" w:cs="Arial"/>
          <w:i/>
          <w:sz w:val="16"/>
          <w:szCs w:val="16"/>
        </w:rPr>
      </w:pPr>
    </w:p>
    <w:p w14:paraId="36F562B3" w14:textId="77777777" w:rsidR="00595034" w:rsidRPr="00DD61E2" w:rsidRDefault="00595034" w:rsidP="00D156DA">
      <w:pPr>
        <w:ind w:left="4254" w:firstLine="709"/>
        <w:jc w:val="both"/>
        <w:rPr>
          <w:rFonts w:ascii="Verdana" w:hAnsi="Verdana" w:cs="Arial"/>
          <w:i/>
          <w:sz w:val="16"/>
          <w:szCs w:val="16"/>
        </w:rPr>
      </w:pPr>
    </w:p>
    <w:p w14:paraId="7ED8370E" w14:textId="77777777" w:rsidR="00595034" w:rsidRPr="00DD61E2" w:rsidRDefault="00595034" w:rsidP="00D156DA">
      <w:pPr>
        <w:ind w:left="4254" w:firstLine="709"/>
        <w:jc w:val="both"/>
        <w:rPr>
          <w:rFonts w:ascii="Verdana" w:hAnsi="Verdana" w:cs="Arial"/>
          <w:i/>
          <w:sz w:val="16"/>
          <w:szCs w:val="16"/>
        </w:rPr>
      </w:pPr>
    </w:p>
    <w:p w14:paraId="47C4FF9C" w14:textId="77777777" w:rsidR="00595034" w:rsidRPr="00DD61E2" w:rsidRDefault="00595034" w:rsidP="00D156DA">
      <w:pPr>
        <w:ind w:left="4254" w:firstLine="709"/>
        <w:jc w:val="both"/>
        <w:rPr>
          <w:rFonts w:ascii="Verdana" w:hAnsi="Verdana" w:cs="Arial"/>
          <w:i/>
          <w:sz w:val="16"/>
          <w:szCs w:val="16"/>
        </w:rPr>
      </w:pPr>
    </w:p>
    <w:p w14:paraId="6B8ED052" w14:textId="77777777" w:rsidR="00595034" w:rsidRPr="00DD61E2" w:rsidRDefault="00595034" w:rsidP="00D156DA">
      <w:pPr>
        <w:ind w:left="4254" w:firstLine="709"/>
        <w:jc w:val="both"/>
        <w:rPr>
          <w:rFonts w:ascii="Verdana" w:hAnsi="Verdana" w:cs="Arial"/>
          <w:i/>
          <w:sz w:val="16"/>
          <w:szCs w:val="16"/>
        </w:rPr>
      </w:pPr>
    </w:p>
    <w:p w14:paraId="60DAD305" w14:textId="77777777" w:rsidR="00595034" w:rsidRPr="00DD61E2" w:rsidRDefault="00595034" w:rsidP="00D156DA">
      <w:pPr>
        <w:ind w:left="4254" w:firstLine="709"/>
        <w:jc w:val="both"/>
        <w:rPr>
          <w:rFonts w:ascii="Verdana" w:hAnsi="Verdana" w:cs="Arial"/>
          <w:i/>
          <w:sz w:val="16"/>
          <w:szCs w:val="16"/>
        </w:rPr>
      </w:pPr>
    </w:p>
    <w:p w14:paraId="45DE631F" w14:textId="77777777" w:rsidR="00595034" w:rsidRPr="00DD61E2" w:rsidRDefault="00595034" w:rsidP="00D156DA">
      <w:pPr>
        <w:ind w:left="4254" w:firstLine="709"/>
        <w:jc w:val="both"/>
        <w:rPr>
          <w:rFonts w:ascii="Verdana" w:hAnsi="Verdana" w:cs="Arial"/>
          <w:i/>
          <w:sz w:val="16"/>
          <w:szCs w:val="16"/>
        </w:rPr>
      </w:pPr>
    </w:p>
    <w:p w14:paraId="7F8D8336" w14:textId="77777777" w:rsidR="00595034" w:rsidRPr="00DD61E2" w:rsidRDefault="00595034" w:rsidP="00D156DA">
      <w:pPr>
        <w:ind w:left="4254" w:firstLine="709"/>
        <w:jc w:val="both"/>
        <w:rPr>
          <w:rFonts w:ascii="Verdana" w:hAnsi="Verdana" w:cs="Arial"/>
          <w:i/>
          <w:sz w:val="16"/>
          <w:szCs w:val="16"/>
        </w:rPr>
      </w:pPr>
    </w:p>
    <w:p w14:paraId="72EF9E7B" w14:textId="77777777" w:rsidR="00595034" w:rsidRPr="00DD61E2" w:rsidRDefault="00595034" w:rsidP="00D156DA">
      <w:pPr>
        <w:ind w:left="4254" w:firstLine="709"/>
        <w:jc w:val="both"/>
        <w:rPr>
          <w:rFonts w:ascii="Verdana" w:hAnsi="Verdana" w:cs="Arial"/>
          <w:i/>
          <w:sz w:val="16"/>
          <w:szCs w:val="16"/>
        </w:rPr>
      </w:pPr>
    </w:p>
    <w:p w14:paraId="6D9FDC3A" w14:textId="77777777" w:rsidR="00595034" w:rsidRPr="00DD61E2" w:rsidRDefault="00595034" w:rsidP="00D156DA">
      <w:pPr>
        <w:ind w:left="4254" w:firstLine="709"/>
        <w:jc w:val="both"/>
        <w:rPr>
          <w:rFonts w:ascii="Verdana" w:hAnsi="Verdana" w:cs="Arial"/>
          <w:i/>
          <w:sz w:val="16"/>
          <w:szCs w:val="16"/>
        </w:rPr>
      </w:pPr>
    </w:p>
    <w:p w14:paraId="28D08D8A" w14:textId="77777777" w:rsidR="00595034" w:rsidRPr="00DD61E2" w:rsidRDefault="00595034" w:rsidP="00D156DA">
      <w:pPr>
        <w:ind w:left="4254" w:firstLine="709"/>
        <w:jc w:val="both"/>
        <w:rPr>
          <w:rFonts w:ascii="Verdana" w:hAnsi="Verdana" w:cs="Arial"/>
          <w:i/>
          <w:sz w:val="16"/>
          <w:szCs w:val="16"/>
        </w:rPr>
      </w:pPr>
    </w:p>
    <w:p w14:paraId="63D2B355" w14:textId="77777777" w:rsidR="00595034" w:rsidRPr="00DD61E2" w:rsidRDefault="00595034" w:rsidP="00D156DA">
      <w:pPr>
        <w:ind w:left="4254" w:firstLine="709"/>
        <w:jc w:val="both"/>
        <w:rPr>
          <w:rFonts w:ascii="Verdana" w:hAnsi="Verdana" w:cs="Arial"/>
          <w:i/>
          <w:sz w:val="16"/>
          <w:szCs w:val="16"/>
        </w:rPr>
      </w:pPr>
    </w:p>
    <w:p w14:paraId="2536B9AB" w14:textId="77777777" w:rsidR="00595034" w:rsidRPr="00DD61E2" w:rsidRDefault="00595034" w:rsidP="00D156DA">
      <w:pPr>
        <w:ind w:left="4254" w:firstLine="709"/>
        <w:jc w:val="both"/>
        <w:rPr>
          <w:rFonts w:ascii="Verdana" w:hAnsi="Verdana" w:cs="Arial"/>
          <w:i/>
          <w:sz w:val="16"/>
          <w:szCs w:val="16"/>
        </w:rPr>
      </w:pPr>
    </w:p>
    <w:p w14:paraId="3F7D9D47" w14:textId="77777777" w:rsidR="00595034" w:rsidRPr="00DD61E2" w:rsidRDefault="00595034" w:rsidP="00D156DA">
      <w:pPr>
        <w:ind w:left="4254" w:firstLine="709"/>
        <w:jc w:val="both"/>
        <w:rPr>
          <w:rFonts w:ascii="Verdana" w:hAnsi="Verdana" w:cs="Arial"/>
          <w:i/>
          <w:sz w:val="16"/>
          <w:szCs w:val="16"/>
        </w:rPr>
      </w:pPr>
    </w:p>
    <w:p w14:paraId="5107838F" w14:textId="77777777" w:rsidR="00595034" w:rsidRPr="00DD61E2" w:rsidRDefault="00595034" w:rsidP="00D156DA">
      <w:pPr>
        <w:ind w:left="4254" w:firstLine="709"/>
        <w:jc w:val="both"/>
        <w:rPr>
          <w:rFonts w:ascii="Verdana" w:hAnsi="Verdana" w:cs="Arial"/>
          <w:i/>
          <w:sz w:val="16"/>
          <w:szCs w:val="16"/>
        </w:rPr>
      </w:pPr>
    </w:p>
    <w:p w14:paraId="284EEBD4" w14:textId="77777777" w:rsidR="00595034" w:rsidRPr="00DD61E2" w:rsidRDefault="00595034" w:rsidP="00D156DA">
      <w:pPr>
        <w:ind w:left="4254" w:firstLine="709"/>
        <w:jc w:val="both"/>
        <w:rPr>
          <w:rFonts w:ascii="Verdana" w:hAnsi="Verdana" w:cs="Arial"/>
          <w:i/>
          <w:sz w:val="16"/>
          <w:szCs w:val="16"/>
        </w:rPr>
      </w:pPr>
    </w:p>
    <w:p w14:paraId="76B9E68D" w14:textId="77777777" w:rsidR="00595034" w:rsidRPr="00DD61E2" w:rsidRDefault="00595034" w:rsidP="00D156DA">
      <w:pPr>
        <w:ind w:left="4254" w:firstLine="709"/>
        <w:jc w:val="both"/>
        <w:rPr>
          <w:rFonts w:ascii="Verdana" w:hAnsi="Verdana" w:cs="Arial"/>
          <w:i/>
          <w:sz w:val="16"/>
          <w:szCs w:val="16"/>
        </w:rPr>
      </w:pPr>
    </w:p>
    <w:p w14:paraId="54CE9473" w14:textId="77777777" w:rsidR="00595034" w:rsidRPr="00DD61E2" w:rsidRDefault="00595034" w:rsidP="00D156DA">
      <w:pPr>
        <w:ind w:left="4254" w:firstLine="709"/>
        <w:jc w:val="both"/>
        <w:rPr>
          <w:rFonts w:ascii="Verdana" w:hAnsi="Verdana" w:cs="Arial"/>
          <w:i/>
          <w:sz w:val="16"/>
          <w:szCs w:val="16"/>
        </w:rPr>
      </w:pPr>
    </w:p>
    <w:p w14:paraId="1421E8E8" w14:textId="77777777" w:rsidR="00595034" w:rsidRPr="00DD61E2" w:rsidRDefault="00595034" w:rsidP="00D156DA">
      <w:pPr>
        <w:ind w:left="4254" w:firstLine="709"/>
        <w:jc w:val="both"/>
        <w:rPr>
          <w:rFonts w:ascii="Verdana" w:hAnsi="Verdana" w:cs="Arial"/>
          <w:i/>
          <w:sz w:val="16"/>
          <w:szCs w:val="16"/>
        </w:rPr>
      </w:pPr>
    </w:p>
    <w:p w14:paraId="73F0B9AF" w14:textId="77777777" w:rsidR="00595034" w:rsidRPr="00DD61E2" w:rsidRDefault="00595034" w:rsidP="00D156DA">
      <w:pPr>
        <w:ind w:left="4254" w:firstLine="709"/>
        <w:jc w:val="both"/>
        <w:rPr>
          <w:rFonts w:ascii="Verdana" w:hAnsi="Verdana" w:cs="Arial"/>
          <w:i/>
          <w:sz w:val="16"/>
          <w:szCs w:val="16"/>
        </w:rPr>
      </w:pPr>
    </w:p>
    <w:p w14:paraId="7510719F" w14:textId="77777777" w:rsidR="00595034" w:rsidRPr="00DD61E2" w:rsidRDefault="00595034" w:rsidP="00D156DA">
      <w:pPr>
        <w:ind w:left="4254" w:firstLine="709"/>
        <w:jc w:val="both"/>
        <w:rPr>
          <w:rFonts w:ascii="Verdana" w:hAnsi="Verdana" w:cs="Arial"/>
          <w:i/>
          <w:sz w:val="16"/>
          <w:szCs w:val="16"/>
        </w:rPr>
      </w:pPr>
    </w:p>
    <w:p w14:paraId="12E3D521" w14:textId="77777777" w:rsidR="00595034" w:rsidRPr="00DD61E2" w:rsidRDefault="00595034" w:rsidP="00D156DA">
      <w:pPr>
        <w:ind w:left="4254" w:firstLine="709"/>
        <w:jc w:val="both"/>
        <w:rPr>
          <w:rFonts w:ascii="Verdana" w:hAnsi="Verdana" w:cs="Arial"/>
          <w:i/>
          <w:sz w:val="16"/>
          <w:szCs w:val="16"/>
        </w:rPr>
      </w:pPr>
    </w:p>
    <w:p w14:paraId="497409E9" w14:textId="77777777" w:rsidR="00595034" w:rsidRPr="00DD61E2" w:rsidRDefault="00595034" w:rsidP="00D156DA">
      <w:pPr>
        <w:ind w:left="4254" w:firstLine="709"/>
        <w:jc w:val="both"/>
        <w:rPr>
          <w:rFonts w:ascii="Verdana" w:hAnsi="Verdana" w:cs="Arial"/>
          <w:i/>
          <w:sz w:val="16"/>
          <w:szCs w:val="16"/>
        </w:rPr>
      </w:pPr>
    </w:p>
    <w:p w14:paraId="03AD0EF5" w14:textId="77777777" w:rsidR="00595034" w:rsidRPr="00DD61E2" w:rsidRDefault="00595034" w:rsidP="00D156DA">
      <w:pPr>
        <w:ind w:left="4254" w:firstLine="709"/>
        <w:jc w:val="both"/>
        <w:rPr>
          <w:rFonts w:ascii="Verdana" w:hAnsi="Verdana" w:cs="Arial"/>
          <w:i/>
          <w:sz w:val="16"/>
          <w:szCs w:val="16"/>
        </w:rPr>
      </w:pPr>
    </w:p>
    <w:p w14:paraId="21238248" w14:textId="77777777" w:rsidR="00595034" w:rsidRPr="00DD61E2" w:rsidRDefault="00595034" w:rsidP="00D156DA">
      <w:pPr>
        <w:ind w:left="4254" w:firstLine="709"/>
        <w:jc w:val="both"/>
        <w:rPr>
          <w:rFonts w:ascii="Verdana" w:hAnsi="Verdana" w:cs="Arial"/>
          <w:i/>
          <w:sz w:val="16"/>
          <w:szCs w:val="16"/>
        </w:rPr>
      </w:pPr>
    </w:p>
    <w:p w14:paraId="6A49BD40" w14:textId="77777777" w:rsidR="00595034" w:rsidRPr="00DD61E2" w:rsidRDefault="00595034" w:rsidP="00D156DA">
      <w:pPr>
        <w:ind w:left="4254" w:firstLine="709"/>
        <w:jc w:val="both"/>
        <w:rPr>
          <w:rFonts w:ascii="Verdana" w:hAnsi="Verdana" w:cs="Arial"/>
          <w:i/>
          <w:sz w:val="16"/>
          <w:szCs w:val="16"/>
        </w:rPr>
      </w:pPr>
    </w:p>
    <w:p w14:paraId="29EE29D3" w14:textId="77777777" w:rsidR="00595034" w:rsidRPr="00DD61E2" w:rsidRDefault="00595034" w:rsidP="00D156DA">
      <w:pPr>
        <w:ind w:left="4254" w:firstLine="709"/>
        <w:jc w:val="both"/>
        <w:rPr>
          <w:rFonts w:ascii="Verdana" w:hAnsi="Verdana" w:cs="Arial"/>
          <w:i/>
          <w:sz w:val="16"/>
          <w:szCs w:val="16"/>
        </w:rPr>
      </w:pPr>
    </w:p>
    <w:p w14:paraId="30C75ADF" w14:textId="77777777" w:rsidR="00595034" w:rsidRPr="00DD61E2" w:rsidRDefault="00595034" w:rsidP="00D156DA">
      <w:pPr>
        <w:ind w:left="4254" w:firstLine="709"/>
        <w:jc w:val="both"/>
        <w:rPr>
          <w:rFonts w:ascii="Verdana" w:hAnsi="Verdana" w:cs="Arial"/>
          <w:i/>
          <w:sz w:val="16"/>
          <w:szCs w:val="16"/>
        </w:rPr>
      </w:pPr>
    </w:p>
    <w:p w14:paraId="6AF5E0F8" w14:textId="77777777" w:rsidR="00595034" w:rsidRPr="00DD61E2" w:rsidRDefault="00595034" w:rsidP="00D156DA">
      <w:pPr>
        <w:ind w:left="4254" w:firstLine="709"/>
        <w:jc w:val="both"/>
        <w:rPr>
          <w:rFonts w:ascii="Verdana" w:hAnsi="Verdana" w:cs="Arial"/>
          <w:i/>
          <w:sz w:val="16"/>
          <w:szCs w:val="16"/>
        </w:rPr>
      </w:pPr>
    </w:p>
    <w:p w14:paraId="75C480A1" w14:textId="77777777" w:rsidR="00595034" w:rsidRPr="00DD61E2" w:rsidRDefault="00595034" w:rsidP="00D156DA">
      <w:pPr>
        <w:ind w:left="4254" w:firstLine="709"/>
        <w:jc w:val="both"/>
        <w:rPr>
          <w:rFonts w:ascii="Verdana" w:hAnsi="Verdana" w:cs="Arial"/>
          <w:i/>
          <w:sz w:val="16"/>
          <w:szCs w:val="16"/>
        </w:rPr>
      </w:pPr>
    </w:p>
    <w:p w14:paraId="0E87881E" w14:textId="77777777" w:rsidR="00595034" w:rsidRPr="00DD61E2" w:rsidRDefault="00595034" w:rsidP="00D156DA">
      <w:pPr>
        <w:ind w:left="4254" w:firstLine="709"/>
        <w:jc w:val="both"/>
        <w:rPr>
          <w:rFonts w:ascii="Verdana" w:hAnsi="Verdana" w:cs="Arial"/>
          <w:i/>
          <w:sz w:val="16"/>
          <w:szCs w:val="16"/>
        </w:rPr>
      </w:pPr>
    </w:p>
    <w:p w14:paraId="007DA278" w14:textId="77777777" w:rsidR="00595034" w:rsidRPr="00DD61E2" w:rsidRDefault="00595034" w:rsidP="00D156DA">
      <w:pPr>
        <w:ind w:left="4254" w:firstLine="709"/>
        <w:jc w:val="both"/>
        <w:rPr>
          <w:rFonts w:ascii="Verdana" w:hAnsi="Verdana" w:cs="Arial"/>
          <w:i/>
          <w:sz w:val="16"/>
          <w:szCs w:val="16"/>
        </w:rPr>
      </w:pPr>
    </w:p>
    <w:p w14:paraId="6ECE9894" w14:textId="77777777" w:rsidR="00595034" w:rsidRPr="00DD61E2" w:rsidRDefault="00595034" w:rsidP="00D156DA">
      <w:pPr>
        <w:ind w:left="4254" w:firstLine="709"/>
        <w:jc w:val="both"/>
        <w:rPr>
          <w:rFonts w:ascii="Verdana" w:hAnsi="Verdana" w:cs="Arial"/>
          <w:i/>
          <w:sz w:val="16"/>
          <w:szCs w:val="16"/>
        </w:rPr>
      </w:pPr>
    </w:p>
    <w:p w14:paraId="06C04E72" w14:textId="77777777" w:rsidR="00595034" w:rsidRPr="00DD61E2" w:rsidRDefault="00595034" w:rsidP="00D156DA">
      <w:pPr>
        <w:ind w:left="4254" w:firstLine="709"/>
        <w:jc w:val="both"/>
        <w:rPr>
          <w:rFonts w:ascii="Verdana" w:hAnsi="Verdana" w:cs="Arial"/>
          <w:i/>
          <w:sz w:val="16"/>
          <w:szCs w:val="16"/>
        </w:rPr>
      </w:pPr>
    </w:p>
    <w:p w14:paraId="1A8E20FE" w14:textId="77777777" w:rsidR="00595034" w:rsidRPr="00DD61E2" w:rsidRDefault="00595034" w:rsidP="00D156DA">
      <w:pPr>
        <w:ind w:left="4254" w:firstLine="709"/>
        <w:jc w:val="both"/>
        <w:rPr>
          <w:rFonts w:ascii="Verdana" w:hAnsi="Verdana" w:cs="Arial"/>
          <w:i/>
          <w:sz w:val="16"/>
          <w:szCs w:val="16"/>
        </w:rPr>
      </w:pPr>
    </w:p>
    <w:p w14:paraId="59945EE1" w14:textId="77777777" w:rsidR="00595034" w:rsidRPr="00DD61E2" w:rsidRDefault="00595034" w:rsidP="00D156DA">
      <w:pPr>
        <w:ind w:left="4254" w:firstLine="709"/>
        <w:jc w:val="both"/>
        <w:rPr>
          <w:rFonts w:ascii="Verdana" w:hAnsi="Verdana" w:cs="Arial"/>
          <w:i/>
          <w:sz w:val="16"/>
          <w:szCs w:val="16"/>
        </w:rPr>
      </w:pPr>
    </w:p>
    <w:p w14:paraId="2C08B6D4" w14:textId="77777777" w:rsidR="00595034" w:rsidRPr="00DD61E2" w:rsidRDefault="00595034" w:rsidP="00D156DA">
      <w:pPr>
        <w:ind w:left="4254" w:firstLine="709"/>
        <w:jc w:val="both"/>
        <w:rPr>
          <w:rFonts w:ascii="Verdana" w:hAnsi="Verdana" w:cs="Arial"/>
          <w:i/>
          <w:sz w:val="16"/>
          <w:szCs w:val="16"/>
        </w:rPr>
      </w:pPr>
    </w:p>
    <w:p w14:paraId="655ABBBB" w14:textId="77777777" w:rsidR="00D156DA" w:rsidRPr="00DD61E2" w:rsidRDefault="00D156DA" w:rsidP="00D156DA">
      <w:pPr>
        <w:ind w:firstLine="708"/>
        <w:jc w:val="both"/>
        <w:rPr>
          <w:rFonts w:ascii="Arial" w:hAnsi="Arial" w:cs="Arial"/>
          <w:sz w:val="21"/>
          <w:szCs w:val="21"/>
        </w:rPr>
      </w:pPr>
    </w:p>
    <w:p w14:paraId="64E0D12B" w14:textId="77777777" w:rsidR="00D156DA" w:rsidRPr="00DD61E2" w:rsidRDefault="00595034" w:rsidP="00595034">
      <w:pPr>
        <w:spacing w:after="160"/>
        <w:jc w:val="center"/>
        <w:rPr>
          <w:rFonts w:ascii="Verdana" w:hAnsi="Verdana" w:cs="Arial"/>
          <w:b/>
          <w:sz w:val="21"/>
          <w:szCs w:val="21"/>
        </w:rPr>
      </w:pPr>
      <w:r w:rsidRPr="00DD61E2">
        <w:rPr>
          <w:rFonts w:ascii="Verdana" w:hAnsi="Verdana" w:cs="Arial"/>
          <w:b/>
          <w:sz w:val="21"/>
          <w:szCs w:val="21"/>
        </w:rPr>
        <w:lastRenderedPageBreak/>
        <w:t>TOM II</w:t>
      </w:r>
    </w:p>
    <w:p w14:paraId="1FC54F77"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6F8650D5"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ED7FBF6"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0EE9B428" w14:textId="77777777" w:rsidR="00595034" w:rsidRPr="00DD61E2" w:rsidRDefault="00595034" w:rsidP="00595034">
      <w:pPr>
        <w:jc w:val="center"/>
        <w:rPr>
          <w:rFonts w:ascii="Verdana" w:hAnsi="Verdana" w:cs="Verdana"/>
          <w:b/>
          <w:bCs/>
          <w:sz w:val="20"/>
          <w:szCs w:val="20"/>
        </w:rPr>
      </w:pPr>
      <w:r w:rsidRPr="00DD61E2">
        <w:rPr>
          <w:rStyle w:val="tekstdokbold"/>
          <w:rFonts w:ascii="Verdana" w:hAnsi="Verdana"/>
          <w:bCs w:val="0"/>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bCs w:val="0"/>
          <w:sz w:val="20"/>
          <w:szCs w:val="20"/>
        </w:rPr>
        <w:t xml:space="preserve"> UMOWY</w:t>
      </w:r>
    </w:p>
    <w:p w14:paraId="36B12751"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453E1E86"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7B25DB2F"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7656987A" w14:textId="77777777" w:rsidR="00D156DA" w:rsidRPr="00DD61E2" w:rsidRDefault="00D156DA" w:rsidP="001178AA">
      <w:pPr>
        <w:pStyle w:val="Zwykytekst"/>
        <w:spacing w:line="276" w:lineRule="auto"/>
        <w:ind w:left="2836" w:firstLine="44"/>
        <w:jc w:val="center"/>
        <w:rPr>
          <w:rFonts w:ascii="Verdana" w:hAnsi="Verdana"/>
          <w:i/>
          <w:sz w:val="18"/>
          <w:szCs w:val="18"/>
        </w:rPr>
      </w:pPr>
    </w:p>
    <w:p w14:paraId="73246AA4" w14:textId="77777777" w:rsidR="00D156DA" w:rsidRPr="00DD61E2" w:rsidRDefault="00D156DA" w:rsidP="001178AA">
      <w:pPr>
        <w:pStyle w:val="Zwykytekst"/>
        <w:spacing w:line="276" w:lineRule="auto"/>
        <w:ind w:left="2836" w:firstLine="44"/>
        <w:jc w:val="center"/>
        <w:rPr>
          <w:rFonts w:ascii="Verdana" w:hAnsi="Verdana"/>
          <w:sz w:val="18"/>
          <w:szCs w:val="18"/>
        </w:rPr>
      </w:pPr>
    </w:p>
    <w:p w14:paraId="571C0C3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A0C7BF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BFC3CC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6B43872"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AE6300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BCD4261"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C7841C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C81490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6DAD56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438A33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BD91DB7"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355AE93"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91726FA"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83F1C0A"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8236F98"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27CEA65"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D38E5C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AD4E3C1"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4324DB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18DD116C"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3F213D4"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8EFA3AE"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0C6700D6"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697D52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9DA0B78"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CF6D88D"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54DE90E2"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79690B16"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4DDB34CA"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6D851580"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596D3D3" w14:textId="77777777" w:rsidR="00595034" w:rsidRPr="00DD61E2" w:rsidRDefault="00595034" w:rsidP="001178AA">
      <w:pPr>
        <w:pStyle w:val="Zwykytekst"/>
        <w:spacing w:line="276" w:lineRule="auto"/>
        <w:ind w:left="2836" w:firstLine="44"/>
        <w:jc w:val="center"/>
        <w:rPr>
          <w:rFonts w:ascii="Verdana" w:hAnsi="Verdana"/>
          <w:sz w:val="18"/>
          <w:szCs w:val="18"/>
        </w:rPr>
      </w:pPr>
    </w:p>
    <w:p w14:paraId="2649171A" w14:textId="132D454B" w:rsidR="00595034" w:rsidRDefault="00595034" w:rsidP="001178AA">
      <w:pPr>
        <w:pStyle w:val="Zwykytekst"/>
        <w:spacing w:line="276" w:lineRule="auto"/>
        <w:ind w:left="2836" w:firstLine="44"/>
        <w:jc w:val="center"/>
        <w:rPr>
          <w:rFonts w:ascii="Verdana" w:hAnsi="Verdana"/>
          <w:sz w:val="18"/>
          <w:szCs w:val="18"/>
        </w:rPr>
      </w:pPr>
    </w:p>
    <w:p w14:paraId="4AC8185A" w14:textId="49E00733" w:rsidR="007F5794" w:rsidRDefault="007F5794" w:rsidP="001178AA">
      <w:pPr>
        <w:pStyle w:val="Zwykytekst"/>
        <w:spacing w:line="276" w:lineRule="auto"/>
        <w:ind w:left="2836" w:firstLine="44"/>
        <w:jc w:val="center"/>
        <w:rPr>
          <w:rFonts w:ascii="Verdana" w:hAnsi="Verdana"/>
          <w:sz w:val="18"/>
          <w:szCs w:val="18"/>
        </w:rPr>
      </w:pPr>
    </w:p>
    <w:p w14:paraId="328113B5" w14:textId="2B395063" w:rsidR="007F5794" w:rsidRDefault="007F5794" w:rsidP="001178AA">
      <w:pPr>
        <w:pStyle w:val="Zwykytekst"/>
        <w:spacing w:line="276" w:lineRule="auto"/>
        <w:ind w:left="2836" w:firstLine="44"/>
        <w:jc w:val="center"/>
        <w:rPr>
          <w:rFonts w:ascii="Verdana" w:hAnsi="Verdana"/>
          <w:sz w:val="18"/>
          <w:szCs w:val="18"/>
        </w:rPr>
      </w:pPr>
    </w:p>
    <w:p w14:paraId="50CDC08D" w14:textId="0967BFC2" w:rsidR="007F5794" w:rsidRDefault="007F5794" w:rsidP="001178AA">
      <w:pPr>
        <w:pStyle w:val="Zwykytekst"/>
        <w:spacing w:line="276" w:lineRule="auto"/>
        <w:ind w:left="2836" w:firstLine="44"/>
        <w:jc w:val="center"/>
        <w:rPr>
          <w:rFonts w:ascii="Verdana" w:hAnsi="Verdana"/>
          <w:sz w:val="18"/>
          <w:szCs w:val="18"/>
        </w:rPr>
      </w:pPr>
    </w:p>
    <w:p w14:paraId="6C34347D" w14:textId="5E3B5503" w:rsidR="007F5794" w:rsidRDefault="007F5794" w:rsidP="001178AA">
      <w:pPr>
        <w:pStyle w:val="Zwykytekst"/>
        <w:spacing w:line="276" w:lineRule="auto"/>
        <w:ind w:left="2836" w:firstLine="44"/>
        <w:jc w:val="center"/>
        <w:rPr>
          <w:rFonts w:ascii="Verdana" w:hAnsi="Verdana"/>
          <w:sz w:val="18"/>
          <w:szCs w:val="18"/>
        </w:rPr>
      </w:pPr>
    </w:p>
    <w:p w14:paraId="2539392C" w14:textId="39976657" w:rsidR="007F5794" w:rsidRDefault="007F5794" w:rsidP="001178AA">
      <w:pPr>
        <w:pStyle w:val="Zwykytekst"/>
        <w:spacing w:line="276" w:lineRule="auto"/>
        <w:ind w:left="2836" w:firstLine="44"/>
        <w:jc w:val="center"/>
        <w:rPr>
          <w:rFonts w:ascii="Verdana" w:hAnsi="Verdana"/>
          <w:sz w:val="18"/>
          <w:szCs w:val="18"/>
        </w:rPr>
      </w:pPr>
    </w:p>
    <w:p w14:paraId="003DECCE" w14:textId="3DB843F8" w:rsidR="007F5794" w:rsidRDefault="007F5794" w:rsidP="001178AA">
      <w:pPr>
        <w:pStyle w:val="Zwykytekst"/>
        <w:spacing w:line="276" w:lineRule="auto"/>
        <w:ind w:left="2836" w:firstLine="44"/>
        <w:jc w:val="center"/>
        <w:rPr>
          <w:rFonts w:ascii="Verdana" w:hAnsi="Verdana"/>
          <w:sz w:val="18"/>
          <w:szCs w:val="18"/>
        </w:rPr>
      </w:pPr>
    </w:p>
    <w:p w14:paraId="6114455A" w14:textId="3F674985" w:rsidR="007F5794" w:rsidRDefault="007F5794" w:rsidP="001178AA">
      <w:pPr>
        <w:pStyle w:val="Zwykytekst"/>
        <w:spacing w:line="276" w:lineRule="auto"/>
        <w:ind w:left="2836" w:firstLine="44"/>
        <w:jc w:val="center"/>
        <w:rPr>
          <w:rFonts w:ascii="Verdana" w:hAnsi="Verdana"/>
          <w:sz w:val="18"/>
          <w:szCs w:val="18"/>
        </w:rPr>
      </w:pPr>
    </w:p>
    <w:p w14:paraId="787C553F" w14:textId="2BFBBBF4" w:rsidR="007F5794" w:rsidRDefault="007F5794" w:rsidP="001178AA">
      <w:pPr>
        <w:pStyle w:val="Zwykytekst"/>
        <w:spacing w:line="276" w:lineRule="auto"/>
        <w:ind w:left="2836" w:firstLine="44"/>
        <w:jc w:val="center"/>
        <w:rPr>
          <w:rFonts w:ascii="Verdana" w:hAnsi="Verdana"/>
          <w:sz w:val="18"/>
          <w:szCs w:val="18"/>
        </w:rPr>
      </w:pPr>
    </w:p>
    <w:p w14:paraId="73665941" w14:textId="13796DE3" w:rsidR="00B62422" w:rsidRDefault="00B62422" w:rsidP="001178AA">
      <w:pPr>
        <w:pStyle w:val="Zwykytekst"/>
        <w:spacing w:line="276" w:lineRule="auto"/>
        <w:ind w:left="2836" w:firstLine="44"/>
        <w:jc w:val="center"/>
        <w:rPr>
          <w:rFonts w:ascii="Verdana" w:hAnsi="Verdana"/>
          <w:sz w:val="18"/>
          <w:szCs w:val="18"/>
        </w:rPr>
      </w:pPr>
    </w:p>
    <w:p w14:paraId="34796193" w14:textId="295179C4" w:rsidR="00B62422" w:rsidRDefault="00B62422" w:rsidP="001178AA">
      <w:pPr>
        <w:pStyle w:val="Zwykytekst"/>
        <w:spacing w:line="276" w:lineRule="auto"/>
        <w:ind w:left="2836" w:firstLine="44"/>
        <w:jc w:val="center"/>
        <w:rPr>
          <w:rFonts w:ascii="Verdana" w:hAnsi="Verdana"/>
          <w:sz w:val="18"/>
          <w:szCs w:val="18"/>
        </w:rPr>
      </w:pPr>
    </w:p>
    <w:p w14:paraId="35B920B5" w14:textId="1FA335B5" w:rsidR="00B62422" w:rsidRDefault="00B62422" w:rsidP="001178AA">
      <w:pPr>
        <w:pStyle w:val="Zwykytekst"/>
        <w:spacing w:line="276" w:lineRule="auto"/>
        <w:ind w:left="2836" w:firstLine="44"/>
        <w:jc w:val="center"/>
        <w:rPr>
          <w:rFonts w:ascii="Verdana" w:hAnsi="Verdana"/>
          <w:sz w:val="18"/>
          <w:szCs w:val="18"/>
        </w:rPr>
      </w:pPr>
    </w:p>
    <w:p w14:paraId="53501DBF" w14:textId="446CCC08" w:rsidR="00B62422" w:rsidRDefault="00B62422" w:rsidP="001178AA">
      <w:pPr>
        <w:pStyle w:val="Zwykytekst"/>
        <w:spacing w:line="276" w:lineRule="auto"/>
        <w:ind w:left="2836" w:firstLine="44"/>
        <w:jc w:val="center"/>
        <w:rPr>
          <w:rFonts w:ascii="Verdana" w:hAnsi="Verdana"/>
          <w:sz w:val="18"/>
          <w:szCs w:val="18"/>
        </w:rPr>
      </w:pPr>
    </w:p>
    <w:p w14:paraId="1CDC16C4" w14:textId="4F3EA7DE" w:rsidR="00B62422" w:rsidRDefault="00B62422" w:rsidP="001178AA">
      <w:pPr>
        <w:pStyle w:val="Zwykytekst"/>
        <w:spacing w:line="276" w:lineRule="auto"/>
        <w:ind w:left="2836" w:firstLine="44"/>
        <w:jc w:val="center"/>
        <w:rPr>
          <w:rFonts w:ascii="Verdana" w:hAnsi="Verdana"/>
          <w:sz w:val="18"/>
          <w:szCs w:val="18"/>
        </w:rPr>
      </w:pPr>
    </w:p>
    <w:p w14:paraId="31BAD747" w14:textId="65CC3ED7" w:rsidR="00B62422" w:rsidRDefault="00B62422" w:rsidP="001178AA">
      <w:pPr>
        <w:pStyle w:val="Zwykytekst"/>
        <w:spacing w:line="276" w:lineRule="auto"/>
        <w:ind w:left="2836" w:firstLine="44"/>
        <w:jc w:val="center"/>
        <w:rPr>
          <w:rFonts w:ascii="Verdana" w:hAnsi="Verdana"/>
          <w:sz w:val="18"/>
          <w:szCs w:val="18"/>
        </w:rPr>
      </w:pPr>
    </w:p>
    <w:p w14:paraId="67939DB6" w14:textId="0B69CD74" w:rsidR="00B62422" w:rsidRDefault="00B62422" w:rsidP="001178AA">
      <w:pPr>
        <w:pStyle w:val="Zwykytekst"/>
        <w:spacing w:line="276" w:lineRule="auto"/>
        <w:ind w:left="2836" w:firstLine="44"/>
        <w:jc w:val="center"/>
        <w:rPr>
          <w:rFonts w:ascii="Verdana" w:hAnsi="Verdana"/>
          <w:sz w:val="18"/>
          <w:szCs w:val="18"/>
        </w:rPr>
      </w:pPr>
    </w:p>
    <w:p w14:paraId="267AA068" w14:textId="77777777" w:rsidR="00003016" w:rsidRPr="00003016" w:rsidRDefault="00003016" w:rsidP="00003016">
      <w:pPr>
        <w:spacing w:line="276" w:lineRule="auto"/>
        <w:jc w:val="center"/>
        <w:rPr>
          <w:rFonts w:ascii="Verdana" w:hAnsi="Verdana" w:cs="Arial"/>
          <w:b/>
          <w:bCs/>
          <w:sz w:val="20"/>
          <w:szCs w:val="20"/>
          <w:lang w:eastAsia="en-US"/>
        </w:rPr>
      </w:pPr>
      <w:r w:rsidRPr="00003016">
        <w:rPr>
          <w:rFonts w:ascii="Verdana" w:hAnsi="Verdana" w:cs="Arial"/>
          <w:b/>
          <w:bCs/>
          <w:sz w:val="20"/>
          <w:szCs w:val="20"/>
          <w:lang w:eastAsia="en-US"/>
        </w:rPr>
        <w:lastRenderedPageBreak/>
        <w:t>WZÓR</w:t>
      </w:r>
    </w:p>
    <w:p w14:paraId="49687D56" w14:textId="77777777" w:rsidR="00003016" w:rsidRPr="00003016" w:rsidRDefault="00003016" w:rsidP="00003016">
      <w:pPr>
        <w:spacing w:line="276" w:lineRule="auto"/>
        <w:jc w:val="center"/>
        <w:rPr>
          <w:rFonts w:ascii="Verdana" w:hAnsi="Verdana" w:cs="Arial"/>
          <w:b/>
          <w:bCs/>
          <w:sz w:val="20"/>
          <w:szCs w:val="20"/>
          <w:lang w:eastAsia="en-US"/>
        </w:rPr>
      </w:pPr>
    </w:p>
    <w:p w14:paraId="489D37FD" w14:textId="77777777" w:rsidR="00003016" w:rsidRPr="00003016" w:rsidRDefault="00003016" w:rsidP="00003016">
      <w:pPr>
        <w:spacing w:line="276" w:lineRule="auto"/>
        <w:jc w:val="center"/>
        <w:rPr>
          <w:rFonts w:ascii="Verdana" w:hAnsi="Verdana" w:cs="Arial"/>
          <w:b/>
          <w:bCs/>
          <w:sz w:val="20"/>
          <w:szCs w:val="20"/>
          <w:lang w:eastAsia="en-US"/>
        </w:rPr>
      </w:pPr>
      <w:r w:rsidRPr="00003016">
        <w:rPr>
          <w:rFonts w:ascii="Verdana" w:hAnsi="Verdana" w:cs="Arial"/>
          <w:b/>
          <w:bCs/>
          <w:sz w:val="20"/>
          <w:szCs w:val="20"/>
          <w:lang w:eastAsia="en-US"/>
        </w:rPr>
        <w:t>UMOWA NR ……………./2017</w:t>
      </w:r>
    </w:p>
    <w:p w14:paraId="5279C664" w14:textId="77777777" w:rsidR="00003016" w:rsidRPr="00003016" w:rsidRDefault="00003016" w:rsidP="00003016">
      <w:pPr>
        <w:spacing w:line="276" w:lineRule="auto"/>
        <w:jc w:val="both"/>
        <w:rPr>
          <w:rFonts w:ascii="Verdana" w:hAnsi="Verdana" w:cs="Arial"/>
          <w:b/>
          <w:sz w:val="20"/>
          <w:szCs w:val="20"/>
          <w:u w:val="single"/>
          <w:lang w:eastAsia="en-US"/>
        </w:rPr>
      </w:pPr>
    </w:p>
    <w:p w14:paraId="24BCD03C" w14:textId="77777777" w:rsidR="00003016" w:rsidRPr="00003016" w:rsidRDefault="00003016" w:rsidP="00003016">
      <w:pPr>
        <w:spacing w:line="276" w:lineRule="auto"/>
        <w:jc w:val="both"/>
        <w:rPr>
          <w:rFonts w:ascii="Verdana" w:hAnsi="Verdana" w:cs="Arial"/>
          <w:sz w:val="20"/>
          <w:szCs w:val="20"/>
          <w:lang w:eastAsia="en-US"/>
        </w:rPr>
      </w:pPr>
      <w:r w:rsidRPr="00003016">
        <w:rPr>
          <w:rFonts w:ascii="Verdana" w:hAnsi="Verdana" w:cs="Arial"/>
          <w:sz w:val="20"/>
          <w:szCs w:val="20"/>
          <w:lang w:eastAsia="en-US"/>
        </w:rPr>
        <w:t xml:space="preserve">W dniu  ..........................2017 r. w Warszawie pomiędzy: Skarbem Państwa – Generalnym Dyrektorem Dróg Krajowych i Autostrad, Warszawa, ul. Wronia 53, reprezentowanym przez pełnomocników: </w:t>
      </w:r>
    </w:p>
    <w:p w14:paraId="7A8D4278" w14:textId="77777777" w:rsidR="00003016" w:rsidRPr="00003016" w:rsidRDefault="00003016" w:rsidP="005E7DA2">
      <w:pPr>
        <w:numPr>
          <w:ilvl w:val="0"/>
          <w:numId w:val="14"/>
        </w:numPr>
        <w:spacing w:line="276" w:lineRule="auto"/>
        <w:ind w:left="142" w:hanging="142"/>
        <w:rPr>
          <w:rFonts w:ascii="Verdana" w:hAnsi="Verdana"/>
          <w:sz w:val="20"/>
          <w:szCs w:val="20"/>
          <w:lang w:eastAsia="en-US"/>
        </w:rPr>
      </w:pPr>
      <w:r w:rsidRPr="00003016">
        <w:rPr>
          <w:rFonts w:ascii="Verdana" w:hAnsi="Verdana"/>
          <w:sz w:val="20"/>
          <w:szCs w:val="20"/>
          <w:lang w:eastAsia="en-US"/>
        </w:rPr>
        <w:t xml:space="preserve">. ………………………………………………………………………………………………………………………. </w:t>
      </w:r>
    </w:p>
    <w:p w14:paraId="183BEA09" w14:textId="77777777" w:rsidR="00003016" w:rsidRPr="00003016" w:rsidRDefault="00003016" w:rsidP="005E7DA2">
      <w:pPr>
        <w:numPr>
          <w:ilvl w:val="0"/>
          <w:numId w:val="14"/>
        </w:numPr>
        <w:spacing w:line="276" w:lineRule="auto"/>
        <w:ind w:left="142" w:hanging="142"/>
        <w:jc w:val="both"/>
        <w:rPr>
          <w:rFonts w:ascii="Verdana" w:hAnsi="Verdana"/>
          <w:sz w:val="20"/>
          <w:szCs w:val="20"/>
          <w:lang w:eastAsia="en-US"/>
        </w:rPr>
      </w:pPr>
      <w:r w:rsidRPr="00003016">
        <w:rPr>
          <w:rFonts w:ascii="Verdana" w:hAnsi="Verdana"/>
          <w:sz w:val="20"/>
          <w:szCs w:val="20"/>
          <w:lang w:eastAsia="en-US"/>
        </w:rPr>
        <w:t>. ………………………………………………………………………………………………………………………,</w:t>
      </w:r>
    </w:p>
    <w:p w14:paraId="4D8E193C" w14:textId="77777777" w:rsidR="00003016" w:rsidRPr="00003016" w:rsidRDefault="00003016" w:rsidP="00003016">
      <w:pPr>
        <w:spacing w:line="276" w:lineRule="auto"/>
        <w:jc w:val="both"/>
        <w:rPr>
          <w:rFonts w:ascii="Verdana" w:hAnsi="Verdana" w:cs="Arial"/>
          <w:sz w:val="20"/>
          <w:szCs w:val="20"/>
          <w:lang w:eastAsia="en-US"/>
        </w:rPr>
      </w:pPr>
      <w:r w:rsidRPr="00003016">
        <w:rPr>
          <w:rFonts w:ascii="Verdana" w:hAnsi="Verdana"/>
          <w:sz w:val="20"/>
          <w:szCs w:val="20"/>
          <w:lang w:eastAsia="en-US"/>
        </w:rPr>
        <w:t xml:space="preserve">Oddziału Generalnej Dyrekcji Dróg Krajowych i Autostrad w Warszawie, ul. Mińskiej 25, 03-808 Warszawa, zwanym dalej Zamawiającym,  </w:t>
      </w:r>
    </w:p>
    <w:p w14:paraId="5F6AF4F4" w14:textId="77777777" w:rsidR="00003016" w:rsidRPr="00003016" w:rsidRDefault="00003016" w:rsidP="00003016">
      <w:pPr>
        <w:spacing w:line="276" w:lineRule="auto"/>
        <w:jc w:val="both"/>
        <w:textAlignment w:val="baseline"/>
        <w:rPr>
          <w:rFonts w:ascii="Verdana" w:hAnsi="Verdana" w:cs="Arial"/>
          <w:b/>
          <w:bCs/>
          <w:sz w:val="20"/>
          <w:szCs w:val="20"/>
          <w:lang w:eastAsia="en-US"/>
        </w:rPr>
      </w:pPr>
      <w:r w:rsidRPr="00003016">
        <w:rPr>
          <w:rFonts w:ascii="Verdana" w:hAnsi="Verdana" w:cs="Arial"/>
          <w:b/>
          <w:bCs/>
          <w:sz w:val="20"/>
          <w:szCs w:val="20"/>
          <w:lang w:eastAsia="en-US"/>
        </w:rPr>
        <w:t xml:space="preserve">a </w:t>
      </w:r>
    </w:p>
    <w:p w14:paraId="25440C89" w14:textId="77777777" w:rsidR="00003016" w:rsidRPr="00003016" w:rsidRDefault="00003016" w:rsidP="00003016">
      <w:pPr>
        <w:spacing w:line="276" w:lineRule="auto"/>
        <w:jc w:val="both"/>
        <w:rPr>
          <w:rFonts w:ascii="Verdana" w:hAnsi="Verdana" w:cs="Arial"/>
          <w:b/>
          <w:sz w:val="20"/>
          <w:szCs w:val="20"/>
          <w:lang w:eastAsia="en-US"/>
        </w:rPr>
      </w:pPr>
      <w:r w:rsidRPr="00003016">
        <w:rPr>
          <w:rFonts w:ascii="Verdana" w:hAnsi="Verdana"/>
          <w:bCs/>
          <w:sz w:val="20"/>
          <w:szCs w:val="20"/>
          <w:lang w:eastAsia="en-US"/>
        </w:rPr>
        <w:t>…………………………………………………………………………………………………………………………………………………………………………………………………………………………………………………………………………………………………..</w:t>
      </w:r>
      <w:r w:rsidRPr="00003016">
        <w:rPr>
          <w:rFonts w:ascii="Verdana" w:hAnsi="Verdana" w:cs="Arial"/>
          <w:sz w:val="20"/>
          <w:szCs w:val="20"/>
          <w:lang w:eastAsia="en-US"/>
        </w:rPr>
        <w:t>, została zawarta umowa następującej treści:</w:t>
      </w:r>
    </w:p>
    <w:p w14:paraId="3EA199B8" w14:textId="77777777" w:rsidR="00003016" w:rsidRPr="00003016" w:rsidRDefault="00003016" w:rsidP="00003016">
      <w:pPr>
        <w:spacing w:line="276" w:lineRule="auto"/>
        <w:jc w:val="center"/>
        <w:rPr>
          <w:rFonts w:ascii="Verdana" w:hAnsi="Verdana" w:cs="Arial"/>
          <w:b/>
          <w:bCs/>
          <w:sz w:val="20"/>
          <w:szCs w:val="20"/>
          <w:lang w:eastAsia="en-US"/>
        </w:rPr>
      </w:pPr>
    </w:p>
    <w:p w14:paraId="5892F94A" w14:textId="66D4CAE2" w:rsidR="00003016" w:rsidRPr="00003016" w:rsidRDefault="00003016" w:rsidP="00003016">
      <w:pPr>
        <w:spacing w:line="276" w:lineRule="auto"/>
        <w:jc w:val="both"/>
        <w:rPr>
          <w:rFonts w:ascii="Verdana" w:hAnsi="Verdana" w:cs="Arial"/>
          <w:b/>
          <w:bCs/>
          <w:sz w:val="20"/>
          <w:szCs w:val="20"/>
          <w:lang w:eastAsia="en-US"/>
        </w:rPr>
      </w:pPr>
      <w:r w:rsidRPr="00003016">
        <w:rPr>
          <w:rFonts w:ascii="Verdana" w:hAnsi="Verdana" w:cs="Arial"/>
          <w:b/>
          <w:bCs/>
          <w:sz w:val="20"/>
          <w:szCs w:val="20"/>
          <w:lang w:eastAsia="en-US"/>
        </w:rPr>
        <w:t xml:space="preserve">Niniejsza umowa zostaje zawarta w rezultacie przeprowadzonego zgodnie z PZP w trybie przetargu nieograniczonego przez Generalną Dyrekcję Dróg Krajowych </w:t>
      </w:r>
      <w:r w:rsidRPr="00003016">
        <w:rPr>
          <w:rFonts w:ascii="Verdana" w:hAnsi="Verdana" w:cs="Arial"/>
          <w:b/>
          <w:bCs/>
          <w:sz w:val="20"/>
          <w:szCs w:val="20"/>
          <w:lang w:eastAsia="en-US"/>
        </w:rPr>
        <w:br/>
        <w:t>i Autostrad Oddział w Warszawie postępowania o udzielenie zamówienia publicznego na: „</w:t>
      </w:r>
      <w:r w:rsidRPr="00003016">
        <w:rPr>
          <w:rFonts w:ascii="Verdana" w:eastAsia="Calibri" w:hAnsi="Verdana"/>
          <w:b/>
          <w:sz w:val="20"/>
          <w:szCs w:val="20"/>
        </w:rPr>
        <w:t>Bieżące kompleksowe utrzymanie sygnalizacji świetlnych na drogach krajowych zarządzanych przez GDDKiA O/Warszawa</w:t>
      </w:r>
      <w:r w:rsidRPr="00003016">
        <w:rPr>
          <w:rFonts w:ascii="Verdana" w:hAnsi="Verdana" w:cs="Arial"/>
          <w:b/>
          <w:bCs/>
          <w:sz w:val="20"/>
          <w:szCs w:val="20"/>
          <w:lang w:eastAsia="en-US"/>
        </w:rPr>
        <w:t>” oznaczonego nr…………………………………….. Prawa</w:t>
      </w:r>
      <w:r w:rsidR="003F575C">
        <w:rPr>
          <w:rFonts w:ascii="Verdana" w:hAnsi="Verdana" w:cs="Arial"/>
          <w:b/>
          <w:bCs/>
          <w:sz w:val="20"/>
          <w:szCs w:val="20"/>
          <w:lang w:eastAsia="en-US"/>
        </w:rPr>
        <w:t> </w:t>
      </w:r>
      <w:r w:rsidRPr="00003016">
        <w:rPr>
          <w:rFonts w:ascii="Verdana" w:hAnsi="Verdana" w:cs="Arial"/>
          <w:b/>
          <w:bCs/>
          <w:sz w:val="20"/>
          <w:szCs w:val="20"/>
          <w:lang w:eastAsia="en-US"/>
        </w:rPr>
        <w:t>i</w:t>
      </w:r>
      <w:r w:rsidR="003F575C">
        <w:rPr>
          <w:rFonts w:ascii="Verdana" w:hAnsi="Verdana" w:cs="Arial"/>
          <w:b/>
          <w:bCs/>
          <w:sz w:val="20"/>
          <w:szCs w:val="20"/>
          <w:lang w:eastAsia="en-US"/>
        </w:rPr>
        <w:t> </w:t>
      </w:r>
      <w:r w:rsidRPr="00003016">
        <w:rPr>
          <w:rFonts w:ascii="Verdana" w:hAnsi="Verdana" w:cs="Arial"/>
          <w:b/>
          <w:bCs/>
          <w:sz w:val="20"/>
          <w:szCs w:val="20"/>
          <w:lang w:eastAsia="en-US"/>
        </w:rPr>
        <w:t>obowiązki</w:t>
      </w:r>
      <w:r w:rsidR="00985645">
        <w:rPr>
          <w:rFonts w:ascii="Verdana" w:hAnsi="Verdana" w:cs="Arial"/>
          <w:b/>
          <w:bCs/>
          <w:sz w:val="20"/>
          <w:szCs w:val="20"/>
          <w:lang w:eastAsia="en-US"/>
        </w:rPr>
        <w:t> </w:t>
      </w:r>
      <w:r w:rsidRPr="00003016">
        <w:rPr>
          <w:rFonts w:ascii="Verdana" w:hAnsi="Verdana" w:cs="Arial"/>
          <w:b/>
          <w:bCs/>
          <w:sz w:val="20"/>
          <w:szCs w:val="20"/>
          <w:lang w:eastAsia="en-US"/>
        </w:rPr>
        <w:t xml:space="preserve">wynikające z umowy należy interpretować w kontekście całości postępowania przetargowego będącego podstawą zawarcia  umowy. </w:t>
      </w:r>
    </w:p>
    <w:p w14:paraId="197276BC" w14:textId="77777777" w:rsidR="00003016" w:rsidRPr="00003016" w:rsidRDefault="00003016" w:rsidP="00003016">
      <w:pPr>
        <w:spacing w:line="276" w:lineRule="auto"/>
        <w:jc w:val="center"/>
        <w:rPr>
          <w:rFonts w:ascii="Verdana" w:hAnsi="Verdana" w:cs="Arial"/>
          <w:b/>
          <w:bCs/>
          <w:sz w:val="20"/>
          <w:szCs w:val="20"/>
          <w:lang w:eastAsia="en-US"/>
        </w:rPr>
      </w:pPr>
    </w:p>
    <w:p w14:paraId="5741BE85" w14:textId="77777777" w:rsidR="00003016" w:rsidRPr="00003016" w:rsidRDefault="00003016" w:rsidP="00003016">
      <w:pPr>
        <w:spacing w:line="276" w:lineRule="auto"/>
        <w:jc w:val="center"/>
        <w:rPr>
          <w:rFonts w:ascii="Verdana" w:hAnsi="Verdana" w:cs="Arial"/>
          <w:b/>
          <w:bCs/>
          <w:sz w:val="20"/>
          <w:szCs w:val="20"/>
          <w:lang w:eastAsia="en-US"/>
        </w:rPr>
      </w:pPr>
      <w:r w:rsidRPr="00003016">
        <w:rPr>
          <w:rFonts w:ascii="Verdana" w:hAnsi="Verdana" w:cs="Arial"/>
          <w:b/>
          <w:bCs/>
          <w:sz w:val="20"/>
          <w:szCs w:val="20"/>
          <w:lang w:eastAsia="en-US"/>
        </w:rPr>
        <w:t>§ 1</w:t>
      </w:r>
    </w:p>
    <w:p w14:paraId="1036E550" w14:textId="77777777" w:rsidR="00003016" w:rsidRPr="00003016" w:rsidRDefault="00003016" w:rsidP="009D3ECA">
      <w:pPr>
        <w:spacing w:after="120" w:line="276" w:lineRule="auto"/>
        <w:jc w:val="center"/>
        <w:rPr>
          <w:rFonts w:ascii="Verdana" w:hAnsi="Verdana" w:cs="Arial"/>
          <w:b/>
          <w:bCs/>
          <w:sz w:val="20"/>
          <w:szCs w:val="20"/>
          <w:lang w:eastAsia="en-US"/>
        </w:rPr>
      </w:pPr>
      <w:r w:rsidRPr="00003016">
        <w:rPr>
          <w:rFonts w:ascii="Verdana" w:hAnsi="Verdana" w:cs="Arial"/>
          <w:b/>
          <w:bCs/>
          <w:sz w:val="20"/>
          <w:szCs w:val="20"/>
          <w:lang w:eastAsia="en-US"/>
        </w:rPr>
        <w:t>PRZEDMIOT UMOWY</w:t>
      </w:r>
    </w:p>
    <w:p w14:paraId="39E5C27F" w14:textId="77777777" w:rsidR="00003016" w:rsidRPr="00003016" w:rsidRDefault="00003016" w:rsidP="005E7DA2">
      <w:pPr>
        <w:numPr>
          <w:ilvl w:val="0"/>
          <w:numId w:val="32"/>
        </w:numPr>
        <w:spacing w:line="276" w:lineRule="auto"/>
        <w:ind w:left="284" w:hanging="284"/>
        <w:jc w:val="both"/>
        <w:rPr>
          <w:rFonts w:ascii="Verdana" w:eastAsia="Calibri" w:hAnsi="Verdana" w:cs="Arial"/>
          <w:sz w:val="20"/>
          <w:szCs w:val="20"/>
          <w:lang w:eastAsia="en-US"/>
        </w:rPr>
      </w:pPr>
      <w:r w:rsidRPr="00003016">
        <w:rPr>
          <w:rFonts w:ascii="Verdana" w:eastAsia="Calibri" w:hAnsi="Verdana" w:cs="Arial"/>
          <w:sz w:val="20"/>
          <w:szCs w:val="20"/>
          <w:lang w:eastAsia="en-US"/>
        </w:rPr>
        <w:t xml:space="preserve">Przedmiotem niniejszej umowy jest </w:t>
      </w:r>
      <w:r w:rsidRPr="00003016">
        <w:rPr>
          <w:rFonts w:ascii="Verdana" w:eastAsia="Calibri" w:hAnsi="Verdana" w:cs="Arial"/>
          <w:b/>
          <w:sz w:val="20"/>
          <w:szCs w:val="20"/>
          <w:lang w:eastAsia="en-US"/>
        </w:rPr>
        <w:t xml:space="preserve">Bieżące kompleksowe utrzymanie sygnalizacji świetlnych na drogach krajowych zarządzanych przez GDDKiA O/Warszawa </w:t>
      </w:r>
      <w:r w:rsidRPr="00003016">
        <w:rPr>
          <w:rFonts w:ascii="Verdana" w:eastAsia="Calibri" w:hAnsi="Verdana" w:cs="Arial"/>
          <w:b/>
          <w:sz w:val="20"/>
          <w:szCs w:val="20"/>
          <w:lang w:eastAsia="en-US"/>
        </w:rPr>
        <w:br/>
      </w:r>
      <w:r w:rsidRPr="00003016">
        <w:rPr>
          <w:rFonts w:ascii="Verdana" w:eastAsia="Calibri" w:hAnsi="Verdana" w:cs="Arial"/>
          <w:sz w:val="20"/>
          <w:szCs w:val="20"/>
          <w:lang w:eastAsia="en-US"/>
        </w:rPr>
        <w:t>w zakresie szczegółowo określonym w Opisie Przedmiotu Zamówienia (OPZ)</w:t>
      </w:r>
      <w:r w:rsidRPr="00003016">
        <w:rPr>
          <w:rFonts w:ascii="Verdana" w:eastAsia="Calibri" w:hAnsi="Verdana" w:cs="Arial"/>
          <w:b/>
          <w:sz w:val="20"/>
          <w:szCs w:val="20"/>
          <w:lang w:eastAsia="en-US"/>
        </w:rPr>
        <w:t xml:space="preserve"> </w:t>
      </w:r>
      <w:r w:rsidRPr="00003016">
        <w:rPr>
          <w:rFonts w:ascii="Verdana" w:eastAsia="Calibri" w:hAnsi="Verdana" w:cs="Arial"/>
          <w:sz w:val="20"/>
          <w:szCs w:val="20"/>
          <w:lang w:eastAsia="en-US"/>
        </w:rPr>
        <w:t xml:space="preserve">oraz </w:t>
      </w:r>
      <w:r w:rsidRPr="00003016">
        <w:rPr>
          <w:rFonts w:ascii="Verdana" w:eastAsia="Calibri" w:hAnsi="Verdana" w:cs="Arial"/>
          <w:sz w:val="20"/>
          <w:szCs w:val="20"/>
          <w:lang w:eastAsia="en-US"/>
        </w:rPr>
        <w:br/>
        <w:t>w Ofercie Wykonawcy, zwanymi dalej „usługami”.</w:t>
      </w:r>
    </w:p>
    <w:p w14:paraId="3E635109" w14:textId="77777777" w:rsidR="00003016" w:rsidRPr="00003016" w:rsidRDefault="00003016" w:rsidP="005E7DA2">
      <w:pPr>
        <w:numPr>
          <w:ilvl w:val="0"/>
          <w:numId w:val="32"/>
        </w:numPr>
        <w:spacing w:line="276" w:lineRule="auto"/>
        <w:ind w:left="284" w:hanging="284"/>
        <w:jc w:val="both"/>
        <w:rPr>
          <w:rFonts w:ascii="Verdana" w:eastAsia="Calibri" w:hAnsi="Verdana" w:cs="Arial"/>
          <w:sz w:val="20"/>
          <w:szCs w:val="20"/>
          <w:lang w:eastAsia="en-US"/>
        </w:rPr>
      </w:pPr>
      <w:r w:rsidRPr="00003016">
        <w:rPr>
          <w:rFonts w:ascii="Verdana" w:hAnsi="Verdana" w:cs="Arial"/>
          <w:sz w:val="20"/>
          <w:szCs w:val="20"/>
          <w:lang w:eastAsia="en-US"/>
        </w:rPr>
        <w:t>Integralnymi składnikami niniejszej umowy są następujące dokumenty:</w:t>
      </w:r>
    </w:p>
    <w:p w14:paraId="0328AA61" w14:textId="77777777" w:rsidR="00003016" w:rsidRPr="00003016" w:rsidRDefault="00003016" w:rsidP="005E7DA2">
      <w:pPr>
        <w:numPr>
          <w:ilvl w:val="0"/>
          <w:numId w:val="33"/>
        </w:numPr>
        <w:tabs>
          <w:tab w:val="left" w:pos="0"/>
        </w:tabs>
        <w:spacing w:line="276" w:lineRule="auto"/>
        <w:jc w:val="both"/>
        <w:rPr>
          <w:rFonts w:ascii="Verdana" w:hAnsi="Verdana" w:cs="Arial"/>
          <w:sz w:val="20"/>
          <w:szCs w:val="20"/>
          <w:lang w:eastAsia="en-US"/>
        </w:rPr>
      </w:pPr>
      <w:r w:rsidRPr="00003016">
        <w:rPr>
          <w:rFonts w:ascii="Verdana" w:hAnsi="Verdana" w:cs="Arial"/>
          <w:sz w:val="20"/>
          <w:szCs w:val="20"/>
          <w:lang w:eastAsia="en-US"/>
        </w:rPr>
        <w:t>Specyfikacja Istotnych Warunków Zamówienia;</w:t>
      </w:r>
    </w:p>
    <w:p w14:paraId="4A1CF220" w14:textId="77777777" w:rsidR="00003016" w:rsidRPr="00003016" w:rsidRDefault="00003016" w:rsidP="005E7DA2">
      <w:pPr>
        <w:numPr>
          <w:ilvl w:val="0"/>
          <w:numId w:val="33"/>
        </w:numPr>
        <w:tabs>
          <w:tab w:val="left" w:pos="0"/>
        </w:tabs>
        <w:spacing w:line="276" w:lineRule="auto"/>
        <w:jc w:val="both"/>
        <w:rPr>
          <w:rFonts w:ascii="Verdana" w:hAnsi="Verdana" w:cs="Arial"/>
          <w:sz w:val="20"/>
          <w:szCs w:val="20"/>
          <w:lang w:eastAsia="en-US"/>
        </w:rPr>
      </w:pPr>
      <w:r w:rsidRPr="00003016">
        <w:rPr>
          <w:rFonts w:ascii="Verdana" w:hAnsi="Verdana" w:cs="Arial"/>
          <w:sz w:val="20"/>
          <w:szCs w:val="20"/>
          <w:lang w:eastAsia="en-US"/>
        </w:rPr>
        <w:t xml:space="preserve">Oferta Wykonawcy;    </w:t>
      </w:r>
    </w:p>
    <w:p w14:paraId="538199E1" w14:textId="77777777" w:rsidR="00003016" w:rsidRPr="00003016" w:rsidRDefault="00003016" w:rsidP="005E7DA2">
      <w:pPr>
        <w:numPr>
          <w:ilvl w:val="0"/>
          <w:numId w:val="32"/>
        </w:numPr>
        <w:tabs>
          <w:tab w:val="left" w:pos="0"/>
        </w:tabs>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W przypadku mogących wystąpić wątpliwości i rozbieżności o pierwszeństwie dokumentów, o których mowa w ust. 2 powyżej decyduje ich kolejność.</w:t>
      </w:r>
    </w:p>
    <w:p w14:paraId="2DF93EEE" w14:textId="77777777" w:rsidR="00003016" w:rsidRPr="00003016" w:rsidRDefault="00003016" w:rsidP="00003016">
      <w:pPr>
        <w:tabs>
          <w:tab w:val="left" w:pos="0"/>
          <w:tab w:val="left" w:pos="426"/>
        </w:tabs>
        <w:spacing w:line="276" w:lineRule="auto"/>
        <w:jc w:val="center"/>
        <w:rPr>
          <w:rFonts w:ascii="Verdana" w:hAnsi="Verdana"/>
          <w:b/>
          <w:sz w:val="20"/>
          <w:szCs w:val="20"/>
          <w:lang w:eastAsia="en-US"/>
        </w:rPr>
      </w:pPr>
    </w:p>
    <w:p w14:paraId="4DF00368" w14:textId="77777777" w:rsidR="00003016" w:rsidRPr="00003016" w:rsidRDefault="00003016" w:rsidP="00003016">
      <w:pPr>
        <w:tabs>
          <w:tab w:val="left" w:pos="0"/>
          <w:tab w:val="left" w:pos="426"/>
        </w:tabs>
        <w:spacing w:line="276" w:lineRule="auto"/>
        <w:jc w:val="center"/>
        <w:rPr>
          <w:rFonts w:ascii="Verdana" w:hAnsi="Verdana"/>
          <w:b/>
          <w:sz w:val="20"/>
          <w:szCs w:val="20"/>
          <w:lang w:eastAsia="en-US"/>
        </w:rPr>
      </w:pPr>
      <w:r w:rsidRPr="00003016">
        <w:rPr>
          <w:rFonts w:ascii="Verdana" w:hAnsi="Verdana"/>
          <w:b/>
          <w:sz w:val="20"/>
          <w:szCs w:val="20"/>
          <w:lang w:eastAsia="en-US"/>
        </w:rPr>
        <w:t>§ 2</w:t>
      </w:r>
    </w:p>
    <w:p w14:paraId="0BBF898C" w14:textId="77777777" w:rsidR="00003016" w:rsidRPr="00003016" w:rsidRDefault="00003016" w:rsidP="009D3ECA">
      <w:pPr>
        <w:tabs>
          <w:tab w:val="left" w:pos="0"/>
          <w:tab w:val="left" w:pos="426"/>
        </w:tabs>
        <w:spacing w:after="120" w:line="276" w:lineRule="auto"/>
        <w:jc w:val="center"/>
        <w:rPr>
          <w:rFonts w:ascii="Verdana" w:hAnsi="Verdana"/>
          <w:b/>
          <w:sz w:val="20"/>
          <w:szCs w:val="20"/>
          <w:lang w:eastAsia="en-US"/>
        </w:rPr>
      </w:pPr>
      <w:r w:rsidRPr="00003016">
        <w:rPr>
          <w:rFonts w:ascii="Verdana" w:hAnsi="Verdana"/>
          <w:b/>
          <w:sz w:val="20"/>
          <w:szCs w:val="20"/>
          <w:lang w:eastAsia="en-US"/>
        </w:rPr>
        <w:t>TERMIN REALIZACJI UMOWY</w:t>
      </w:r>
    </w:p>
    <w:p w14:paraId="4DF3C473" w14:textId="77777777" w:rsidR="00003016" w:rsidRPr="00003016" w:rsidRDefault="00003016" w:rsidP="005E7DA2">
      <w:pPr>
        <w:widowControl w:val="0"/>
        <w:numPr>
          <w:ilvl w:val="0"/>
          <w:numId w:val="34"/>
        </w:numPr>
        <w:autoSpaceDE w:val="0"/>
        <w:autoSpaceDN w:val="0"/>
        <w:adjustRightInd w:val="0"/>
        <w:spacing w:line="276" w:lineRule="auto"/>
        <w:ind w:left="284" w:hanging="284"/>
        <w:jc w:val="both"/>
        <w:textAlignment w:val="baseline"/>
        <w:rPr>
          <w:rFonts w:ascii="Verdana" w:hAnsi="Verdana" w:cs="Arial"/>
          <w:sz w:val="20"/>
          <w:szCs w:val="20"/>
          <w:lang w:eastAsia="en-US"/>
        </w:rPr>
      </w:pPr>
      <w:r w:rsidRPr="00003016">
        <w:rPr>
          <w:rFonts w:ascii="Verdana" w:hAnsi="Verdana" w:cs="Arial"/>
          <w:sz w:val="20"/>
          <w:szCs w:val="20"/>
          <w:lang w:eastAsia="en-US"/>
        </w:rPr>
        <w:t xml:space="preserve">WYKONAWCA zobowiązany jest do wykonania przedmiotu umowy sukcesywnie </w:t>
      </w:r>
      <w:r w:rsidRPr="00003016">
        <w:rPr>
          <w:rFonts w:ascii="Verdana" w:hAnsi="Verdana" w:cs="Arial"/>
          <w:sz w:val="20"/>
          <w:szCs w:val="20"/>
          <w:lang w:eastAsia="en-US"/>
        </w:rPr>
        <w:br/>
        <w:t xml:space="preserve">w terminie 36 miesięcy od daty podpisania umowy tj. od ………………. r.  do………………….. r. lub do wyczerpania kwoty wymienionej w § 3 w zależności od tego, która okoliczność nastąpi wcześniej. </w:t>
      </w:r>
    </w:p>
    <w:p w14:paraId="1BC44C9E" w14:textId="77777777" w:rsidR="00003016" w:rsidRPr="00003016" w:rsidRDefault="00003016" w:rsidP="005E7DA2">
      <w:pPr>
        <w:widowControl w:val="0"/>
        <w:numPr>
          <w:ilvl w:val="0"/>
          <w:numId w:val="34"/>
        </w:numPr>
        <w:autoSpaceDE w:val="0"/>
        <w:autoSpaceDN w:val="0"/>
        <w:adjustRightInd w:val="0"/>
        <w:spacing w:line="276" w:lineRule="auto"/>
        <w:ind w:left="284" w:hanging="284"/>
        <w:jc w:val="both"/>
        <w:textAlignment w:val="baseline"/>
        <w:rPr>
          <w:rFonts w:ascii="Verdana" w:hAnsi="Verdana" w:cs="Arial"/>
          <w:sz w:val="20"/>
          <w:szCs w:val="20"/>
          <w:lang w:eastAsia="en-US"/>
        </w:rPr>
      </w:pPr>
      <w:r w:rsidRPr="00003016">
        <w:rPr>
          <w:rFonts w:ascii="Verdana" w:hAnsi="Verdana" w:cs="Arial"/>
          <w:sz w:val="20"/>
          <w:szCs w:val="20"/>
          <w:lang w:eastAsia="en-US"/>
        </w:rPr>
        <w:t>Przekazanie sygnalizacji świetlnych objętych utrzymaniem, zainstalowanych na drogach krajowych, nastąpi przed terminem fizycznego rozpoczęcia umowy.</w:t>
      </w:r>
    </w:p>
    <w:p w14:paraId="54BBFEE5" w14:textId="77777777" w:rsidR="00003016" w:rsidRPr="00003016" w:rsidRDefault="00003016" w:rsidP="005E7DA2">
      <w:pPr>
        <w:widowControl w:val="0"/>
        <w:numPr>
          <w:ilvl w:val="0"/>
          <w:numId w:val="34"/>
        </w:numPr>
        <w:autoSpaceDE w:val="0"/>
        <w:autoSpaceDN w:val="0"/>
        <w:adjustRightInd w:val="0"/>
        <w:spacing w:line="276" w:lineRule="auto"/>
        <w:ind w:left="284" w:hanging="284"/>
        <w:jc w:val="both"/>
        <w:textAlignment w:val="baseline"/>
        <w:rPr>
          <w:rFonts w:ascii="Verdana" w:hAnsi="Verdana" w:cs="Arial"/>
          <w:sz w:val="20"/>
          <w:szCs w:val="20"/>
          <w:lang w:eastAsia="en-US"/>
        </w:rPr>
      </w:pPr>
      <w:r w:rsidRPr="00003016">
        <w:rPr>
          <w:rFonts w:ascii="Verdana" w:hAnsi="Verdana" w:cs="Arial"/>
          <w:sz w:val="20"/>
          <w:szCs w:val="20"/>
          <w:lang w:eastAsia="en-US"/>
        </w:rPr>
        <w:t>Od dnia odbioru/dopuszczenia do ruchu przez Zamawiającego dostawionych na drogach krajowych administrowanych przez GDDKiA Oddział w Warszawie sygnalizacji świetlnych Wykonawca obejmie je usługą konserwacji na czas trwania umowy w ramach wynagrodzenia ustalonego w § 3 ust. 1.</w:t>
      </w:r>
    </w:p>
    <w:p w14:paraId="4B2E8B8E" w14:textId="77777777" w:rsidR="00003016" w:rsidRPr="00003016" w:rsidRDefault="00003016" w:rsidP="005E7DA2">
      <w:pPr>
        <w:widowControl w:val="0"/>
        <w:numPr>
          <w:ilvl w:val="0"/>
          <w:numId w:val="34"/>
        </w:numPr>
        <w:autoSpaceDE w:val="0"/>
        <w:autoSpaceDN w:val="0"/>
        <w:adjustRightInd w:val="0"/>
        <w:spacing w:line="276" w:lineRule="auto"/>
        <w:ind w:left="284" w:hanging="284"/>
        <w:jc w:val="both"/>
        <w:textAlignment w:val="baseline"/>
        <w:rPr>
          <w:rFonts w:ascii="Verdana" w:hAnsi="Verdana" w:cs="Arial"/>
          <w:sz w:val="20"/>
          <w:szCs w:val="20"/>
          <w:lang w:eastAsia="en-US"/>
        </w:rPr>
      </w:pPr>
      <w:r w:rsidRPr="00003016">
        <w:rPr>
          <w:rFonts w:ascii="Verdana" w:hAnsi="Verdana" w:cs="Arial"/>
          <w:sz w:val="20"/>
          <w:szCs w:val="20"/>
          <w:lang w:eastAsia="en-US"/>
        </w:rPr>
        <w:t>Czas reakcji na zaistniałe zdarzenia, zgodnie z ofertą Wykonawcy wynosi……………..</w:t>
      </w:r>
    </w:p>
    <w:p w14:paraId="53ACA3CC" w14:textId="77777777" w:rsidR="00003016" w:rsidRPr="00003016" w:rsidRDefault="00003016" w:rsidP="00003016">
      <w:pPr>
        <w:widowControl w:val="0"/>
        <w:autoSpaceDE w:val="0"/>
        <w:autoSpaceDN w:val="0"/>
        <w:adjustRightInd w:val="0"/>
        <w:spacing w:line="276" w:lineRule="auto"/>
        <w:jc w:val="center"/>
        <w:textAlignment w:val="baseline"/>
        <w:rPr>
          <w:rFonts w:ascii="Verdana" w:hAnsi="Verdana"/>
          <w:b/>
          <w:color w:val="000000"/>
          <w:sz w:val="20"/>
          <w:szCs w:val="20"/>
        </w:rPr>
      </w:pPr>
    </w:p>
    <w:p w14:paraId="499A80C6" w14:textId="77777777" w:rsidR="009D3ECA" w:rsidRDefault="009D3ECA" w:rsidP="00003016">
      <w:pPr>
        <w:widowControl w:val="0"/>
        <w:autoSpaceDE w:val="0"/>
        <w:autoSpaceDN w:val="0"/>
        <w:adjustRightInd w:val="0"/>
        <w:spacing w:line="276" w:lineRule="auto"/>
        <w:jc w:val="center"/>
        <w:textAlignment w:val="baseline"/>
        <w:rPr>
          <w:rFonts w:ascii="Verdana" w:hAnsi="Verdana"/>
          <w:b/>
          <w:color w:val="000000"/>
          <w:sz w:val="20"/>
          <w:szCs w:val="20"/>
        </w:rPr>
      </w:pPr>
    </w:p>
    <w:p w14:paraId="2F829889" w14:textId="51B28B65" w:rsidR="00003016" w:rsidRPr="00003016" w:rsidRDefault="00003016" w:rsidP="00003016">
      <w:pPr>
        <w:widowControl w:val="0"/>
        <w:autoSpaceDE w:val="0"/>
        <w:autoSpaceDN w:val="0"/>
        <w:adjustRightInd w:val="0"/>
        <w:spacing w:line="276" w:lineRule="auto"/>
        <w:jc w:val="center"/>
        <w:textAlignment w:val="baseline"/>
        <w:rPr>
          <w:rFonts w:ascii="Verdana" w:hAnsi="Verdana"/>
          <w:b/>
          <w:color w:val="000000"/>
          <w:sz w:val="20"/>
          <w:szCs w:val="20"/>
        </w:rPr>
      </w:pPr>
      <w:r w:rsidRPr="00003016">
        <w:rPr>
          <w:rFonts w:ascii="Verdana" w:hAnsi="Verdana"/>
          <w:b/>
          <w:color w:val="000000"/>
          <w:sz w:val="20"/>
          <w:szCs w:val="20"/>
        </w:rPr>
        <w:lastRenderedPageBreak/>
        <w:t>§ 3</w:t>
      </w:r>
    </w:p>
    <w:p w14:paraId="40229EDB" w14:textId="77777777" w:rsidR="00003016" w:rsidRPr="00003016" w:rsidRDefault="00003016" w:rsidP="009D3ECA">
      <w:pPr>
        <w:spacing w:after="120"/>
        <w:jc w:val="center"/>
        <w:rPr>
          <w:rFonts w:ascii="Verdana" w:hAnsi="Verdana"/>
          <w:b/>
          <w:color w:val="000000"/>
          <w:sz w:val="20"/>
          <w:szCs w:val="20"/>
        </w:rPr>
      </w:pPr>
      <w:r w:rsidRPr="00003016">
        <w:rPr>
          <w:rFonts w:ascii="Verdana" w:hAnsi="Verdana"/>
          <w:b/>
          <w:color w:val="000000"/>
          <w:sz w:val="20"/>
          <w:szCs w:val="20"/>
        </w:rPr>
        <w:t>WYNAGRODZENIE i PŁATNOŚCI</w:t>
      </w:r>
    </w:p>
    <w:p w14:paraId="0B0C48B5" w14:textId="77777777" w:rsidR="00003016" w:rsidRPr="00003016" w:rsidRDefault="00003016" w:rsidP="005E7DA2">
      <w:pPr>
        <w:widowControl w:val="0"/>
        <w:numPr>
          <w:ilvl w:val="0"/>
          <w:numId w:val="15"/>
        </w:numPr>
        <w:autoSpaceDE w:val="0"/>
        <w:autoSpaceDN w:val="0"/>
        <w:adjustRightInd w:val="0"/>
        <w:spacing w:line="276" w:lineRule="auto"/>
        <w:ind w:left="284" w:hanging="284"/>
        <w:contextualSpacing/>
        <w:jc w:val="both"/>
        <w:rPr>
          <w:rFonts w:ascii="Verdana" w:hAnsi="Verdana"/>
          <w:sz w:val="20"/>
          <w:szCs w:val="20"/>
        </w:rPr>
      </w:pPr>
      <w:r w:rsidRPr="00003016">
        <w:rPr>
          <w:rFonts w:ascii="Verdana" w:hAnsi="Verdana"/>
          <w:sz w:val="20"/>
          <w:szCs w:val="20"/>
        </w:rPr>
        <w:t>Maksymalne wynagrodzenie Wykonawcy strony ustalają na kwotę netto  ………………………. PLN  (słownie: ………………………………………………………………… PLN) plus podatek VAT (23%) w wysokości …………………….. (słownie: ……………………………………………………………..) co daje łącznie kwotę brutto …………………………………… (słownie: …………………………………………………………………………………..).</w:t>
      </w:r>
    </w:p>
    <w:p w14:paraId="714E09D7" w14:textId="77777777" w:rsidR="00003016" w:rsidRPr="00003016" w:rsidRDefault="00003016" w:rsidP="005E7DA2">
      <w:pPr>
        <w:widowControl w:val="0"/>
        <w:numPr>
          <w:ilvl w:val="0"/>
          <w:numId w:val="15"/>
        </w:numPr>
        <w:autoSpaceDE w:val="0"/>
        <w:autoSpaceDN w:val="0"/>
        <w:adjustRightInd w:val="0"/>
        <w:spacing w:line="276" w:lineRule="auto"/>
        <w:ind w:left="284" w:hanging="284"/>
        <w:contextualSpacing/>
        <w:jc w:val="both"/>
        <w:rPr>
          <w:rFonts w:ascii="Verdana" w:hAnsi="Verdana"/>
          <w:sz w:val="20"/>
          <w:szCs w:val="20"/>
        </w:rPr>
      </w:pPr>
      <w:r w:rsidRPr="00003016">
        <w:rPr>
          <w:rFonts w:ascii="Verdana" w:hAnsi="Verdana"/>
          <w:sz w:val="20"/>
          <w:szCs w:val="20"/>
        </w:rPr>
        <w:t xml:space="preserve">Miesięczne wynagrodzenie Wykonawcy będzie uzależnione od liczby funkcjonujących </w:t>
      </w:r>
      <w:r w:rsidRPr="00003016">
        <w:rPr>
          <w:rFonts w:ascii="Verdana" w:hAnsi="Verdana"/>
          <w:sz w:val="20"/>
          <w:szCs w:val="20"/>
        </w:rPr>
        <w:br/>
        <w:t>w danym miesiącu sygnalizacji świetlnych, zgodnie z pkt. V ppkt. 6 i pkt. V ppkt. 7 OPZ.</w:t>
      </w:r>
    </w:p>
    <w:p w14:paraId="59DC5EE3" w14:textId="77777777" w:rsidR="00003016" w:rsidRPr="00003016" w:rsidRDefault="00003016" w:rsidP="005E7DA2">
      <w:pPr>
        <w:widowControl w:val="0"/>
        <w:numPr>
          <w:ilvl w:val="0"/>
          <w:numId w:val="15"/>
        </w:numPr>
        <w:autoSpaceDE w:val="0"/>
        <w:autoSpaceDN w:val="0"/>
        <w:adjustRightInd w:val="0"/>
        <w:spacing w:line="276" w:lineRule="auto"/>
        <w:ind w:left="284" w:hanging="284"/>
        <w:contextualSpacing/>
        <w:jc w:val="both"/>
        <w:rPr>
          <w:rFonts w:ascii="Verdana" w:hAnsi="Verdana"/>
          <w:sz w:val="20"/>
          <w:szCs w:val="20"/>
        </w:rPr>
      </w:pPr>
      <w:r w:rsidRPr="00003016">
        <w:rPr>
          <w:rFonts w:ascii="Verdana" w:hAnsi="Verdana"/>
          <w:sz w:val="20"/>
          <w:szCs w:val="20"/>
        </w:rPr>
        <w:t>Za wykonanie prac, o których mowa w OPZ pkt I ppkt 1.1 lit d) oraz pkt IV ppkt 1     Wykonawca otrzyma wynagrodzenie, obliczone jako iloczyn cen jednostkowych  podanych w kosztorysie ofertowym cz. B, za faktycznie wykonane ilości jednostek, na podstawie zaakceptowanego kosztorysu wstępnego i kosztorysu powykonawczego.</w:t>
      </w:r>
    </w:p>
    <w:p w14:paraId="763105F3" w14:textId="77777777" w:rsidR="00003016" w:rsidRPr="00003016" w:rsidRDefault="00003016" w:rsidP="005E7DA2">
      <w:pPr>
        <w:widowControl w:val="0"/>
        <w:numPr>
          <w:ilvl w:val="0"/>
          <w:numId w:val="15"/>
        </w:numPr>
        <w:autoSpaceDE w:val="0"/>
        <w:autoSpaceDN w:val="0"/>
        <w:adjustRightInd w:val="0"/>
        <w:spacing w:line="276" w:lineRule="auto"/>
        <w:ind w:left="284" w:hanging="284"/>
        <w:contextualSpacing/>
        <w:jc w:val="both"/>
        <w:rPr>
          <w:rFonts w:ascii="Verdana" w:hAnsi="Verdana"/>
          <w:sz w:val="20"/>
          <w:szCs w:val="20"/>
        </w:rPr>
      </w:pPr>
      <w:r w:rsidRPr="00003016">
        <w:rPr>
          <w:rFonts w:ascii="Verdana" w:hAnsi="Verdana"/>
          <w:sz w:val="20"/>
          <w:szCs w:val="20"/>
        </w:rPr>
        <w:t xml:space="preserve">W przypadku wyczerpania kwoty wynagrodzenia w ust. 1 przed terminem zakończenia </w:t>
      </w:r>
    </w:p>
    <w:p w14:paraId="51BE3329" w14:textId="77777777" w:rsidR="00003016" w:rsidRPr="00003016" w:rsidRDefault="00003016" w:rsidP="00003016">
      <w:pPr>
        <w:shd w:val="clear" w:color="auto" w:fill="FFFFFF"/>
        <w:spacing w:line="276" w:lineRule="auto"/>
        <w:ind w:left="567" w:hanging="283"/>
        <w:jc w:val="both"/>
        <w:rPr>
          <w:rFonts w:ascii="Verdana" w:hAnsi="Verdana"/>
          <w:bCs/>
          <w:sz w:val="20"/>
          <w:szCs w:val="20"/>
        </w:rPr>
      </w:pPr>
      <w:r w:rsidRPr="00003016">
        <w:rPr>
          <w:rFonts w:ascii="Verdana" w:hAnsi="Verdana"/>
          <w:sz w:val="20"/>
          <w:szCs w:val="20"/>
        </w:rPr>
        <w:t xml:space="preserve">umowy określonym w </w:t>
      </w:r>
      <w:r w:rsidRPr="00003016">
        <w:rPr>
          <w:rFonts w:ascii="Verdana" w:hAnsi="Verdana"/>
          <w:bCs/>
          <w:sz w:val="20"/>
          <w:szCs w:val="20"/>
        </w:rPr>
        <w:t xml:space="preserve">§ 2, Umowa ulega rozwiązaniu. </w:t>
      </w:r>
    </w:p>
    <w:p w14:paraId="08BD9DB7" w14:textId="6E9B7BFC" w:rsidR="00003016" w:rsidRPr="00003016" w:rsidRDefault="00003016" w:rsidP="005E7DA2">
      <w:pPr>
        <w:numPr>
          <w:ilvl w:val="0"/>
          <w:numId w:val="15"/>
        </w:numPr>
        <w:shd w:val="clear" w:color="auto" w:fill="FFFFFF"/>
        <w:spacing w:line="276" w:lineRule="auto"/>
        <w:ind w:left="284" w:hanging="284"/>
        <w:jc w:val="both"/>
        <w:rPr>
          <w:rFonts w:ascii="Verdana" w:hAnsi="Verdana" w:cs="Arial"/>
          <w:b/>
          <w:bCs/>
          <w:sz w:val="20"/>
          <w:szCs w:val="20"/>
          <w:lang w:eastAsia="en-US"/>
        </w:rPr>
      </w:pPr>
      <w:r w:rsidRPr="00003016">
        <w:rPr>
          <w:rFonts w:ascii="Verdana" w:hAnsi="Verdana" w:cs="Arial"/>
          <w:sz w:val="20"/>
          <w:szCs w:val="20"/>
          <w:lang w:eastAsia="en-US"/>
        </w:rPr>
        <w:t>Zamawiający zobowiązuje się do zapłaty wynagrodzenia na rzecz Wykonawcy przelewem na rachunek</w:t>
      </w:r>
      <w:r w:rsidR="00985645">
        <w:rPr>
          <w:rFonts w:ascii="Verdana" w:hAnsi="Verdana" w:cs="Arial"/>
          <w:sz w:val="20"/>
          <w:szCs w:val="20"/>
          <w:lang w:eastAsia="en-US"/>
        </w:rPr>
        <w:t> </w:t>
      </w:r>
      <w:r w:rsidRPr="00003016">
        <w:rPr>
          <w:rFonts w:ascii="Verdana" w:hAnsi="Verdana" w:cs="Arial"/>
          <w:sz w:val="20"/>
          <w:szCs w:val="20"/>
          <w:lang w:eastAsia="en-US"/>
        </w:rPr>
        <w:t>bankowy</w:t>
      </w:r>
      <w:r w:rsidR="00985645">
        <w:rPr>
          <w:rFonts w:ascii="Verdana" w:hAnsi="Verdana" w:cs="Arial"/>
          <w:sz w:val="20"/>
          <w:szCs w:val="20"/>
          <w:lang w:eastAsia="en-US"/>
        </w:rPr>
        <w:t> </w:t>
      </w:r>
      <w:r w:rsidRPr="00003016">
        <w:rPr>
          <w:rFonts w:ascii="Verdana" w:hAnsi="Verdana" w:cs="Arial"/>
          <w:sz w:val="20"/>
          <w:szCs w:val="20"/>
          <w:lang w:eastAsia="en-US"/>
        </w:rPr>
        <w:t>w</w:t>
      </w:r>
      <w:r w:rsidR="00985645">
        <w:rPr>
          <w:rFonts w:ascii="Verdana" w:hAnsi="Verdana" w:cs="Arial"/>
          <w:sz w:val="20"/>
          <w:szCs w:val="20"/>
          <w:lang w:eastAsia="en-US"/>
        </w:rPr>
        <w:t>……………………………</w:t>
      </w:r>
      <w:r w:rsidRPr="00003016">
        <w:rPr>
          <w:rFonts w:ascii="Verdana" w:hAnsi="Verdana" w:cs="Arial"/>
          <w:sz w:val="20"/>
          <w:szCs w:val="20"/>
          <w:lang w:eastAsia="en-US"/>
        </w:rPr>
        <w:t>……………………………………………………..…………….………….… Nr ……………………………………………………………</w:t>
      </w:r>
      <w:r w:rsidR="00985645">
        <w:rPr>
          <w:rFonts w:ascii="Verdana" w:hAnsi="Verdana" w:cs="Arial"/>
          <w:sz w:val="20"/>
          <w:szCs w:val="20"/>
          <w:lang w:eastAsia="en-US"/>
        </w:rPr>
        <w:t>………………….</w:t>
      </w:r>
      <w:r w:rsidRPr="00003016">
        <w:rPr>
          <w:rFonts w:ascii="Verdana" w:hAnsi="Verdana" w:cs="Arial"/>
          <w:sz w:val="20"/>
          <w:szCs w:val="20"/>
          <w:lang w:eastAsia="en-US"/>
        </w:rPr>
        <w:t xml:space="preserve">…………. w terminie do 30 dni od dnia otrzymania prawidłowo wystawionej faktury VAT na GDDKiA Oddział w Warszawie, </w:t>
      </w:r>
      <w:r w:rsidRPr="00003016">
        <w:rPr>
          <w:rFonts w:ascii="Verdana" w:hAnsi="Verdana" w:cs="Arial"/>
          <w:sz w:val="20"/>
          <w:szCs w:val="20"/>
          <w:lang w:eastAsia="en-US"/>
        </w:rPr>
        <w:br/>
        <w:t>ul. Mińska 25, 03-808 Warszawa.</w:t>
      </w:r>
    </w:p>
    <w:p w14:paraId="6D582595" w14:textId="77777777" w:rsidR="00003016" w:rsidRPr="00003016" w:rsidRDefault="00003016" w:rsidP="005E7DA2">
      <w:pPr>
        <w:numPr>
          <w:ilvl w:val="0"/>
          <w:numId w:val="15"/>
        </w:numPr>
        <w:autoSpaceDE w:val="0"/>
        <w:autoSpaceDN w:val="0"/>
        <w:adjustRightInd w:val="0"/>
        <w:spacing w:line="276" w:lineRule="auto"/>
        <w:ind w:left="284" w:hanging="284"/>
        <w:jc w:val="both"/>
        <w:rPr>
          <w:rFonts w:ascii="Verdana" w:hAnsi="Verdana" w:cs="Verdana"/>
          <w:sz w:val="20"/>
          <w:szCs w:val="20"/>
          <w:lang w:eastAsia="en-US"/>
        </w:rPr>
      </w:pPr>
      <w:r w:rsidRPr="00003016">
        <w:rPr>
          <w:rFonts w:ascii="Verdana" w:hAnsi="Verdana" w:cs="Verdana"/>
          <w:sz w:val="20"/>
          <w:szCs w:val="20"/>
          <w:lang w:eastAsia="en-US"/>
        </w:rPr>
        <w:t xml:space="preserve">Należności za wykonanie usług wymienionych w § 1 niniejszej Umowy będą regulowane raz w miesiącu z Konta Zamawiającego na konto Wykonawcy w ciągu 30 dni od daty złożenia prawidłowo wystawionej faktury potwierdzonej przez nadzór Zamawiającego. </w:t>
      </w:r>
    </w:p>
    <w:p w14:paraId="69A6B67E" w14:textId="5FB69D19" w:rsidR="00003016" w:rsidRPr="00501539" w:rsidRDefault="00003016" w:rsidP="00501539">
      <w:pPr>
        <w:pStyle w:val="Akapitzlist"/>
        <w:numPr>
          <w:ilvl w:val="0"/>
          <w:numId w:val="15"/>
        </w:numPr>
        <w:jc w:val="both"/>
        <w:rPr>
          <w:rFonts w:ascii="Verdana" w:hAnsi="Verdana"/>
          <w:bCs/>
          <w:color w:val="000000"/>
          <w:sz w:val="20"/>
          <w:szCs w:val="20"/>
        </w:rPr>
      </w:pPr>
      <w:r w:rsidRPr="00501539">
        <w:rPr>
          <w:rFonts w:ascii="Verdana" w:hAnsi="Verdana"/>
          <w:bCs/>
          <w:color w:val="000000"/>
          <w:sz w:val="20"/>
          <w:szCs w:val="20"/>
        </w:rPr>
        <w:t>Za dzień zapłaty strony uznają dzień obciążenia rachunku Zamawiającego.</w:t>
      </w:r>
    </w:p>
    <w:p w14:paraId="3BB3F93C" w14:textId="77777777" w:rsidR="00003016" w:rsidRPr="00003016" w:rsidRDefault="00003016" w:rsidP="00501539">
      <w:pPr>
        <w:numPr>
          <w:ilvl w:val="0"/>
          <w:numId w:val="15"/>
        </w:numPr>
        <w:spacing w:line="276" w:lineRule="auto"/>
        <w:ind w:left="426" w:hanging="426"/>
        <w:jc w:val="both"/>
        <w:rPr>
          <w:rFonts w:ascii="Verdana" w:hAnsi="Verdana" w:cs="Arial"/>
          <w:bCs/>
          <w:color w:val="000000"/>
          <w:sz w:val="20"/>
          <w:szCs w:val="20"/>
          <w:lang w:eastAsia="en-US"/>
        </w:rPr>
      </w:pPr>
      <w:r w:rsidRPr="00003016">
        <w:rPr>
          <w:rFonts w:ascii="Verdana" w:hAnsi="Verdana" w:cs="Arial"/>
          <w:bCs/>
          <w:color w:val="000000"/>
          <w:sz w:val="20"/>
          <w:szCs w:val="20"/>
          <w:lang w:eastAsia="en-US"/>
        </w:rPr>
        <w:t>Terminy wykonania usług podane są w Opisie Przedmiotu Zamówienia.</w:t>
      </w:r>
    </w:p>
    <w:p w14:paraId="026D3723" w14:textId="77777777" w:rsidR="00003016" w:rsidRPr="00003016" w:rsidRDefault="00003016" w:rsidP="00003016">
      <w:pPr>
        <w:shd w:val="clear" w:color="auto" w:fill="FFFFFF"/>
        <w:spacing w:line="276" w:lineRule="auto"/>
        <w:jc w:val="center"/>
        <w:rPr>
          <w:rFonts w:ascii="Verdana" w:hAnsi="Verdana"/>
          <w:b/>
          <w:bCs/>
          <w:sz w:val="20"/>
          <w:szCs w:val="20"/>
        </w:rPr>
      </w:pPr>
    </w:p>
    <w:p w14:paraId="32E8E001" w14:textId="77777777" w:rsidR="00003016" w:rsidRPr="00003016" w:rsidRDefault="00003016" w:rsidP="00003016">
      <w:pPr>
        <w:shd w:val="clear" w:color="auto" w:fill="FFFFFF"/>
        <w:spacing w:line="276" w:lineRule="auto"/>
        <w:jc w:val="center"/>
        <w:rPr>
          <w:rFonts w:ascii="Verdana" w:hAnsi="Verdana"/>
          <w:b/>
          <w:bCs/>
          <w:sz w:val="20"/>
          <w:szCs w:val="20"/>
        </w:rPr>
      </w:pPr>
      <w:r w:rsidRPr="00003016">
        <w:rPr>
          <w:rFonts w:ascii="Verdana" w:hAnsi="Verdana"/>
          <w:b/>
          <w:bCs/>
          <w:sz w:val="20"/>
          <w:szCs w:val="20"/>
        </w:rPr>
        <w:t xml:space="preserve">§ 4 </w:t>
      </w:r>
    </w:p>
    <w:p w14:paraId="2AE6593D" w14:textId="77777777" w:rsidR="00003016" w:rsidRPr="00003016" w:rsidRDefault="00003016" w:rsidP="009D3ECA">
      <w:pPr>
        <w:shd w:val="clear" w:color="auto" w:fill="FFFFFF"/>
        <w:spacing w:after="120" w:line="276" w:lineRule="auto"/>
        <w:jc w:val="center"/>
        <w:rPr>
          <w:rFonts w:ascii="Verdana" w:hAnsi="Verdana"/>
          <w:b/>
          <w:bCs/>
          <w:sz w:val="20"/>
          <w:szCs w:val="20"/>
        </w:rPr>
      </w:pPr>
      <w:r w:rsidRPr="00003016">
        <w:rPr>
          <w:rFonts w:ascii="Verdana" w:hAnsi="Verdana"/>
          <w:b/>
          <w:bCs/>
          <w:sz w:val="20"/>
          <w:szCs w:val="20"/>
        </w:rPr>
        <w:t>ZMIANA WYNAGRODZENIA</w:t>
      </w:r>
    </w:p>
    <w:p w14:paraId="58667A2B" w14:textId="77777777" w:rsidR="00003016" w:rsidRPr="00003016" w:rsidRDefault="00003016" w:rsidP="005E7DA2">
      <w:pPr>
        <w:numPr>
          <w:ilvl w:val="0"/>
          <w:numId w:val="22"/>
        </w:numPr>
        <w:shd w:val="clear" w:color="auto" w:fill="FFFFFF"/>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 xml:space="preserve">Wynagrodzenie wykonawcy określone w </w:t>
      </w:r>
      <w:r w:rsidRPr="00003016">
        <w:rPr>
          <w:rFonts w:ascii="Verdana" w:hAnsi="Verdana" w:cs="Arial"/>
          <w:bCs/>
          <w:sz w:val="20"/>
          <w:szCs w:val="20"/>
          <w:lang w:eastAsia="en-US"/>
        </w:rPr>
        <w:t xml:space="preserve">§ 3 ust. 1 </w:t>
      </w:r>
      <w:r w:rsidRPr="00003016">
        <w:rPr>
          <w:rFonts w:ascii="Verdana" w:hAnsi="Verdana" w:cs="Arial"/>
          <w:sz w:val="20"/>
          <w:szCs w:val="20"/>
          <w:lang w:eastAsia="en-US"/>
        </w:rPr>
        <w:t>ulegnie zmianie o poniesione przez Wykonawcę koszty:</w:t>
      </w:r>
    </w:p>
    <w:p w14:paraId="6E699631" w14:textId="77777777" w:rsidR="00003016" w:rsidRPr="00003016" w:rsidRDefault="00003016" w:rsidP="005E7DA2">
      <w:pPr>
        <w:numPr>
          <w:ilvl w:val="0"/>
          <w:numId w:val="23"/>
        </w:numPr>
        <w:shd w:val="clear" w:color="auto" w:fill="FFFFFF"/>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 xml:space="preserve">W przypadku zmiany stawki podatku od towarów i usług, wprowadzonej odpowiednim aktem prawnym – zmianie ulegnie wyłącznie kwota VAT w stopniu wynikającym </w:t>
      </w:r>
      <w:r w:rsidRPr="00003016">
        <w:rPr>
          <w:rFonts w:ascii="Verdana" w:hAnsi="Verdana" w:cs="Arial"/>
          <w:sz w:val="20"/>
          <w:szCs w:val="20"/>
          <w:lang w:eastAsia="en-US"/>
        </w:rPr>
        <w:br/>
        <w:t>z wprowadzonej zmiany, przy zachowaniu stałej ceny netto;</w:t>
      </w:r>
    </w:p>
    <w:p w14:paraId="63B3B615" w14:textId="77777777" w:rsidR="00003016" w:rsidRPr="00003016" w:rsidRDefault="00003016" w:rsidP="005E7DA2">
      <w:pPr>
        <w:numPr>
          <w:ilvl w:val="0"/>
          <w:numId w:val="23"/>
        </w:numPr>
        <w:shd w:val="clear" w:color="auto" w:fill="FFFFFF"/>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W przypadku zmiany wysokości minimalnego wynagrodzenia za pracę ustalonego na podstawie art. 2 ust. 3-5 ustawy z dnia 10 października 2002 r. o minimalnym wynagrodzeniu za pracę;</w:t>
      </w:r>
    </w:p>
    <w:p w14:paraId="005D2D35" w14:textId="77777777" w:rsidR="00003016" w:rsidRPr="00003016" w:rsidRDefault="00003016" w:rsidP="005E7DA2">
      <w:pPr>
        <w:numPr>
          <w:ilvl w:val="0"/>
          <w:numId w:val="23"/>
        </w:numPr>
        <w:shd w:val="clear" w:color="auto" w:fill="FFFFFF"/>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 xml:space="preserve">W przypadku zmiany zasad podlegania ubezpieczeniom społecznym lub ubezpieczeniu zdrowotnemu lub wysokości stawki składki na ubezpieczenia społeczne lub zdrowotne, </w:t>
      </w:r>
    </w:p>
    <w:p w14:paraId="119BFB1C" w14:textId="77777777" w:rsidR="00003016" w:rsidRPr="00003016" w:rsidRDefault="00003016" w:rsidP="00003016">
      <w:pPr>
        <w:shd w:val="clear" w:color="auto" w:fill="FFFFFF"/>
        <w:spacing w:line="276" w:lineRule="auto"/>
        <w:jc w:val="both"/>
        <w:rPr>
          <w:rFonts w:ascii="Verdana" w:hAnsi="Verdana"/>
          <w:sz w:val="20"/>
          <w:szCs w:val="20"/>
        </w:rPr>
      </w:pPr>
      <w:r w:rsidRPr="00003016">
        <w:rPr>
          <w:rFonts w:ascii="Verdana" w:hAnsi="Verdana"/>
          <w:sz w:val="20"/>
          <w:szCs w:val="20"/>
        </w:rPr>
        <w:t xml:space="preserve">  - jeżeli zmiany te będą miały wpływ na koszty wykonania zamówienia przez Wykonawcę.</w:t>
      </w:r>
    </w:p>
    <w:p w14:paraId="27FD2523" w14:textId="77777777" w:rsidR="00003016" w:rsidRPr="00003016" w:rsidRDefault="00003016" w:rsidP="005E7DA2">
      <w:pPr>
        <w:numPr>
          <w:ilvl w:val="0"/>
          <w:numId w:val="24"/>
        </w:numPr>
        <w:shd w:val="clear" w:color="auto" w:fill="FFFFFF"/>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Zmiana wysokości wynagrodzenia obowiązywać będzie od dnia wejścia w życie zmian, o których mowa w ust. 1.</w:t>
      </w:r>
    </w:p>
    <w:p w14:paraId="358667E5" w14:textId="77777777" w:rsidR="00003016" w:rsidRPr="00003016" w:rsidRDefault="00003016" w:rsidP="005E7DA2">
      <w:pPr>
        <w:numPr>
          <w:ilvl w:val="0"/>
          <w:numId w:val="24"/>
        </w:numPr>
        <w:shd w:val="clear" w:color="auto" w:fill="FFFFFF"/>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004C8061" w14:textId="77777777" w:rsidR="00003016" w:rsidRPr="00003016" w:rsidRDefault="00003016" w:rsidP="005E7DA2">
      <w:pPr>
        <w:numPr>
          <w:ilvl w:val="0"/>
          <w:numId w:val="24"/>
        </w:numPr>
        <w:shd w:val="clear" w:color="auto" w:fill="FFFFFF"/>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W wypadku zmiany, o której mowa w ust. 1 pkt. 1, wartość brutto niefakturowanej części wynagrodzenia zostanie wyliczona na podstawie nowych przepisów.</w:t>
      </w:r>
    </w:p>
    <w:p w14:paraId="11E5C7F5" w14:textId="77777777" w:rsidR="00003016" w:rsidRPr="00003016" w:rsidRDefault="00003016" w:rsidP="005E7DA2">
      <w:pPr>
        <w:numPr>
          <w:ilvl w:val="0"/>
          <w:numId w:val="24"/>
        </w:numPr>
        <w:shd w:val="clear" w:color="auto" w:fill="FFFFFF"/>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 xml:space="preserve">W przypadku zmiany, o której mowa w ust. 1 pkt. 2, wynagrodzenie Wykonawcy ulegnie zmianie o wartość wzrostu całkowitego kosztu Wykonawcy wynikającą ze zwiększenia wynagrodzeń osób bezpośrednio wykonujących zamówienie do wysokości aktualnie </w:t>
      </w:r>
      <w:r w:rsidRPr="00003016">
        <w:rPr>
          <w:rFonts w:ascii="Verdana" w:hAnsi="Verdana" w:cs="Arial"/>
          <w:sz w:val="20"/>
          <w:szCs w:val="20"/>
          <w:lang w:eastAsia="en-US"/>
        </w:rPr>
        <w:lastRenderedPageBreak/>
        <w:t>obowiązującego minimalnego wynagrodzenia, z uwzględnieniem wszystkich obciążeń publicznoprawnych od kwoty wzrostu minimalnego wynagrodzenia.</w:t>
      </w:r>
    </w:p>
    <w:p w14:paraId="3734B6C1" w14:textId="77777777" w:rsidR="00003016" w:rsidRPr="00003016" w:rsidRDefault="00003016" w:rsidP="005E7DA2">
      <w:pPr>
        <w:numPr>
          <w:ilvl w:val="0"/>
          <w:numId w:val="24"/>
        </w:numPr>
        <w:shd w:val="clear" w:color="auto" w:fill="FFFFFF"/>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D72A2D7" w14:textId="77777777" w:rsidR="00985645" w:rsidRDefault="00985645" w:rsidP="00003016">
      <w:pPr>
        <w:autoSpaceDE w:val="0"/>
        <w:autoSpaceDN w:val="0"/>
        <w:adjustRightInd w:val="0"/>
        <w:spacing w:line="276" w:lineRule="auto"/>
        <w:jc w:val="center"/>
        <w:rPr>
          <w:rFonts w:ascii="Verdana" w:hAnsi="Verdana" w:cs="Verdana,Bold"/>
          <w:b/>
          <w:bCs/>
          <w:sz w:val="20"/>
          <w:szCs w:val="20"/>
        </w:rPr>
      </w:pPr>
    </w:p>
    <w:p w14:paraId="7C53ED85" w14:textId="7AE20F51" w:rsidR="00003016" w:rsidRPr="00003016" w:rsidRDefault="00003016" w:rsidP="00003016">
      <w:pPr>
        <w:autoSpaceDE w:val="0"/>
        <w:autoSpaceDN w:val="0"/>
        <w:adjustRightInd w:val="0"/>
        <w:spacing w:line="276" w:lineRule="auto"/>
        <w:jc w:val="center"/>
        <w:rPr>
          <w:rFonts w:ascii="Verdana" w:hAnsi="Verdana" w:cs="Verdana,Bold"/>
          <w:b/>
          <w:bCs/>
          <w:sz w:val="20"/>
          <w:szCs w:val="20"/>
        </w:rPr>
      </w:pPr>
      <w:r w:rsidRPr="00003016">
        <w:rPr>
          <w:rFonts w:ascii="Verdana" w:hAnsi="Verdana" w:cs="Verdana,Bold"/>
          <w:b/>
          <w:bCs/>
          <w:sz w:val="20"/>
          <w:szCs w:val="20"/>
        </w:rPr>
        <w:t>§ 5</w:t>
      </w:r>
    </w:p>
    <w:p w14:paraId="3ACC10CF" w14:textId="77777777" w:rsidR="00003016" w:rsidRPr="00003016" w:rsidRDefault="00003016" w:rsidP="009D3ECA">
      <w:pPr>
        <w:autoSpaceDE w:val="0"/>
        <w:autoSpaceDN w:val="0"/>
        <w:adjustRightInd w:val="0"/>
        <w:spacing w:after="120" w:line="276" w:lineRule="auto"/>
        <w:jc w:val="center"/>
        <w:rPr>
          <w:rFonts w:ascii="Verdana" w:hAnsi="Verdana" w:cs="Verdana,Bold"/>
          <w:b/>
          <w:bCs/>
          <w:sz w:val="20"/>
          <w:szCs w:val="20"/>
        </w:rPr>
      </w:pPr>
      <w:r w:rsidRPr="00003016">
        <w:rPr>
          <w:rFonts w:ascii="Verdana" w:hAnsi="Verdana" w:cs="Verdana,Bold"/>
          <w:b/>
          <w:bCs/>
          <w:sz w:val="20"/>
          <w:szCs w:val="20"/>
        </w:rPr>
        <w:t>ZATRUDNIENIE NA UMOWĘ O PRACĘ</w:t>
      </w:r>
    </w:p>
    <w:p w14:paraId="40ECCF9D" w14:textId="77777777" w:rsidR="00003016" w:rsidRPr="00003016" w:rsidRDefault="00003016" w:rsidP="005E7DA2">
      <w:pPr>
        <w:numPr>
          <w:ilvl w:val="0"/>
          <w:numId w:val="20"/>
        </w:numPr>
        <w:autoSpaceDE w:val="0"/>
        <w:autoSpaceDN w:val="0"/>
        <w:spacing w:line="276" w:lineRule="auto"/>
        <w:ind w:left="284" w:hanging="284"/>
        <w:jc w:val="both"/>
        <w:rPr>
          <w:rFonts w:ascii="Verdana" w:eastAsiaTheme="minorHAnsi" w:hAnsi="Verdana"/>
          <w:sz w:val="20"/>
          <w:szCs w:val="20"/>
          <w:lang w:eastAsia="en-US"/>
        </w:rPr>
      </w:pPr>
      <w:r w:rsidRPr="00003016">
        <w:rPr>
          <w:rFonts w:ascii="Verdana" w:eastAsiaTheme="minorHAnsi" w:hAnsi="Verdana"/>
          <w:sz w:val="20"/>
          <w:szCs w:val="20"/>
          <w:lang w:eastAsia="en-US"/>
        </w:rPr>
        <w:t>Wykonawca jest zobowiązany do zatrudnienia na podstawie umowy pracę w okresie realizacji przedmiotu Umowy osób wykonujących następujące czynności:</w:t>
      </w:r>
    </w:p>
    <w:p w14:paraId="57E58C3B" w14:textId="77777777" w:rsidR="00003016" w:rsidRPr="00003016" w:rsidRDefault="00003016" w:rsidP="005E7DA2">
      <w:pPr>
        <w:numPr>
          <w:ilvl w:val="0"/>
          <w:numId w:val="21"/>
        </w:numPr>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Roboty budowlane i konserwacyjne w zakresie sygnalizacji świetlnej oraz robót drogowych;</w:t>
      </w:r>
    </w:p>
    <w:p w14:paraId="1C41973E" w14:textId="77777777" w:rsidR="00003016" w:rsidRPr="00003016" w:rsidRDefault="00003016" w:rsidP="005E7DA2">
      <w:pPr>
        <w:numPr>
          <w:ilvl w:val="0"/>
          <w:numId w:val="21"/>
        </w:numPr>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Roboty elektryczne związane z naprawą lub budową urządzeń sygnalizacji;</w:t>
      </w:r>
    </w:p>
    <w:p w14:paraId="1B53D6E7" w14:textId="77777777" w:rsidR="00003016" w:rsidRPr="00003016" w:rsidRDefault="00003016" w:rsidP="005E7DA2">
      <w:pPr>
        <w:numPr>
          <w:ilvl w:val="0"/>
          <w:numId w:val="21"/>
        </w:numPr>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Prace związane z kontrolą stanu sygnalizacji oraz sterownika wraz z obsługą sterownika;</w:t>
      </w:r>
    </w:p>
    <w:p w14:paraId="7A682A4A" w14:textId="77777777" w:rsidR="00003016" w:rsidRPr="00003016" w:rsidRDefault="00003016" w:rsidP="00003016">
      <w:pPr>
        <w:jc w:val="both"/>
        <w:rPr>
          <w:rFonts w:ascii="Verdana" w:hAnsi="Verdana"/>
          <w:sz w:val="20"/>
          <w:szCs w:val="20"/>
        </w:rPr>
      </w:pPr>
    </w:p>
    <w:p w14:paraId="092B58F0" w14:textId="77777777" w:rsidR="00003016" w:rsidRPr="00003016" w:rsidRDefault="00003016" w:rsidP="00985645">
      <w:pPr>
        <w:autoSpaceDE w:val="0"/>
        <w:autoSpaceDN w:val="0"/>
        <w:spacing w:line="276" w:lineRule="auto"/>
        <w:ind w:left="284"/>
        <w:jc w:val="both"/>
        <w:rPr>
          <w:rFonts w:ascii="Verdana" w:eastAsiaTheme="minorHAnsi" w:hAnsi="Verdana"/>
          <w:sz w:val="20"/>
          <w:szCs w:val="20"/>
          <w:lang w:eastAsia="en-US"/>
        </w:rPr>
      </w:pPr>
      <w:r w:rsidRPr="00003016">
        <w:rPr>
          <w:rFonts w:ascii="Verdana" w:eastAsiaTheme="minorHAnsi" w:hAnsi="Verdana"/>
          <w:sz w:val="20"/>
          <w:szCs w:val="20"/>
          <w:lang w:eastAsia="en-US"/>
        </w:rPr>
        <w:t>Powyższy wymóg dotyczy również podwykonawców, za pomocą których będzie realizowany przedmiot umowy.</w:t>
      </w:r>
    </w:p>
    <w:p w14:paraId="5EFFB2FF" w14:textId="77777777" w:rsidR="00003016" w:rsidRPr="00003016" w:rsidRDefault="00003016" w:rsidP="005E7DA2">
      <w:pPr>
        <w:numPr>
          <w:ilvl w:val="0"/>
          <w:numId w:val="20"/>
        </w:numPr>
        <w:autoSpaceDE w:val="0"/>
        <w:autoSpaceDN w:val="0"/>
        <w:spacing w:line="276" w:lineRule="auto"/>
        <w:ind w:left="284" w:hanging="284"/>
        <w:jc w:val="both"/>
        <w:rPr>
          <w:rFonts w:ascii="Verdana" w:eastAsiaTheme="minorHAnsi" w:hAnsi="Verdana" w:cs="Calibri"/>
          <w:color w:val="000000"/>
          <w:sz w:val="20"/>
          <w:szCs w:val="20"/>
          <w:lang w:eastAsia="en-US"/>
        </w:rPr>
      </w:pPr>
      <w:r w:rsidRPr="00003016">
        <w:rPr>
          <w:rFonts w:ascii="Verdana" w:eastAsiaTheme="minorHAnsi" w:hAnsi="Verdana" w:cs="Calibri"/>
          <w:color w:val="000000"/>
          <w:sz w:val="20"/>
          <w:szCs w:val="20"/>
          <w:lang w:eastAsia="en-US"/>
        </w:rPr>
        <w:t xml:space="preserve">W trakcie realizacji zamówienia Zamawiający uprawniony jest do wykonywania czynności kontrolnych wobec wykonawcy odnośnie spełniania przez Wykonawcę lub podwykonawcę wymogu zatrudnienia na podstawie umowy o pracę osób wykonujących prace związane z zakresem przedmiotu umowy wskazane w ustępie 1. Zamawiający uprawniony jest w szczególności do: </w:t>
      </w:r>
    </w:p>
    <w:p w14:paraId="1282C93D" w14:textId="77777777" w:rsidR="00003016" w:rsidRPr="00003016" w:rsidRDefault="00003016" w:rsidP="005E7DA2">
      <w:pPr>
        <w:numPr>
          <w:ilvl w:val="0"/>
          <w:numId w:val="28"/>
        </w:numPr>
        <w:spacing w:line="276" w:lineRule="auto"/>
        <w:ind w:hanging="294"/>
        <w:contextualSpacing/>
        <w:jc w:val="both"/>
        <w:rPr>
          <w:rFonts w:ascii="Verdana" w:hAnsi="Verdana" w:cs="Calibri"/>
          <w:sz w:val="20"/>
          <w:szCs w:val="20"/>
          <w:lang w:eastAsia="en-US"/>
        </w:rPr>
      </w:pPr>
      <w:r w:rsidRPr="00003016">
        <w:rPr>
          <w:rFonts w:ascii="Verdana" w:hAnsi="Verdana" w:cs="Calibri"/>
          <w:sz w:val="20"/>
          <w:szCs w:val="20"/>
          <w:lang w:eastAsia="en-US"/>
        </w:rPr>
        <w:t>żądania oświadczeń i dokumentów w zakresie potwierdzenia spełniania ww. wymogów i dokonywania ich oceny,</w:t>
      </w:r>
    </w:p>
    <w:p w14:paraId="3E6EF284" w14:textId="77777777" w:rsidR="00003016" w:rsidRPr="00003016" w:rsidRDefault="00003016" w:rsidP="005E7DA2">
      <w:pPr>
        <w:numPr>
          <w:ilvl w:val="0"/>
          <w:numId w:val="28"/>
        </w:numPr>
        <w:spacing w:line="276" w:lineRule="auto"/>
        <w:ind w:hanging="294"/>
        <w:contextualSpacing/>
        <w:jc w:val="both"/>
        <w:rPr>
          <w:rFonts w:ascii="Verdana" w:hAnsi="Verdana" w:cs="Calibri"/>
          <w:sz w:val="20"/>
          <w:szCs w:val="20"/>
          <w:lang w:eastAsia="en-US"/>
        </w:rPr>
      </w:pPr>
      <w:r w:rsidRPr="00003016">
        <w:rPr>
          <w:rFonts w:ascii="Verdana" w:hAnsi="Verdana" w:cs="Calibri"/>
          <w:sz w:val="20"/>
          <w:szCs w:val="20"/>
          <w:lang w:eastAsia="en-US"/>
        </w:rPr>
        <w:t>żądania wyjaśnień w przypadku wątpliwości w zakresie potwierdzenia spełniania ww. wymogów,</w:t>
      </w:r>
    </w:p>
    <w:p w14:paraId="415A8520" w14:textId="77777777" w:rsidR="00003016" w:rsidRPr="00003016" w:rsidRDefault="00003016" w:rsidP="005E7DA2">
      <w:pPr>
        <w:numPr>
          <w:ilvl w:val="0"/>
          <w:numId w:val="28"/>
        </w:numPr>
        <w:spacing w:line="276" w:lineRule="auto"/>
        <w:ind w:hanging="294"/>
        <w:contextualSpacing/>
        <w:jc w:val="both"/>
        <w:rPr>
          <w:rFonts w:ascii="Verdana" w:hAnsi="Verdana" w:cs="Calibri"/>
          <w:sz w:val="20"/>
          <w:szCs w:val="20"/>
          <w:lang w:eastAsia="en-US"/>
        </w:rPr>
      </w:pPr>
      <w:r w:rsidRPr="00003016">
        <w:rPr>
          <w:rFonts w:ascii="Verdana" w:hAnsi="Verdana" w:cs="Calibri"/>
          <w:sz w:val="20"/>
          <w:szCs w:val="20"/>
          <w:lang w:eastAsia="en-US"/>
        </w:rPr>
        <w:t>przeprowadzania kontroli na miejscu wykonywania świadczenia.</w:t>
      </w:r>
    </w:p>
    <w:p w14:paraId="48B1E7ED" w14:textId="77777777" w:rsidR="00003016" w:rsidRPr="00003016" w:rsidRDefault="00003016" w:rsidP="005E7DA2">
      <w:pPr>
        <w:numPr>
          <w:ilvl w:val="0"/>
          <w:numId w:val="20"/>
        </w:numPr>
        <w:autoSpaceDE w:val="0"/>
        <w:autoSpaceDN w:val="0"/>
        <w:spacing w:line="276" w:lineRule="auto"/>
        <w:ind w:left="284" w:hanging="284"/>
        <w:jc w:val="both"/>
        <w:rPr>
          <w:rFonts w:ascii="Verdana" w:eastAsiaTheme="minorHAnsi" w:hAnsi="Verdana" w:cs="Calibri"/>
          <w:color w:val="000000"/>
          <w:sz w:val="20"/>
          <w:szCs w:val="20"/>
          <w:lang w:eastAsia="en-US"/>
        </w:rPr>
      </w:pPr>
      <w:r w:rsidRPr="00003016">
        <w:rPr>
          <w:rFonts w:ascii="Verdana" w:eastAsiaTheme="minorHAnsi" w:hAnsi="Verdana" w:cs="Calibri"/>
          <w:color w:val="000000"/>
          <w:sz w:val="20"/>
          <w:szCs w:val="20"/>
          <w:lang w:eastAsia="en-US"/>
        </w:rPr>
        <w:t xml:space="preserve">W trakcie realizacji zamówienia na każde wezwanie Zamawiającego w wyznaczonym </w:t>
      </w:r>
      <w:r w:rsidRPr="00003016">
        <w:rPr>
          <w:rFonts w:ascii="Verdana" w:eastAsiaTheme="minorHAnsi" w:hAnsi="Verdana" w:cs="Calibri"/>
          <w:color w:val="000000"/>
          <w:sz w:val="20"/>
          <w:szCs w:val="20"/>
          <w:lang w:eastAsia="en-US"/>
        </w:rPr>
        <w:br/>
        <w:t xml:space="preserve">w tym wezwaniu terminie wykonawca przedłoży Zamawiającemu wskazane poniżej dowody w celu potwierdzenia spełnienia wymogu zatrudnienia na podstawie umowy </w:t>
      </w:r>
      <w:r w:rsidRPr="00003016">
        <w:rPr>
          <w:rFonts w:ascii="Verdana" w:eastAsiaTheme="minorHAnsi" w:hAnsi="Verdana" w:cs="Calibri"/>
          <w:color w:val="000000"/>
          <w:sz w:val="20"/>
          <w:szCs w:val="20"/>
          <w:lang w:eastAsia="en-US"/>
        </w:rPr>
        <w:br/>
        <w:t>o pracę przez wykonawcę lub podwykonawcę osób wykonujących wskazane w ust. 1 czynności w trakcie realizacji zamówienia:</w:t>
      </w:r>
    </w:p>
    <w:p w14:paraId="6C1B5DFD" w14:textId="11DA9CF3" w:rsidR="00003016" w:rsidRPr="00003016" w:rsidRDefault="00003016" w:rsidP="005E7DA2">
      <w:pPr>
        <w:numPr>
          <w:ilvl w:val="0"/>
          <w:numId w:val="29"/>
        </w:numPr>
        <w:spacing w:line="276" w:lineRule="auto"/>
        <w:ind w:left="567" w:hanging="283"/>
        <w:contextualSpacing/>
        <w:jc w:val="both"/>
        <w:rPr>
          <w:rFonts w:ascii="Verdana" w:hAnsi="Verdana" w:cs="Calibri"/>
          <w:i/>
          <w:iCs/>
          <w:sz w:val="20"/>
          <w:szCs w:val="20"/>
          <w:lang w:eastAsia="en-US"/>
        </w:rPr>
      </w:pPr>
      <w:r w:rsidRPr="00003016">
        <w:rPr>
          <w:rFonts w:ascii="Verdana" w:hAnsi="Verdana" w:cs="Calibri"/>
          <w:b/>
          <w:bCs/>
          <w:sz w:val="20"/>
          <w:szCs w:val="20"/>
          <w:lang w:eastAsia="en-US"/>
        </w:rPr>
        <w:t xml:space="preserve">oświadczenie wykonawcy lub podwykonawcy </w:t>
      </w:r>
      <w:r w:rsidRPr="00003016">
        <w:rPr>
          <w:rFonts w:ascii="Verdana" w:hAnsi="Verdana" w:cs="Calibri"/>
          <w:sz w:val="20"/>
          <w:szCs w:val="20"/>
          <w:lang w:eastAsia="en-US"/>
        </w:rPr>
        <w:t>o zatrudnieniu na podstawie umowy o pracę osób wykonujących czynności, których dotyczy wezwanie Zamawiającego.</w:t>
      </w:r>
      <w:r w:rsidRPr="00003016">
        <w:rPr>
          <w:rFonts w:ascii="Verdana" w:hAnsi="Verdana" w:cs="Calibri"/>
          <w:b/>
          <w:bCs/>
          <w:sz w:val="20"/>
          <w:szCs w:val="20"/>
          <w:lang w:eastAsia="en-US"/>
        </w:rPr>
        <w:t xml:space="preserve"> </w:t>
      </w:r>
      <w:r w:rsidRPr="00003016">
        <w:rPr>
          <w:rFonts w:ascii="Verdana" w:hAnsi="Verdana" w:cs="Calibri"/>
          <w:sz w:val="20"/>
          <w:szCs w:val="20"/>
          <w:lang w:eastAsia="en-US"/>
        </w:rPr>
        <w:t>Oświadczenie to powinno zawierać w szczególności: dokładne określenie podmiotu składającego oświadczenie, datę złożenia oświadczenia, wskazanie, że objęte wezwaniem czynności wykonują osoby zatrudnione na podstawie umowy o pracę wraz ze wskazaniem liczby</w:t>
      </w:r>
      <w:r w:rsidR="00985645">
        <w:rPr>
          <w:rFonts w:ascii="Verdana" w:hAnsi="Verdana" w:cs="Calibri"/>
          <w:sz w:val="20"/>
          <w:szCs w:val="20"/>
          <w:lang w:eastAsia="en-US"/>
        </w:rPr>
        <w:t> </w:t>
      </w:r>
      <w:r w:rsidRPr="00003016">
        <w:rPr>
          <w:rFonts w:ascii="Verdana" w:hAnsi="Verdana" w:cs="Calibri"/>
          <w:sz w:val="20"/>
          <w:szCs w:val="20"/>
          <w:lang w:eastAsia="en-US"/>
        </w:rPr>
        <w:t>tych</w:t>
      </w:r>
      <w:r w:rsidR="00985645">
        <w:rPr>
          <w:rFonts w:ascii="Verdana" w:hAnsi="Verdana" w:cs="Calibri"/>
          <w:sz w:val="20"/>
          <w:szCs w:val="20"/>
          <w:lang w:eastAsia="en-US"/>
        </w:rPr>
        <w:t> </w:t>
      </w:r>
      <w:r w:rsidRPr="00003016">
        <w:rPr>
          <w:rFonts w:ascii="Verdana" w:hAnsi="Verdana" w:cs="Calibri"/>
          <w:sz w:val="20"/>
          <w:szCs w:val="20"/>
          <w:lang w:eastAsia="en-US"/>
        </w:rPr>
        <w:t>osób,</w:t>
      </w:r>
      <w:r w:rsidR="00985645">
        <w:rPr>
          <w:rFonts w:ascii="Verdana" w:hAnsi="Verdana" w:cs="Calibri"/>
          <w:sz w:val="20"/>
          <w:szCs w:val="20"/>
          <w:lang w:eastAsia="en-US"/>
        </w:rPr>
        <w:t> </w:t>
      </w:r>
      <w:r w:rsidRPr="00003016">
        <w:rPr>
          <w:rFonts w:ascii="Verdana" w:hAnsi="Verdana" w:cs="Calibri"/>
          <w:sz w:val="20"/>
          <w:szCs w:val="20"/>
          <w:lang w:eastAsia="en-US"/>
        </w:rPr>
        <w:t>rodzaju</w:t>
      </w:r>
      <w:r w:rsidR="00985645">
        <w:rPr>
          <w:rFonts w:ascii="Verdana" w:hAnsi="Verdana" w:cs="Calibri"/>
          <w:sz w:val="20"/>
          <w:szCs w:val="20"/>
          <w:lang w:eastAsia="en-US"/>
        </w:rPr>
        <w:t> </w:t>
      </w:r>
      <w:r w:rsidRPr="00003016">
        <w:rPr>
          <w:rFonts w:ascii="Verdana" w:hAnsi="Verdana" w:cs="Calibri"/>
          <w:sz w:val="20"/>
          <w:szCs w:val="20"/>
          <w:lang w:eastAsia="en-US"/>
        </w:rPr>
        <w:t>umowy o pracę i wymiaru etatu oraz podpis osoby uprawnionej do</w:t>
      </w:r>
      <w:r w:rsidR="00985645">
        <w:rPr>
          <w:rFonts w:ascii="Verdana" w:hAnsi="Verdana" w:cs="Calibri"/>
          <w:sz w:val="20"/>
          <w:szCs w:val="20"/>
          <w:lang w:eastAsia="en-US"/>
        </w:rPr>
        <w:t> </w:t>
      </w:r>
      <w:r w:rsidRPr="00003016">
        <w:rPr>
          <w:rFonts w:ascii="Verdana" w:hAnsi="Verdana" w:cs="Calibri"/>
          <w:sz w:val="20"/>
          <w:szCs w:val="20"/>
          <w:lang w:eastAsia="en-US"/>
        </w:rPr>
        <w:t>złożenia</w:t>
      </w:r>
      <w:r w:rsidR="00985645">
        <w:rPr>
          <w:rFonts w:ascii="Verdana" w:hAnsi="Verdana" w:cs="Calibri"/>
          <w:sz w:val="20"/>
          <w:szCs w:val="20"/>
          <w:lang w:eastAsia="en-US"/>
        </w:rPr>
        <w:t> </w:t>
      </w:r>
      <w:r w:rsidRPr="00003016">
        <w:rPr>
          <w:rFonts w:ascii="Verdana" w:hAnsi="Verdana" w:cs="Calibri"/>
          <w:sz w:val="20"/>
          <w:szCs w:val="20"/>
          <w:lang w:eastAsia="en-US"/>
        </w:rPr>
        <w:t>oświadczenia</w:t>
      </w:r>
      <w:r w:rsidR="00985645">
        <w:rPr>
          <w:rFonts w:ascii="Verdana" w:hAnsi="Verdana" w:cs="Calibri"/>
          <w:sz w:val="20"/>
          <w:szCs w:val="20"/>
          <w:lang w:eastAsia="en-US"/>
        </w:rPr>
        <w:t xml:space="preserve"> </w:t>
      </w:r>
      <w:r w:rsidRPr="00003016">
        <w:rPr>
          <w:rFonts w:ascii="Verdana" w:hAnsi="Verdana" w:cs="Calibri"/>
          <w:sz w:val="20"/>
          <w:szCs w:val="20"/>
          <w:lang w:eastAsia="en-US"/>
        </w:rPr>
        <w:t>w imieniu Wykonawcy lub podwykonawcy;</w:t>
      </w:r>
    </w:p>
    <w:p w14:paraId="70F1AC84" w14:textId="77777777" w:rsidR="00003016" w:rsidRPr="00003016" w:rsidRDefault="00003016" w:rsidP="005E7DA2">
      <w:pPr>
        <w:numPr>
          <w:ilvl w:val="0"/>
          <w:numId w:val="29"/>
        </w:numPr>
        <w:spacing w:line="276" w:lineRule="auto"/>
        <w:ind w:left="567"/>
        <w:contextualSpacing/>
        <w:jc w:val="both"/>
        <w:rPr>
          <w:rFonts w:ascii="Verdana" w:hAnsi="Verdana" w:cs="Calibri"/>
          <w:sz w:val="20"/>
          <w:szCs w:val="20"/>
          <w:lang w:eastAsia="en-US"/>
        </w:rPr>
      </w:pPr>
      <w:r w:rsidRPr="00003016">
        <w:rPr>
          <w:rFonts w:ascii="Verdana" w:hAnsi="Verdana" w:cs="Calibri"/>
          <w:sz w:val="20"/>
          <w:szCs w:val="20"/>
          <w:lang w:eastAsia="en-US"/>
        </w:rPr>
        <w:t>poświadczoną za zgodność z oryginałem odpowiednio przez Wykonawcę lub podwykonawcę</w:t>
      </w:r>
      <w:r w:rsidRPr="00003016">
        <w:rPr>
          <w:rFonts w:ascii="Verdana" w:hAnsi="Verdana" w:cs="Calibri"/>
          <w:b/>
          <w:bCs/>
          <w:sz w:val="20"/>
          <w:szCs w:val="20"/>
          <w:lang w:eastAsia="en-US"/>
        </w:rPr>
        <w:t xml:space="preserve"> kopię umowy/umów o pracę</w:t>
      </w:r>
      <w:r w:rsidRPr="00003016">
        <w:rPr>
          <w:rFonts w:ascii="Verdana" w:hAnsi="Verdana" w:cs="Calibri"/>
          <w:sz w:val="20"/>
          <w:szCs w:val="20"/>
          <w:lang w:eastAsia="en-US"/>
        </w:rPr>
        <w:t xml:space="preserve"> osób wykonujących w trakcie realizacji zamówienia czynności, których dotyczy ww. oświadczenie Wykonawcy lub </w:t>
      </w:r>
      <w:r w:rsidRPr="00003016">
        <w:rPr>
          <w:rFonts w:ascii="Verdana" w:hAnsi="Verdana" w:cs="Calibri"/>
          <w:color w:val="000000"/>
          <w:sz w:val="20"/>
          <w:szCs w:val="20"/>
          <w:lang w:eastAsia="en-US"/>
        </w:rPr>
        <w:t>podwykonawcy (wraz z dokumentem regulującym zakres obowiązków, jeżeli został sporządzony). Kopia</w:t>
      </w:r>
      <w:r w:rsidRPr="00003016">
        <w:rPr>
          <w:rFonts w:ascii="Verdana" w:hAnsi="Verdana" w:cs="Calibri"/>
          <w:sz w:val="20"/>
          <w:szCs w:val="20"/>
          <w:lang w:eastAsia="en-US"/>
        </w:rPr>
        <w:t xml:space="preserve"> umowy/umów powinna zostać zanonimizowana w sposób zapewniający ochronę danych osobowych pracowników, zgodnie z przepisami ustawy z dnia 29 sierpnia 1997 r. </w:t>
      </w:r>
      <w:r w:rsidRPr="00003016">
        <w:rPr>
          <w:rFonts w:ascii="Verdana" w:hAnsi="Verdana" w:cs="Calibri"/>
          <w:i/>
          <w:iCs/>
          <w:sz w:val="20"/>
          <w:szCs w:val="20"/>
          <w:lang w:eastAsia="en-US"/>
        </w:rPr>
        <w:t>o ochronie danych osobowych</w:t>
      </w:r>
      <w:r w:rsidRPr="00003016">
        <w:rPr>
          <w:rFonts w:ascii="Verdana" w:hAnsi="Verdana" w:cs="Calibri"/>
          <w:sz w:val="20"/>
          <w:szCs w:val="20"/>
          <w:lang w:eastAsia="en-US"/>
        </w:rPr>
        <w:t xml:space="preserve"> (tj. w szczególności bez, adresów, nr PESEL pracowników). Informacje takie jak: imię i nazwisko data zawarcia umowy, rodzaj umowy o pracę i wymiar etatu powinny być możliwe do zidentyfikowania;</w:t>
      </w:r>
    </w:p>
    <w:p w14:paraId="02743CAB" w14:textId="77777777" w:rsidR="00003016" w:rsidRPr="00003016" w:rsidRDefault="00003016" w:rsidP="005E7DA2">
      <w:pPr>
        <w:numPr>
          <w:ilvl w:val="0"/>
          <w:numId w:val="29"/>
        </w:numPr>
        <w:spacing w:line="276" w:lineRule="auto"/>
        <w:ind w:left="567"/>
        <w:contextualSpacing/>
        <w:jc w:val="both"/>
        <w:rPr>
          <w:rFonts w:ascii="Verdana" w:hAnsi="Verdana" w:cs="Calibri"/>
          <w:sz w:val="20"/>
          <w:szCs w:val="20"/>
          <w:lang w:eastAsia="en-US"/>
        </w:rPr>
      </w:pPr>
      <w:r w:rsidRPr="00003016">
        <w:rPr>
          <w:rFonts w:ascii="Verdana" w:hAnsi="Verdana" w:cs="Calibri"/>
          <w:b/>
          <w:bCs/>
          <w:sz w:val="20"/>
          <w:szCs w:val="20"/>
          <w:lang w:eastAsia="en-US"/>
        </w:rPr>
        <w:t>zaświadczenie właściwego oddziału ZUS,</w:t>
      </w:r>
      <w:r w:rsidRPr="00003016">
        <w:rPr>
          <w:rFonts w:ascii="Verdana" w:hAnsi="Verdana" w:cs="Calibri"/>
          <w:sz w:val="20"/>
          <w:szCs w:val="20"/>
          <w:lang w:eastAsia="en-US"/>
        </w:rPr>
        <w:t xml:space="preserve"> potwierdzające opłacanie </w:t>
      </w:r>
      <w:r w:rsidRPr="00003016">
        <w:rPr>
          <w:rFonts w:ascii="Verdana" w:hAnsi="Verdana" w:cs="Calibri"/>
          <w:color w:val="000000"/>
          <w:sz w:val="20"/>
          <w:szCs w:val="20"/>
          <w:lang w:eastAsia="en-US"/>
        </w:rPr>
        <w:t>przez wykonawcę lub podwykonawcę składek na ubezpieczenia</w:t>
      </w:r>
      <w:r w:rsidRPr="00003016">
        <w:rPr>
          <w:rFonts w:ascii="Verdana" w:hAnsi="Verdana" w:cs="Calibri"/>
          <w:sz w:val="20"/>
          <w:szCs w:val="20"/>
          <w:lang w:eastAsia="en-US"/>
        </w:rPr>
        <w:t xml:space="preserve"> społeczne i zdrowotne </w:t>
      </w:r>
      <w:r w:rsidRPr="00003016">
        <w:rPr>
          <w:rFonts w:ascii="Verdana" w:hAnsi="Verdana" w:cs="Calibri"/>
          <w:sz w:val="20"/>
          <w:szCs w:val="20"/>
          <w:lang w:eastAsia="en-US"/>
        </w:rPr>
        <w:br/>
        <w:t>z tytułu zatrudnienia na podstawie umów o pracę za ostatni okres rozliczeniowy;</w:t>
      </w:r>
    </w:p>
    <w:p w14:paraId="40481136" w14:textId="77777777" w:rsidR="00003016" w:rsidRPr="00003016" w:rsidRDefault="00003016" w:rsidP="005E7DA2">
      <w:pPr>
        <w:numPr>
          <w:ilvl w:val="0"/>
          <w:numId w:val="29"/>
        </w:numPr>
        <w:spacing w:line="276" w:lineRule="auto"/>
        <w:ind w:left="567"/>
        <w:contextualSpacing/>
        <w:jc w:val="both"/>
        <w:rPr>
          <w:rFonts w:ascii="Verdana" w:hAnsi="Verdana" w:cs="Calibri"/>
          <w:sz w:val="20"/>
          <w:szCs w:val="20"/>
          <w:lang w:eastAsia="en-US"/>
        </w:rPr>
      </w:pPr>
      <w:r w:rsidRPr="00003016">
        <w:rPr>
          <w:rFonts w:ascii="Verdana" w:hAnsi="Verdana" w:cs="Calibri"/>
          <w:sz w:val="20"/>
          <w:szCs w:val="20"/>
          <w:lang w:eastAsia="en-US"/>
        </w:rPr>
        <w:lastRenderedPageBreak/>
        <w:t>poświadczoną za zgodność z oryginałem odpowiednio przez Wykonawcę lub podwykonawcę</w:t>
      </w:r>
      <w:r w:rsidRPr="00003016">
        <w:rPr>
          <w:rFonts w:ascii="Verdana" w:hAnsi="Verdana" w:cs="Calibri"/>
          <w:b/>
          <w:bCs/>
          <w:sz w:val="20"/>
          <w:szCs w:val="20"/>
          <w:lang w:eastAsia="en-US"/>
        </w:rPr>
        <w:t xml:space="preserve"> kopię dowodu potwierdzającego zgłoszenie pracownika przez pracodawcę do ubezpieczeń</w:t>
      </w:r>
      <w:r w:rsidRPr="00003016">
        <w:rPr>
          <w:rFonts w:ascii="Verdana" w:hAnsi="Verdana" w:cs="Calibri"/>
          <w:sz w:val="20"/>
          <w:szCs w:val="20"/>
          <w:lang w:eastAsia="en-US"/>
        </w:rPr>
        <w:t xml:space="preserve">, zanonimizowaną w sposób zapewniający ochronę danych osobowych pracowników, zgodnie z przepisami ustawy z dnia 29 sierpnia 1997 r. </w:t>
      </w:r>
      <w:r w:rsidRPr="00003016">
        <w:rPr>
          <w:rFonts w:ascii="Verdana" w:hAnsi="Verdana" w:cs="Calibri"/>
          <w:i/>
          <w:iCs/>
          <w:sz w:val="20"/>
          <w:szCs w:val="20"/>
          <w:lang w:eastAsia="en-US"/>
        </w:rPr>
        <w:t>o ochronie danych osobowych.</w:t>
      </w:r>
    </w:p>
    <w:p w14:paraId="27C91B17" w14:textId="45B4D40F" w:rsidR="00003016" w:rsidRPr="00003016" w:rsidRDefault="00003016" w:rsidP="005E7DA2">
      <w:pPr>
        <w:numPr>
          <w:ilvl w:val="0"/>
          <w:numId w:val="20"/>
        </w:numPr>
        <w:autoSpaceDE w:val="0"/>
        <w:autoSpaceDN w:val="0"/>
        <w:spacing w:line="276" w:lineRule="auto"/>
        <w:ind w:left="284" w:hanging="284"/>
        <w:jc w:val="both"/>
        <w:rPr>
          <w:rFonts w:ascii="Verdana" w:eastAsiaTheme="minorHAnsi" w:hAnsi="Verdana" w:cs="Calibri"/>
          <w:color w:val="000000"/>
          <w:sz w:val="20"/>
          <w:szCs w:val="20"/>
          <w:lang w:eastAsia="en-US"/>
        </w:rPr>
      </w:pPr>
      <w:r w:rsidRPr="00003016">
        <w:rPr>
          <w:rFonts w:ascii="Verdana" w:eastAsiaTheme="minorHAnsi" w:hAnsi="Verdana" w:cs="Calibri"/>
          <w:color w:val="000000"/>
          <w:sz w:val="20"/>
          <w:szCs w:val="20"/>
          <w:lang w:eastAsia="en-US"/>
        </w:rPr>
        <w:t>Z tytułu niespełnienia przez Wykonawcę lub podwykonawcę wymogu zatrudnienia na podstawie umowy o pracę osób wykonujących wskazane w ust. 1 czynności Zamawiający przewiduje sankcję w postaci obowiązku zapłaty przez Wykonawcę kary umownej w wysokości określonej</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w</w:t>
      </w:r>
      <w:r w:rsidR="00985645">
        <w:rPr>
          <w:rFonts w:ascii="Verdana" w:eastAsiaTheme="minorHAnsi" w:hAnsi="Verdana" w:cs="Calibri"/>
          <w:color w:val="000000"/>
          <w:sz w:val="20"/>
          <w:szCs w:val="20"/>
          <w:lang w:eastAsia="en-US"/>
        </w:rPr>
        <w:t> </w:t>
      </w:r>
      <w:r w:rsidRPr="00003016">
        <w:rPr>
          <w:rFonts w:ascii="Andalus" w:eastAsiaTheme="minorHAnsi" w:hAnsi="Andalus" w:cs="Andalus"/>
          <w:color w:val="000000"/>
          <w:sz w:val="20"/>
          <w:szCs w:val="20"/>
          <w:lang w:eastAsia="en-US"/>
        </w:rPr>
        <w:t>§</w:t>
      </w:r>
      <w:r w:rsidR="00985645">
        <w:rPr>
          <w:rFonts w:ascii="Andalus" w:eastAsiaTheme="minorHAnsi" w:hAnsi="Andalus" w:cs="Andalus"/>
          <w:color w:val="000000"/>
          <w:sz w:val="20"/>
          <w:szCs w:val="20"/>
          <w:lang w:eastAsia="en-US"/>
        </w:rPr>
        <w:t> </w:t>
      </w:r>
      <w:r w:rsidRPr="00003016">
        <w:rPr>
          <w:rFonts w:ascii="Verdana" w:eastAsiaTheme="minorHAnsi" w:hAnsi="Verdana" w:cs="Calibri"/>
          <w:color w:val="000000"/>
          <w:sz w:val="20"/>
          <w:szCs w:val="20"/>
          <w:lang w:eastAsia="en-US"/>
        </w:rPr>
        <w:t>7</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ust.</w:t>
      </w:r>
      <w:r w:rsidR="00985645">
        <w:rPr>
          <w:rFonts w:ascii="Verdana" w:eastAsiaTheme="minorHAnsi" w:hAnsi="Verdana" w:cs="Calibri"/>
          <w:color w:val="000000"/>
          <w:sz w:val="20"/>
          <w:szCs w:val="20"/>
          <w:lang w:eastAsia="en-US"/>
        </w:rPr>
        <w:t> 1 </w:t>
      </w:r>
      <w:r w:rsidRPr="00003016">
        <w:rPr>
          <w:rFonts w:ascii="Verdana" w:eastAsiaTheme="minorHAnsi" w:hAnsi="Verdana" w:cs="Calibri"/>
          <w:color w:val="000000"/>
          <w:sz w:val="20"/>
          <w:szCs w:val="20"/>
          <w:lang w:eastAsia="en-US"/>
        </w:rPr>
        <w:t>pkt.</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4</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Niezłożenie</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przez</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Wykonawcę</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w</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wyznaczonym</w:t>
      </w:r>
      <w:r w:rsidR="00985645">
        <w:rPr>
          <w:rFonts w:ascii="Verdana" w:eastAsiaTheme="minorHAnsi" w:hAnsi="Verdana" w:cs="Calibri"/>
          <w:color w:val="000000"/>
          <w:sz w:val="20"/>
          <w:szCs w:val="20"/>
          <w:lang w:eastAsia="en-US"/>
        </w:rPr>
        <w:t> </w:t>
      </w:r>
      <w:r w:rsidRPr="00003016">
        <w:rPr>
          <w:rFonts w:ascii="Verdana" w:eastAsiaTheme="minorHAnsi" w:hAnsi="Verdana" w:cs="Calibri"/>
          <w:color w:val="000000"/>
          <w:sz w:val="20"/>
          <w:szCs w:val="20"/>
          <w:lang w:eastAsia="en-US"/>
        </w:rPr>
        <w:t xml:space="preserve">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6920FCFF" w14:textId="77777777" w:rsidR="00003016" w:rsidRPr="00003016" w:rsidRDefault="00003016" w:rsidP="005E7DA2">
      <w:pPr>
        <w:numPr>
          <w:ilvl w:val="0"/>
          <w:numId w:val="20"/>
        </w:numPr>
        <w:autoSpaceDE w:val="0"/>
        <w:autoSpaceDN w:val="0"/>
        <w:spacing w:line="276" w:lineRule="auto"/>
        <w:ind w:left="284" w:hanging="284"/>
        <w:jc w:val="both"/>
        <w:rPr>
          <w:rFonts w:ascii="Verdana" w:eastAsiaTheme="minorHAnsi" w:hAnsi="Verdana"/>
          <w:color w:val="000000"/>
          <w:sz w:val="20"/>
          <w:szCs w:val="20"/>
          <w:lang w:eastAsia="en-US"/>
        </w:rPr>
      </w:pPr>
      <w:r w:rsidRPr="00003016">
        <w:rPr>
          <w:rFonts w:ascii="Verdana" w:eastAsiaTheme="minorHAnsi" w:hAnsi="Verdana" w:cs="Calibri"/>
          <w:color w:val="000000"/>
          <w:sz w:val="20"/>
          <w:szCs w:val="20"/>
          <w:lang w:eastAsia="en-US"/>
        </w:rPr>
        <w:t>W przypadku uzasadnionych wątpliwości co do przestrzegania prawa pracy przez Wykonawcę lub podwykonawcę, Zamawiający może zwrócić się o przeprowadzenie kontroli przez Państwową Inspekcję Pracy.</w:t>
      </w:r>
    </w:p>
    <w:p w14:paraId="3196B2F5" w14:textId="77777777" w:rsidR="00003016" w:rsidRPr="00003016" w:rsidRDefault="00003016" w:rsidP="00003016">
      <w:pPr>
        <w:autoSpaceDE w:val="0"/>
        <w:autoSpaceDN w:val="0"/>
        <w:spacing w:line="276" w:lineRule="auto"/>
        <w:ind w:left="284"/>
        <w:jc w:val="both"/>
        <w:rPr>
          <w:rFonts w:ascii="Verdana" w:eastAsiaTheme="minorHAnsi" w:hAnsi="Verdana"/>
          <w:color w:val="000000"/>
          <w:sz w:val="20"/>
          <w:szCs w:val="20"/>
          <w:lang w:eastAsia="en-US"/>
        </w:rPr>
      </w:pPr>
    </w:p>
    <w:p w14:paraId="7D5C1F31" w14:textId="77777777" w:rsidR="00003016" w:rsidRPr="00003016" w:rsidRDefault="00003016" w:rsidP="00003016">
      <w:pPr>
        <w:autoSpaceDE w:val="0"/>
        <w:autoSpaceDN w:val="0"/>
        <w:spacing w:line="276" w:lineRule="auto"/>
        <w:ind w:left="284"/>
        <w:jc w:val="center"/>
        <w:rPr>
          <w:rFonts w:ascii="Verdana" w:eastAsiaTheme="minorHAnsi" w:hAnsi="Verdana"/>
          <w:color w:val="000000"/>
          <w:sz w:val="20"/>
          <w:szCs w:val="20"/>
          <w:lang w:eastAsia="en-US"/>
        </w:rPr>
      </w:pPr>
      <w:r w:rsidRPr="00003016">
        <w:rPr>
          <w:rFonts w:ascii="Verdana" w:eastAsiaTheme="minorHAnsi" w:hAnsi="Verdana" w:cs="Verdana,Bold"/>
          <w:b/>
          <w:bCs/>
          <w:color w:val="000000"/>
          <w:sz w:val="20"/>
          <w:szCs w:val="20"/>
          <w:lang w:eastAsia="en-US"/>
        </w:rPr>
        <w:t>§ 6</w:t>
      </w:r>
    </w:p>
    <w:p w14:paraId="522591DC" w14:textId="77777777" w:rsidR="00003016" w:rsidRPr="00003016" w:rsidRDefault="00003016" w:rsidP="009D3ECA">
      <w:pPr>
        <w:spacing w:after="120" w:line="276" w:lineRule="auto"/>
        <w:jc w:val="center"/>
        <w:rPr>
          <w:rFonts w:ascii="Verdana" w:hAnsi="Verdana" w:cs="Verdana,Bold"/>
          <w:b/>
          <w:bCs/>
          <w:sz w:val="20"/>
          <w:szCs w:val="20"/>
        </w:rPr>
      </w:pPr>
      <w:r w:rsidRPr="00003016">
        <w:rPr>
          <w:rFonts w:ascii="Verdana" w:hAnsi="Verdana" w:cs="Verdana,Bold"/>
          <w:b/>
          <w:bCs/>
          <w:sz w:val="20"/>
          <w:szCs w:val="20"/>
        </w:rPr>
        <w:t>ODBIORY</w:t>
      </w:r>
    </w:p>
    <w:p w14:paraId="065996E4" w14:textId="77777777" w:rsidR="00003016" w:rsidRPr="00003016" w:rsidRDefault="00003016" w:rsidP="005E7DA2">
      <w:pPr>
        <w:numPr>
          <w:ilvl w:val="0"/>
          <w:numId w:val="18"/>
        </w:numPr>
        <w:spacing w:line="276" w:lineRule="auto"/>
        <w:ind w:left="284" w:hanging="284"/>
        <w:jc w:val="both"/>
        <w:rPr>
          <w:rFonts w:ascii="Verdana" w:hAnsi="Verdana"/>
          <w:sz w:val="20"/>
          <w:szCs w:val="20"/>
          <w:lang w:eastAsia="en-US"/>
        </w:rPr>
      </w:pPr>
      <w:r w:rsidRPr="00003016">
        <w:rPr>
          <w:rFonts w:ascii="Verdana" w:hAnsi="Verdana"/>
          <w:sz w:val="20"/>
          <w:szCs w:val="20"/>
          <w:lang w:eastAsia="en-US"/>
        </w:rPr>
        <w:t xml:space="preserve">Zamawiający dokona odbioru usługi w terminie 14 dni roboczych od zgłoszenia przez Wykonawcę wykonania usługi. </w:t>
      </w:r>
    </w:p>
    <w:p w14:paraId="35FE66DF" w14:textId="77777777" w:rsidR="00003016" w:rsidRPr="00003016" w:rsidRDefault="00003016" w:rsidP="005E7DA2">
      <w:pPr>
        <w:numPr>
          <w:ilvl w:val="0"/>
          <w:numId w:val="18"/>
        </w:numPr>
        <w:spacing w:line="276" w:lineRule="auto"/>
        <w:ind w:left="284" w:hanging="284"/>
        <w:jc w:val="both"/>
        <w:rPr>
          <w:rFonts w:ascii="Verdana" w:hAnsi="Verdana"/>
          <w:sz w:val="20"/>
          <w:szCs w:val="20"/>
          <w:lang w:eastAsia="en-US"/>
        </w:rPr>
      </w:pPr>
      <w:r w:rsidRPr="00003016">
        <w:rPr>
          <w:rFonts w:ascii="Verdana" w:hAnsi="Verdana"/>
          <w:sz w:val="20"/>
          <w:szCs w:val="20"/>
          <w:lang w:eastAsia="en-US"/>
        </w:rPr>
        <w:t>Z czynności odbioru sporządzony zostanie protokół, który podpiszą strony umowy.</w:t>
      </w:r>
    </w:p>
    <w:p w14:paraId="7BBD3BC5" w14:textId="77777777" w:rsidR="00003016" w:rsidRPr="00003016" w:rsidRDefault="00003016" w:rsidP="005E7DA2">
      <w:pPr>
        <w:numPr>
          <w:ilvl w:val="0"/>
          <w:numId w:val="18"/>
        </w:numPr>
        <w:tabs>
          <w:tab w:val="num" w:pos="284"/>
        </w:tabs>
        <w:suppressAutoHyphens/>
        <w:spacing w:line="276" w:lineRule="auto"/>
        <w:ind w:left="284" w:right="34" w:hanging="284"/>
        <w:jc w:val="both"/>
        <w:rPr>
          <w:rFonts w:ascii="Verdana" w:hAnsi="Verdana"/>
          <w:spacing w:val="-2"/>
          <w:sz w:val="20"/>
          <w:szCs w:val="20"/>
          <w:lang w:eastAsia="ar-SA"/>
        </w:rPr>
      </w:pPr>
      <w:r w:rsidRPr="00003016">
        <w:rPr>
          <w:rFonts w:ascii="Verdana" w:hAnsi="Verdana"/>
          <w:spacing w:val="-2"/>
          <w:sz w:val="20"/>
          <w:szCs w:val="20"/>
          <w:lang w:eastAsia="ar-SA"/>
        </w:rPr>
        <w:t>Jeżeli w toku czynności odbioru zostaną stwierdzone wady, to Zamawiającemu przysługują następujące uprawnienia:</w:t>
      </w:r>
    </w:p>
    <w:p w14:paraId="25AAEEB4" w14:textId="77777777" w:rsidR="00003016" w:rsidRPr="00003016" w:rsidRDefault="00003016" w:rsidP="005E7DA2">
      <w:pPr>
        <w:numPr>
          <w:ilvl w:val="0"/>
          <w:numId w:val="35"/>
        </w:numPr>
        <w:tabs>
          <w:tab w:val="left" w:pos="360"/>
          <w:tab w:val="left" w:pos="720"/>
        </w:tabs>
        <w:suppressAutoHyphens/>
        <w:spacing w:line="276" w:lineRule="auto"/>
        <w:ind w:left="720" w:right="34"/>
        <w:jc w:val="both"/>
        <w:rPr>
          <w:rFonts w:ascii="Verdana" w:hAnsi="Verdana"/>
          <w:spacing w:val="-2"/>
          <w:sz w:val="20"/>
          <w:szCs w:val="20"/>
          <w:lang w:eastAsia="ar-SA"/>
        </w:rPr>
      </w:pPr>
      <w:r w:rsidRPr="00003016">
        <w:rPr>
          <w:rFonts w:ascii="Verdana" w:hAnsi="Verdana"/>
          <w:spacing w:val="-2"/>
          <w:sz w:val="20"/>
          <w:szCs w:val="20"/>
          <w:lang w:eastAsia="ar-SA"/>
        </w:rPr>
        <w:t>jeżeli wady nadają się do usunięcia, może odmówić odbioru do czasu usunięcia wad i żądać ich usunięcia, ze wskazaniem terminu usunięcia wad.</w:t>
      </w:r>
    </w:p>
    <w:p w14:paraId="299425DD" w14:textId="77777777" w:rsidR="00003016" w:rsidRPr="00003016" w:rsidRDefault="00003016" w:rsidP="005E7DA2">
      <w:pPr>
        <w:numPr>
          <w:ilvl w:val="0"/>
          <w:numId w:val="35"/>
        </w:numPr>
        <w:tabs>
          <w:tab w:val="left" w:pos="360"/>
          <w:tab w:val="num" w:pos="720"/>
        </w:tabs>
        <w:suppressAutoHyphens/>
        <w:spacing w:line="276" w:lineRule="auto"/>
        <w:ind w:left="720" w:right="34"/>
        <w:jc w:val="both"/>
        <w:rPr>
          <w:rFonts w:ascii="Verdana" w:hAnsi="Verdana"/>
          <w:spacing w:val="-2"/>
          <w:sz w:val="20"/>
          <w:szCs w:val="20"/>
          <w:lang w:eastAsia="ar-SA"/>
        </w:rPr>
      </w:pPr>
      <w:r w:rsidRPr="00003016">
        <w:rPr>
          <w:rFonts w:ascii="Verdana" w:hAnsi="Verdana"/>
          <w:spacing w:val="-2"/>
          <w:sz w:val="20"/>
          <w:szCs w:val="20"/>
          <w:lang w:eastAsia="ar-SA"/>
        </w:rPr>
        <w:t>jeżeli wady nie nadają się do usunięcia, to:</w:t>
      </w:r>
    </w:p>
    <w:p w14:paraId="337D6B26" w14:textId="77777777" w:rsidR="00003016" w:rsidRPr="00003016" w:rsidRDefault="00003016" w:rsidP="005E7DA2">
      <w:pPr>
        <w:numPr>
          <w:ilvl w:val="0"/>
          <w:numId w:val="36"/>
        </w:numPr>
        <w:suppressAutoHyphens/>
        <w:spacing w:line="276" w:lineRule="auto"/>
        <w:ind w:left="1134" w:right="34" w:hanging="283"/>
        <w:jc w:val="both"/>
        <w:rPr>
          <w:rFonts w:ascii="Verdana" w:hAnsi="Verdana"/>
          <w:spacing w:val="-2"/>
          <w:sz w:val="20"/>
          <w:szCs w:val="20"/>
          <w:lang w:eastAsia="ar-SA"/>
        </w:rPr>
      </w:pPr>
      <w:r w:rsidRPr="00003016">
        <w:rPr>
          <w:rFonts w:ascii="Verdana" w:hAnsi="Verdana"/>
          <w:spacing w:val="-2"/>
          <w:sz w:val="20"/>
          <w:szCs w:val="20"/>
          <w:lang w:eastAsia="ar-SA"/>
        </w:rPr>
        <w:t xml:space="preserve">jeżeli umożliwiają one użytkowanie przedmiotu odbioru zgodnie </w:t>
      </w:r>
      <w:r w:rsidRPr="00003016">
        <w:rPr>
          <w:rFonts w:ascii="Verdana" w:hAnsi="Verdana"/>
          <w:spacing w:val="-2"/>
          <w:sz w:val="20"/>
          <w:szCs w:val="20"/>
          <w:lang w:eastAsia="ar-SA"/>
        </w:rPr>
        <w:br/>
        <w:t>z przeznaczeniem, Zamawiający może obniżyć wynagrodzenie, do odpowiednio utraconej wartości użytkowej, estetycznej i technicznej,</w:t>
      </w:r>
    </w:p>
    <w:p w14:paraId="6D845ECD" w14:textId="77777777" w:rsidR="00003016" w:rsidRPr="00003016" w:rsidRDefault="00003016" w:rsidP="005E7DA2">
      <w:pPr>
        <w:numPr>
          <w:ilvl w:val="0"/>
          <w:numId w:val="36"/>
        </w:numPr>
        <w:suppressAutoHyphens/>
        <w:spacing w:line="276" w:lineRule="auto"/>
        <w:ind w:left="1134" w:right="34" w:hanging="283"/>
        <w:jc w:val="both"/>
        <w:rPr>
          <w:rFonts w:ascii="Verdana" w:hAnsi="Verdana"/>
          <w:sz w:val="20"/>
          <w:szCs w:val="20"/>
          <w:lang w:eastAsia="ar-SA"/>
        </w:rPr>
      </w:pPr>
      <w:r w:rsidRPr="00003016">
        <w:rPr>
          <w:rFonts w:ascii="Verdana" w:hAnsi="Verdana"/>
          <w:spacing w:val="-2"/>
          <w:sz w:val="20"/>
          <w:szCs w:val="20"/>
          <w:lang w:eastAsia="ar-SA"/>
        </w:rPr>
        <w:t>jeżeli wady uniemożliwiają użytkowanie zgodnie z przeznaczeniem, Zamawiający może odstąpić od umowy lub żądać wykonania przedmiotu odbioru po raz drugi.</w:t>
      </w:r>
    </w:p>
    <w:p w14:paraId="0A35E20D" w14:textId="77777777" w:rsidR="00003016" w:rsidRPr="00003016" w:rsidRDefault="00003016" w:rsidP="005E7DA2">
      <w:pPr>
        <w:numPr>
          <w:ilvl w:val="0"/>
          <w:numId w:val="18"/>
        </w:numPr>
        <w:suppressAutoHyphens/>
        <w:spacing w:line="276" w:lineRule="auto"/>
        <w:ind w:right="34"/>
        <w:jc w:val="both"/>
        <w:rPr>
          <w:rFonts w:ascii="Verdana" w:hAnsi="Verdana"/>
          <w:sz w:val="20"/>
          <w:szCs w:val="20"/>
          <w:lang w:eastAsia="ar-SA"/>
        </w:rPr>
      </w:pPr>
      <w:r w:rsidRPr="00003016">
        <w:rPr>
          <w:rFonts w:ascii="Verdana" w:hAnsi="Verdana"/>
          <w:bCs/>
          <w:spacing w:val="-2"/>
          <w:sz w:val="20"/>
          <w:szCs w:val="20"/>
          <w:lang w:eastAsia="ar-SA"/>
        </w:rPr>
        <w:t>Wykonawca</w:t>
      </w:r>
      <w:r w:rsidRPr="00003016">
        <w:rPr>
          <w:rFonts w:ascii="Verdana" w:hAnsi="Verdana"/>
          <w:spacing w:val="-2"/>
          <w:sz w:val="20"/>
          <w:szCs w:val="20"/>
          <w:lang w:eastAsia="ar-SA"/>
        </w:rPr>
        <w:t xml:space="preserve"> ma obowiązek naprawienia wszystkich szkód powstałych na skutek okoliczności, za które </w:t>
      </w:r>
      <w:r w:rsidRPr="00003016">
        <w:rPr>
          <w:rFonts w:ascii="Verdana" w:hAnsi="Verdana"/>
          <w:bCs/>
          <w:spacing w:val="-2"/>
          <w:sz w:val="20"/>
          <w:szCs w:val="20"/>
          <w:lang w:eastAsia="ar-SA"/>
        </w:rPr>
        <w:t>Wykonawca</w:t>
      </w:r>
      <w:r w:rsidRPr="00003016">
        <w:rPr>
          <w:rFonts w:ascii="Verdana" w:hAnsi="Verdana"/>
          <w:spacing w:val="-2"/>
          <w:sz w:val="20"/>
          <w:szCs w:val="20"/>
          <w:lang w:eastAsia="ar-SA"/>
        </w:rPr>
        <w:t xml:space="preserve"> ponosi odpowiedzialność.</w:t>
      </w:r>
    </w:p>
    <w:p w14:paraId="502DBEB3" w14:textId="77777777" w:rsidR="00003016" w:rsidRPr="00003016" w:rsidRDefault="00003016" w:rsidP="00003016">
      <w:pPr>
        <w:spacing w:line="276" w:lineRule="auto"/>
        <w:jc w:val="both"/>
        <w:rPr>
          <w:rFonts w:ascii="Verdana" w:hAnsi="Verdana"/>
          <w:sz w:val="20"/>
          <w:szCs w:val="20"/>
        </w:rPr>
      </w:pPr>
    </w:p>
    <w:p w14:paraId="05F9B8CA" w14:textId="77777777" w:rsidR="00003016" w:rsidRPr="00003016" w:rsidRDefault="00003016" w:rsidP="00003016">
      <w:pPr>
        <w:shd w:val="clear" w:color="auto" w:fill="FFFFFF"/>
        <w:spacing w:line="276" w:lineRule="auto"/>
        <w:jc w:val="center"/>
        <w:rPr>
          <w:rFonts w:ascii="Verdana" w:hAnsi="Verdana"/>
          <w:b/>
          <w:sz w:val="20"/>
          <w:szCs w:val="20"/>
        </w:rPr>
      </w:pPr>
      <w:r w:rsidRPr="00003016">
        <w:rPr>
          <w:rFonts w:ascii="Verdana" w:hAnsi="Verdana"/>
          <w:b/>
          <w:sz w:val="20"/>
          <w:szCs w:val="20"/>
        </w:rPr>
        <w:t>§ 7</w:t>
      </w:r>
    </w:p>
    <w:p w14:paraId="5832D61A" w14:textId="77777777" w:rsidR="00003016" w:rsidRPr="00003016" w:rsidRDefault="00003016" w:rsidP="009D3ECA">
      <w:pPr>
        <w:shd w:val="clear" w:color="auto" w:fill="FFFFFF"/>
        <w:spacing w:after="120" w:line="276" w:lineRule="auto"/>
        <w:jc w:val="center"/>
        <w:rPr>
          <w:rFonts w:ascii="Verdana" w:hAnsi="Verdana"/>
          <w:b/>
          <w:sz w:val="20"/>
          <w:szCs w:val="20"/>
        </w:rPr>
      </w:pPr>
      <w:r w:rsidRPr="00003016">
        <w:rPr>
          <w:rFonts w:ascii="Verdana" w:hAnsi="Verdana"/>
          <w:b/>
          <w:sz w:val="20"/>
          <w:szCs w:val="20"/>
        </w:rPr>
        <w:t>KARY UMOWNE I ODSZKODOWANIA</w:t>
      </w:r>
    </w:p>
    <w:p w14:paraId="6151E9F4" w14:textId="77777777" w:rsidR="00003016" w:rsidRPr="00003016" w:rsidRDefault="00003016" w:rsidP="005E7DA2">
      <w:pPr>
        <w:numPr>
          <w:ilvl w:val="0"/>
          <w:numId w:val="26"/>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WYKONAWCA zapłaci ZAMAWIAJĄCEMU karę umowną:</w:t>
      </w:r>
    </w:p>
    <w:p w14:paraId="1E891E18" w14:textId="77777777" w:rsidR="00003016" w:rsidRPr="00003016" w:rsidRDefault="00003016" w:rsidP="005E7DA2">
      <w:pPr>
        <w:numPr>
          <w:ilvl w:val="0"/>
          <w:numId w:val="25"/>
        </w:numPr>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 xml:space="preserve">Za rozwiązanie umowy lub odstąpienie od umowy przez którąkolwiek ze Stron, </w:t>
      </w:r>
      <w:r w:rsidRPr="00003016">
        <w:rPr>
          <w:rFonts w:ascii="Verdana" w:hAnsi="Verdana" w:cs="Arial"/>
          <w:sz w:val="20"/>
          <w:szCs w:val="20"/>
          <w:lang w:eastAsia="en-US"/>
        </w:rPr>
        <w:br/>
        <w:t>z przyczyn leżących po stronie WYKONAWCY w wysokości 10 % wynagrodzenia umownego brutto wskazanego w § 3 ust. 1,</w:t>
      </w:r>
    </w:p>
    <w:p w14:paraId="0D543A24" w14:textId="77777777" w:rsidR="00003016" w:rsidRPr="00003016" w:rsidRDefault="00003016" w:rsidP="005E7DA2">
      <w:pPr>
        <w:numPr>
          <w:ilvl w:val="0"/>
          <w:numId w:val="25"/>
        </w:numPr>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 xml:space="preserve">Za wykonanie prac niezgodnie z OPZ w wysokości określonej dla każdego przypadku indywidualnie, na podstawie sumy przyznanych punktów karnych, zgodnie </w:t>
      </w:r>
      <w:r w:rsidRPr="00003016">
        <w:rPr>
          <w:rFonts w:ascii="Verdana" w:hAnsi="Verdana" w:cs="Arial"/>
          <w:sz w:val="20"/>
          <w:szCs w:val="20"/>
          <w:lang w:eastAsia="en-US"/>
        </w:rPr>
        <w:br/>
        <w:t xml:space="preserve">z załącznikiem </w:t>
      </w:r>
      <w:r w:rsidRPr="00003016">
        <w:rPr>
          <w:rFonts w:ascii="Verdana" w:hAnsi="Verdana" w:cs="Arial"/>
          <w:b/>
          <w:sz w:val="20"/>
          <w:szCs w:val="20"/>
          <w:lang w:eastAsia="en-US"/>
        </w:rPr>
        <w:t>Tabela Kar i Potrąceń</w:t>
      </w:r>
      <w:r w:rsidRPr="00003016">
        <w:rPr>
          <w:rFonts w:ascii="Verdana" w:hAnsi="Verdana" w:cs="Arial"/>
          <w:sz w:val="20"/>
          <w:szCs w:val="20"/>
          <w:lang w:eastAsia="en-US"/>
        </w:rPr>
        <w:t>.</w:t>
      </w:r>
    </w:p>
    <w:p w14:paraId="73472C20" w14:textId="77777777" w:rsidR="00003016" w:rsidRPr="00003016" w:rsidRDefault="00003016" w:rsidP="005E7DA2">
      <w:pPr>
        <w:numPr>
          <w:ilvl w:val="0"/>
          <w:numId w:val="25"/>
        </w:numPr>
        <w:spacing w:line="276" w:lineRule="auto"/>
        <w:ind w:left="567" w:hanging="283"/>
        <w:jc w:val="both"/>
        <w:rPr>
          <w:rFonts w:ascii="Verdana" w:hAnsi="Verdana" w:cs="Arial"/>
          <w:sz w:val="20"/>
          <w:szCs w:val="20"/>
          <w:lang w:eastAsia="en-US"/>
        </w:rPr>
      </w:pPr>
      <w:r w:rsidRPr="00003016">
        <w:rPr>
          <w:rFonts w:ascii="Verdana" w:hAnsi="Verdana" w:cs="Arial"/>
          <w:sz w:val="20"/>
          <w:szCs w:val="20"/>
          <w:lang w:eastAsia="en-US"/>
        </w:rPr>
        <w:t>Za przekroczenie terminu wykonania prac, określonych w  pkt. IV OPZ, wysokość kar wyniesie 5% wartości zlecenia;</w:t>
      </w:r>
    </w:p>
    <w:p w14:paraId="0C74B88C" w14:textId="77777777" w:rsidR="00003016" w:rsidRPr="00003016" w:rsidRDefault="00003016" w:rsidP="005E7DA2">
      <w:pPr>
        <w:numPr>
          <w:ilvl w:val="0"/>
          <w:numId w:val="25"/>
        </w:numPr>
        <w:spacing w:line="276" w:lineRule="auto"/>
        <w:ind w:left="567" w:hanging="283"/>
        <w:jc w:val="both"/>
        <w:rPr>
          <w:rFonts w:ascii="Verdana" w:hAnsi="Verdana" w:cs="Arial"/>
          <w:sz w:val="20"/>
          <w:szCs w:val="20"/>
          <w:lang w:eastAsia="en-US"/>
        </w:rPr>
      </w:pPr>
      <w:r w:rsidRPr="00003016">
        <w:rPr>
          <w:rFonts w:ascii="Verdana" w:hAnsi="Verdana" w:cs="Arial"/>
          <w:iCs/>
          <w:sz w:val="20"/>
          <w:szCs w:val="20"/>
          <w:lang w:eastAsia="en-US"/>
        </w:rPr>
        <w:t xml:space="preserve">za naruszenie postanowień § 5 w wysokości </w:t>
      </w:r>
      <w:r w:rsidRPr="00003016">
        <w:rPr>
          <w:rFonts w:ascii="Verdana" w:hAnsi="Verdana" w:cs="Arial"/>
          <w:sz w:val="20"/>
          <w:szCs w:val="20"/>
          <w:lang w:eastAsia="en-US"/>
        </w:rPr>
        <w:t xml:space="preserve">0,03% wynagrodzenia umownego brutto, o którym mowa w § 3 ust. 1, </w:t>
      </w:r>
      <w:r w:rsidRPr="00003016">
        <w:rPr>
          <w:rFonts w:ascii="Verdana" w:hAnsi="Verdana" w:cs="Arial"/>
          <w:iCs/>
          <w:sz w:val="20"/>
          <w:szCs w:val="20"/>
          <w:lang w:eastAsia="en-US"/>
        </w:rPr>
        <w:t xml:space="preserve">zł. </w:t>
      </w:r>
      <w:r w:rsidRPr="00003016">
        <w:rPr>
          <w:rFonts w:ascii="Verdana" w:hAnsi="Verdana" w:cs="Arial"/>
          <w:sz w:val="20"/>
          <w:szCs w:val="20"/>
          <w:lang w:eastAsia="en-US"/>
        </w:rPr>
        <w:t xml:space="preserve"> </w:t>
      </w:r>
      <w:r w:rsidRPr="00003016">
        <w:rPr>
          <w:rFonts w:ascii="Verdana" w:hAnsi="Verdana" w:cs="Arial"/>
          <w:iCs/>
          <w:sz w:val="20"/>
          <w:szCs w:val="20"/>
          <w:lang w:eastAsia="en-US"/>
        </w:rPr>
        <w:t>za każde takie naruszenie;</w:t>
      </w:r>
    </w:p>
    <w:p w14:paraId="74D87C24" w14:textId="0FBFB6FB" w:rsidR="00003016" w:rsidRPr="00003016" w:rsidRDefault="00003016" w:rsidP="005E7DA2">
      <w:pPr>
        <w:numPr>
          <w:ilvl w:val="0"/>
          <w:numId w:val="26"/>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ZAMAWIAJĄCY zapłaci WYKONAWCY karę umowną za rozwiązanie umowy lub odstąpienie od umowy przez którąkolwiek ze Stron, z przyczyn leżących po stronie ZAMAWIAJĄCEGO w wysokości</w:t>
      </w:r>
      <w:r w:rsidR="00985645">
        <w:rPr>
          <w:rFonts w:ascii="Verdana" w:hAnsi="Verdana" w:cs="Arial"/>
          <w:sz w:val="20"/>
          <w:szCs w:val="20"/>
          <w:lang w:eastAsia="en-US"/>
        </w:rPr>
        <w:t> </w:t>
      </w:r>
      <w:r w:rsidRPr="00003016">
        <w:rPr>
          <w:rFonts w:ascii="Verdana" w:hAnsi="Verdana" w:cs="Arial"/>
          <w:sz w:val="20"/>
          <w:szCs w:val="20"/>
          <w:lang w:eastAsia="en-US"/>
        </w:rPr>
        <w:t>10%</w:t>
      </w:r>
      <w:r w:rsidR="00985645">
        <w:rPr>
          <w:rFonts w:ascii="Verdana" w:hAnsi="Verdana" w:cs="Arial"/>
          <w:sz w:val="20"/>
          <w:szCs w:val="20"/>
          <w:lang w:eastAsia="en-US"/>
        </w:rPr>
        <w:t> </w:t>
      </w:r>
      <w:r w:rsidRPr="00003016">
        <w:rPr>
          <w:rFonts w:ascii="Verdana" w:hAnsi="Verdana" w:cs="Arial"/>
          <w:sz w:val="20"/>
          <w:szCs w:val="20"/>
          <w:lang w:eastAsia="en-US"/>
        </w:rPr>
        <w:t>wynagrodzenia</w:t>
      </w:r>
      <w:r w:rsidR="00985645">
        <w:rPr>
          <w:rFonts w:ascii="Verdana" w:hAnsi="Verdana" w:cs="Arial"/>
          <w:sz w:val="20"/>
          <w:szCs w:val="20"/>
          <w:lang w:eastAsia="en-US"/>
        </w:rPr>
        <w:t> </w:t>
      </w:r>
      <w:r w:rsidRPr="00003016">
        <w:rPr>
          <w:rFonts w:ascii="Verdana" w:hAnsi="Verdana" w:cs="Arial"/>
          <w:sz w:val="20"/>
          <w:szCs w:val="20"/>
          <w:lang w:eastAsia="en-US"/>
        </w:rPr>
        <w:t>umownego</w:t>
      </w:r>
      <w:r w:rsidR="00985645">
        <w:rPr>
          <w:rFonts w:ascii="Verdana" w:hAnsi="Verdana" w:cs="Arial"/>
          <w:sz w:val="20"/>
          <w:szCs w:val="20"/>
          <w:lang w:eastAsia="en-US"/>
        </w:rPr>
        <w:t> </w:t>
      </w:r>
      <w:r w:rsidRPr="00003016">
        <w:rPr>
          <w:rFonts w:ascii="Verdana" w:hAnsi="Verdana" w:cs="Arial"/>
          <w:sz w:val="20"/>
          <w:szCs w:val="20"/>
          <w:lang w:eastAsia="en-US"/>
        </w:rPr>
        <w:t>brutto</w:t>
      </w:r>
      <w:r w:rsidR="00985645">
        <w:rPr>
          <w:rFonts w:ascii="Verdana" w:hAnsi="Verdana" w:cs="Arial"/>
          <w:sz w:val="20"/>
          <w:szCs w:val="20"/>
          <w:lang w:eastAsia="en-US"/>
        </w:rPr>
        <w:t> </w:t>
      </w:r>
      <w:r w:rsidRPr="00003016">
        <w:rPr>
          <w:rFonts w:ascii="Verdana" w:hAnsi="Verdana" w:cs="Arial"/>
          <w:sz w:val="20"/>
          <w:szCs w:val="20"/>
          <w:lang w:eastAsia="en-US"/>
        </w:rPr>
        <w:t>wskazanego w § 3 ust. 1.</w:t>
      </w:r>
    </w:p>
    <w:p w14:paraId="301F7481" w14:textId="77777777" w:rsidR="00003016" w:rsidRPr="00003016" w:rsidRDefault="00003016" w:rsidP="005E7DA2">
      <w:pPr>
        <w:numPr>
          <w:ilvl w:val="0"/>
          <w:numId w:val="26"/>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lastRenderedPageBreak/>
        <w:t>Zamawiający zastrzega sobie prawo odstąpienia od Umowy w przypadku, gdy suma kar i potrąceń wynikająca z iloczynu przyznanych w danym miesiącu punktów karnych przekroczy 50% wartości miesięcznego wynagrodzenia.</w:t>
      </w:r>
    </w:p>
    <w:p w14:paraId="41C5436B" w14:textId="77777777" w:rsidR="00003016" w:rsidRPr="00003016" w:rsidRDefault="00003016" w:rsidP="005E7DA2">
      <w:pPr>
        <w:numPr>
          <w:ilvl w:val="0"/>
          <w:numId w:val="26"/>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W przypadku opisanym w ust. 3 uznaje się, że odstąpienie od Umowy nastąpiło z winy Wykonawcy, za co zostanie mu naliczona kara w wysokości 10% wynagrodzenia umownego brutto wskazanego w § 3 ust. 1.</w:t>
      </w:r>
    </w:p>
    <w:p w14:paraId="47B82F72" w14:textId="77777777" w:rsidR="00003016" w:rsidRPr="00003016" w:rsidRDefault="00003016" w:rsidP="005E7DA2">
      <w:pPr>
        <w:numPr>
          <w:ilvl w:val="0"/>
          <w:numId w:val="26"/>
        </w:numPr>
        <w:spacing w:line="276" w:lineRule="auto"/>
        <w:ind w:left="284" w:hanging="284"/>
        <w:jc w:val="both"/>
        <w:rPr>
          <w:rFonts w:ascii="Verdana" w:hAnsi="Verdana" w:cs="Arial"/>
          <w:bCs/>
          <w:sz w:val="20"/>
          <w:szCs w:val="20"/>
          <w:lang w:eastAsia="en-US"/>
        </w:rPr>
      </w:pPr>
      <w:r w:rsidRPr="00003016">
        <w:rPr>
          <w:rFonts w:ascii="Verdana" w:hAnsi="Verdana" w:cs="Arial"/>
          <w:sz w:val="20"/>
          <w:szCs w:val="20"/>
          <w:lang w:eastAsia="en-US"/>
        </w:rPr>
        <w:t>WYKONAWCA upoważnia ZAMAWIAJĄCEGO do potrącania kar umownych z należności przewidzianej w § 3 ust. 1.</w:t>
      </w:r>
    </w:p>
    <w:p w14:paraId="0000FE83" w14:textId="77777777" w:rsidR="00003016" w:rsidRPr="00003016" w:rsidRDefault="00003016" w:rsidP="005E7DA2">
      <w:pPr>
        <w:numPr>
          <w:ilvl w:val="0"/>
          <w:numId w:val="26"/>
        </w:numPr>
        <w:spacing w:line="276" w:lineRule="auto"/>
        <w:ind w:left="284" w:hanging="284"/>
        <w:jc w:val="both"/>
        <w:rPr>
          <w:rFonts w:ascii="Verdana" w:hAnsi="Verdana" w:cs="Arial"/>
          <w:bCs/>
          <w:sz w:val="20"/>
          <w:szCs w:val="20"/>
          <w:lang w:eastAsia="en-US"/>
        </w:rPr>
      </w:pPr>
      <w:r w:rsidRPr="00003016">
        <w:rPr>
          <w:rFonts w:ascii="Verdana" w:hAnsi="Verdana" w:cs="Arial"/>
          <w:bCs/>
          <w:sz w:val="20"/>
          <w:szCs w:val="20"/>
          <w:lang w:eastAsia="en-US"/>
        </w:rPr>
        <w:t>Zamawiający zastrzega sobie prawo dochodzenia odszkodowania uzupełniającego na zasadach ogólnych, w przypadku gdy suma kar umownych nie pokrywa powstałej szkody.</w:t>
      </w:r>
      <w:r w:rsidRPr="00003016">
        <w:rPr>
          <w:rFonts w:ascii="Verdana" w:hAnsi="Verdana" w:cs="Arial"/>
          <w:bCs/>
          <w:sz w:val="20"/>
          <w:szCs w:val="20"/>
          <w:lang w:eastAsia="en-US"/>
        </w:rPr>
        <w:br/>
      </w:r>
    </w:p>
    <w:p w14:paraId="41308FC0" w14:textId="77777777" w:rsidR="00003016" w:rsidRPr="00003016" w:rsidRDefault="00003016" w:rsidP="00003016">
      <w:pPr>
        <w:spacing w:line="276" w:lineRule="auto"/>
        <w:jc w:val="center"/>
        <w:rPr>
          <w:rFonts w:ascii="Verdana" w:hAnsi="Verdana"/>
          <w:b/>
          <w:sz w:val="20"/>
          <w:szCs w:val="20"/>
        </w:rPr>
      </w:pPr>
      <w:r w:rsidRPr="00003016">
        <w:rPr>
          <w:rFonts w:ascii="Verdana" w:hAnsi="Verdana"/>
          <w:b/>
          <w:sz w:val="20"/>
          <w:szCs w:val="20"/>
        </w:rPr>
        <w:t>§ 8</w:t>
      </w:r>
    </w:p>
    <w:p w14:paraId="7F07A060" w14:textId="77777777" w:rsidR="00003016" w:rsidRPr="00003016" w:rsidRDefault="00003016" w:rsidP="009D3ECA">
      <w:pPr>
        <w:spacing w:after="120" w:line="276" w:lineRule="auto"/>
        <w:jc w:val="center"/>
        <w:rPr>
          <w:rFonts w:ascii="Verdana" w:hAnsi="Verdana"/>
          <w:b/>
          <w:sz w:val="20"/>
          <w:szCs w:val="20"/>
        </w:rPr>
      </w:pPr>
      <w:r w:rsidRPr="00003016">
        <w:rPr>
          <w:rFonts w:ascii="Verdana" w:hAnsi="Verdana"/>
          <w:b/>
          <w:sz w:val="20"/>
          <w:szCs w:val="20"/>
        </w:rPr>
        <w:t xml:space="preserve">PRZEDSTAWICIELE ZAMAWIAJĄCEGO i WYKONAWCY </w:t>
      </w:r>
    </w:p>
    <w:p w14:paraId="40590477" w14:textId="77777777" w:rsidR="00003016" w:rsidRPr="00003016" w:rsidRDefault="00003016" w:rsidP="005E7DA2">
      <w:pPr>
        <w:numPr>
          <w:ilvl w:val="0"/>
          <w:numId w:val="27"/>
        </w:numPr>
        <w:spacing w:line="276" w:lineRule="auto"/>
        <w:ind w:left="284" w:hanging="284"/>
        <w:rPr>
          <w:rFonts w:ascii="Verdana" w:hAnsi="Verdana" w:cs="TTE1DADA58t00"/>
          <w:sz w:val="20"/>
          <w:szCs w:val="20"/>
          <w:lang w:eastAsia="en-US"/>
        </w:rPr>
      </w:pPr>
      <w:r w:rsidRPr="00003016">
        <w:rPr>
          <w:rFonts w:ascii="Verdana" w:hAnsi="Verdana" w:cs="TTE1DADA58t00"/>
          <w:sz w:val="20"/>
          <w:szCs w:val="20"/>
          <w:lang w:eastAsia="en-US"/>
        </w:rPr>
        <w:t>Osobami uprawnionymi do uzgodnień i koordynacji realizacji niniejszej umowy są:</w:t>
      </w:r>
    </w:p>
    <w:p w14:paraId="320D1B81" w14:textId="77777777" w:rsidR="00003016" w:rsidRPr="00003016" w:rsidRDefault="00003016" w:rsidP="005E7DA2">
      <w:pPr>
        <w:numPr>
          <w:ilvl w:val="0"/>
          <w:numId w:val="37"/>
        </w:numPr>
        <w:spacing w:line="276" w:lineRule="auto"/>
        <w:rPr>
          <w:rFonts w:ascii="Verdana" w:hAnsi="Verdana" w:cs="TTE1DADA58t00"/>
          <w:sz w:val="20"/>
          <w:szCs w:val="20"/>
          <w:lang w:eastAsia="en-US"/>
        </w:rPr>
      </w:pPr>
      <w:r w:rsidRPr="00003016">
        <w:rPr>
          <w:rFonts w:ascii="Verdana" w:hAnsi="Verdana" w:cs="TTE1DADA58t00"/>
          <w:sz w:val="20"/>
          <w:szCs w:val="20"/>
          <w:lang w:eastAsia="en-US"/>
        </w:rPr>
        <w:t>Ze strony Zamawiającego –…………………………………………Tel./fax………..…………………….. e-mail ………………………………………………………..</w:t>
      </w:r>
    </w:p>
    <w:p w14:paraId="3BE4E846" w14:textId="77777777" w:rsidR="00003016" w:rsidRPr="00003016" w:rsidRDefault="00003016" w:rsidP="005E7DA2">
      <w:pPr>
        <w:numPr>
          <w:ilvl w:val="0"/>
          <w:numId w:val="37"/>
        </w:numPr>
        <w:spacing w:line="276" w:lineRule="auto"/>
        <w:rPr>
          <w:rFonts w:ascii="Verdana" w:hAnsi="Verdana" w:cs="TTE1DADA58t00"/>
          <w:sz w:val="20"/>
          <w:szCs w:val="20"/>
          <w:lang w:eastAsia="en-US"/>
        </w:rPr>
      </w:pPr>
      <w:r w:rsidRPr="00003016">
        <w:rPr>
          <w:rFonts w:ascii="Verdana" w:hAnsi="Verdana" w:cs="TTE1DADA58t00"/>
          <w:sz w:val="20"/>
          <w:szCs w:val="20"/>
          <w:lang w:eastAsia="en-US"/>
        </w:rPr>
        <w:t xml:space="preserve">Ze strony Wykonawcy - …………………….……………………… Tel./fax………..…………………….. </w:t>
      </w:r>
    </w:p>
    <w:p w14:paraId="57AF990C" w14:textId="77777777" w:rsidR="00003016" w:rsidRPr="00003016" w:rsidRDefault="00003016" w:rsidP="00003016">
      <w:pPr>
        <w:spacing w:line="276" w:lineRule="auto"/>
        <w:ind w:left="720"/>
        <w:rPr>
          <w:rFonts w:ascii="Verdana" w:hAnsi="Verdana" w:cs="TTE1DADA58t00"/>
          <w:sz w:val="20"/>
          <w:szCs w:val="20"/>
          <w:lang w:eastAsia="en-US"/>
        </w:rPr>
      </w:pPr>
      <w:r w:rsidRPr="00003016">
        <w:rPr>
          <w:rFonts w:ascii="Verdana" w:hAnsi="Verdana" w:cs="TTE1DADA58t00"/>
          <w:sz w:val="20"/>
          <w:szCs w:val="20"/>
          <w:lang w:eastAsia="en-US"/>
        </w:rPr>
        <w:t>e-mail ………………………………………………………..</w:t>
      </w:r>
    </w:p>
    <w:p w14:paraId="068F567A" w14:textId="77777777" w:rsidR="00003016" w:rsidRPr="00003016" w:rsidRDefault="00003016" w:rsidP="005E7DA2">
      <w:pPr>
        <w:numPr>
          <w:ilvl w:val="0"/>
          <w:numId w:val="27"/>
        </w:numPr>
        <w:spacing w:line="276" w:lineRule="auto"/>
        <w:ind w:left="284" w:hanging="284"/>
        <w:jc w:val="both"/>
        <w:rPr>
          <w:rFonts w:ascii="Verdana" w:hAnsi="Verdana" w:cs="TTE1DADA58t00"/>
          <w:sz w:val="20"/>
          <w:szCs w:val="20"/>
          <w:lang w:eastAsia="en-US"/>
        </w:rPr>
      </w:pPr>
      <w:r w:rsidRPr="00003016">
        <w:rPr>
          <w:rFonts w:ascii="Verdana" w:hAnsi="Verdana" w:cs="TTE1DADA58t00"/>
          <w:sz w:val="20"/>
          <w:szCs w:val="20"/>
          <w:lang w:eastAsia="en-US"/>
        </w:rPr>
        <w:t>Zmiana osób, o których mowa w ust.1 nie stanowi zmiany Umowy i następuje poprzez  pisemne poinformowanie drugiej strony.</w:t>
      </w:r>
    </w:p>
    <w:p w14:paraId="43F53620" w14:textId="77777777" w:rsidR="00003016" w:rsidRPr="00003016" w:rsidRDefault="00003016" w:rsidP="005E7DA2">
      <w:pPr>
        <w:numPr>
          <w:ilvl w:val="0"/>
          <w:numId w:val="27"/>
        </w:numPr>
        <w:spacing w:line="276" w:lineRule="auto"/>
        <w:ind w:left="284" w:hanging="284"/>
        <w:jc w:val="both"/>
        <w:rPr>
          <w:rFonts w:ascii="Verdana" w:hAnsi="Verdana" w:cs="TTE1DADA58t00"/>
          <w:sz w:val="20"/>
          <w:szCs w:val="20"/>
          <w:lang w:eastAsia="en-US"/>
        </w:rPr>
      </w:pPr>
      <w:r w:rsidRPr="00003016">
        <w:rPr>
          <w:rFonts w:ascii="Verdana" w:hAnsi="Verdana" w:cs="TTE1DADA58t00"/>
          <w:sz w:val="20"/>
          <w:szCs w:val="20"/>
          <w:lang w:eastAsia="en-US"/>
        </w:rPr>
        <w:t xml:space="preserve">Zamawiający zastrzega sobie prawo zmiany osoby wskazanej w ust. 1. pkt 1. </w:t>
      </w:r>
      <w:r w:rsidRPr="00003016">
        <w:rPr>
          <w:rFonts w:ascii="Verdana" w:hAnsi="Verdana" w:cs="TTE1DADA58t00"/>
          <w:sz w:val="20"/>
          <w:szCs w:val="20"/>
          <w:lang w:eastAsia="en-US"/>
        </w:rPr>
        <w:br/>
        <w:t>O dokonaniu zmiany Zamawiający powiadomi na piśmie Wykonawcę na 3 dni przed dokonaniem zmiany. Zmiana ta nie wymaga aneksu do niniejszej Umowy.</w:t>
      </w:r>
    </w:p>
    <w:p w14:paraId="312A3F1F" w14:textId="77777777" w:rsidR="00003016" w:rsidRPr="00003016" w:rsidRDefault="00003016" w:rsidP="00003016">
      <w:pPr>
        <w:shd w:val="clear" w:color="auto" w:fill="FFFFFF"/>
        <w:spacing w:line="276" w:lineRule="auto"/>
        <w:jc w:val="both"/>
        <w:rPr>
          <w:rFonts w:ascii="Verdana" w:hAnsi="Verdana"/>
          <w:b/>
          <w:sz w:val="20"/>
          <w:szCs w:val="20"/>
        </w:rPr>
      </w:pPr>
    </w:p>
    <w:p w14:paraId="3CC44567" w14:textId="77777777" w:rsidR="00003016" w:rsidRPr="00003016" w:rsidRDefault="00003016" w:rsidP="00003016">
      <w:pPr>
        <w:spacing w:line="276" w:lineRule="auto"/>
        <w:jc w:val="center"/>
        <w:rPr>
          <w:rFonts w:ascii="Verdana" w:hAnsi="Verdana"/>
          <w:b/>
          <w:sz w:val="20"/>
          <w:szCs w:val="20"/>
          <w:lang w:eastAsia="en-US"/>
        </w:rPr>
      </w:pPr>
      <w:r w:rsidRPr="00003016">
        <w:rPr>
          <w:rFonts w:ascii="Verdana" w:hAnsi="Verdana"/>
          <w:b/>
          <w:sz w:val="20"/>
          <w:szCs w:val="20"/>
          <w:lang w:eastAsia="en-US"/>
        </w:rPr>
        <w:t>§ 9</w:t>
      </w:r>
    </w:p>
    <w:p w14:paraId="50A762A6" w14:textId="77777777" w:rsidR="00003016" w:rsidRPr="00003016" w:rsidRDefault="00003016" w:rsidP="009D3ECA">
      <w:pPr>
        <w:spacing w:after="120" w:line="276" w:lineRule="auto"/>
        <w:jc w:val="center"/>
        <w:rPr>
          <w:rFonts w:ascii="Verdana" w:hAnsi="Verdana"/>
          <w:b/>
          <w:sz w:val="20"/>
          <w:szCs w:val="20"/>
          <w:lang w:eastAsia="en-US"/>
        </w:rPr>
      </w:pPr>
      <w:r w:rsidRPr="00003016">
        <w:rPr>
          <w:rFonts w:ascii="Verdana" w:hAnsi="Verdana"/>
          <w:b/>
          <w:sz w:val="20"/>
          <w:szCs w:val="20"/>
          <w:lang w:eastAsia="en-US"/>
        </w:rPr>
        <w:t xml:space="preserve">ODSTĄPIENIE OD UMOWY </w:t>
      </w:r>
    </w:p>
    <w:p w14:paraId="16E97874" w14:textId="77777777" w:rsidR="00003016" w:rsidRPr="00003016" w:rsidRDefault="00003016" w:rsidP="005E7DA2">
      <w:pPr>
        <w:numPr>
          <w:ilvl w:val="0"/>
          <w:numId w:val="17"/>
        </w:numPr>
        <w:spacing w:line="276" w:lineRule="auto"/>
        <w:ind w:left="284" w:hanging="284"/>
        <w:jc w:val="both"/>
        <w:rPr>
          <w:rFonts w:ascii="Verdana" w:hAnsi="Verdana"/>
          <w:sz w:val="20"/>
          <w:szCs w:val="20"/>
          <w:lang w:eastAsia="en-US"/>
        </w:rPr>
      </w:pPr>
      <w:r w:rsidRPr="00003016">
        <w:rPr>
          <w:rFonts w:ascii="Verdana" w:hAnsi="Verdana"/>
          <w:sz w:val="20"/>
          <w:szCs w:val="20"/>
          <w:lang w:eastAsia="en-US"/>
        </w:rPr>
        <w:t>Zamawiającemu przysługuje prawo rozwiązania Umowy bez wypowiedzenia, jeżeli:</w:t>
      </w:r>
    </w:p>
    <w:p w14:paraId="15BEA59A" w14:textId="77777777" w:rsidR="00003016" w:rsidRPr="00003016" w:rsidRDefault="00003016" w:rsidP="005E7DA2">
      <w:pPr>
        <w:numPr>
          <w:ilvl w:val="1"/>
          <w:numId w:val="17"/>
        </w:numPr>
        <w:tabs>
          <w:tab w:val="left" w:pos="426"/>
        </w:tabs>
        <w:spacing w:line="276" w:lineRule="auto"/>
        <w:ind w:left="567" w:hanging="283"/>
        <w:jc w:val="both"/>
        <w:rPr>
          <w:rFonts w:ascii="Verdana" w:hAnsi="Verdana"/>
          <w:sz w:val="20"/>
          <w:szCs w:val="20"/>
        </w:rPr>
      </w:pPr>
      <w:r w:rsidRPr="00003016">
        <w:rPr>
          <w:rFonts w:ascii="Verdana" w:hAnsi="Verdana"/>
          <w:sz w:val="20"/>
          <w:szCs w:val="20"/>
        </w:rPr>
        <w:t>Wykonawca nie rozpoczął wykonywania usługi pomimo pisemnego zgłoszenia przez Zamawiającego konieczności realizacji usługi,</w:t>
      </w:r>
    </w:p>
    <w:p w14:paraId="4DE3C5E8" w14:textId="77777777" w:rsidR="00003016" w:rsidRPr="00003016" w:rsidRDefault="00003016" w:rsidP="005E7DA2">
      <w:pPr>
        <w:numPr>
          <w:ilvl w:val="1"/>
          <w:numId w:val="17"/>
        </w:numPr>
        <w:spacing w:line="276" w:lineRule="auto"/>
        <w:ind w:left="567" w:hanging="283"/>
        <w:jc w:val="both"/>
        <w:rPr>
          <w:rFonts w:ascii="Verdana" w:hAnsi="Verdana"/>
          <w:sz w:val="20"/>
          <w:szCs w:val="20"/>
        </w:rPr>
      </w:pPr>
      <w:r w:rsidRPr="00003016">
        <w:rPr>
          <w:rFonts w:ascii="Verdana" w:hAnsi="Verdana"/>
          <w:sz w:val="20"/>
          <w:szCs w:val="20"/>
        </w:rPr>
        <w:t>Wykonawca przerwał z przyczyn leżących po stronie Wykonawcy realizację przedmiotu Umowy na okres dłuższy niż 2 dni,</w:t>
      </w:r>
    </w:p>
    <w:p w14:paraId="362C41A1" w14:textId="77777777" w:rsidR="00003016" w:rsidRPr="00003016" w:rsidRDefault="00003016" w:rsidP="005E7DA2">
      <w:pPr>
        <w:numPr>
          <w:ilvl w:val="1"/>
          <w:numId w:val="17"/>
        </w:numPr>
        <w:spacing w:line="276" w:lineRule="auto"/>
        <w:ind w:left="567" w:hanging="283"/>
        <w:jc w:val="both"/>
        <w:rPr>
          <w:rFonts w:ascii="Verdana" w:hAnsi="Verdana"/>
          <w:sz w:val="20"/>
          <w:szCs w:val="20"/>
        </w:rPr>
      </w:pPr>
      <w:r w:rsidRPr="00003016">
        <w:rPr>
          <w:rFonts w:ascii="Verdana" w:hAnsi="Verdana"/>
          <w:sz w:val="20"/>
          <w:szCs w:val="20"/>
        </w:rPr>
        <w:t>Wystąpi istotna zmiana okoliczności powodująca, że wykonanie Umowy nie leży w interesie publicznym, czego nie można było przewidzieć w chwili zawarcia umowy</w:t>
      </w:r>
    </w:p>
    <w:p w14:paraId="5ADE89FD" w14:textId="77777777" w:rsidR="00003016" w:rsidRPr="00003016" w:rsidRDefault="00003016" w:rsidP="005E7DA2">
      <w:pPr>
        <w:numPr>
          <w:ilvl w:val="1"/>
          <w:numId w:val="17"/>
        </w:numPr>
        <w:spacing w:line="276" w:lineRule="auto"/>
        <w:ind w:left="567" w:hanging="283"/>
        <w:jc w:val="both"/>
        <w:rPr>
          <w:rFonts w:ascii="Verdana" w:hAnsi="Verdana"/>
          <w:sz w:val="20"/>
          <w:szCs w:val="20"/>
        </w:rPr>
      </w:pPr>
      <w:r w:rsidRPr="00003016">
        <w:rPr>
          <w:rFonts w:ascii="Verdana" w:hAnsi="Verdana"/>
          <w:sz w:val="20"/>
          <w:szCs w:val="20"/>
        </w:rPr>
        <w:t xml:space="preserve">Wykonawca nie realizuje usługi przewidzianej niniejszą Umową w sposób zgodny </w:t>
      </w:r>
      <w:r w:rsidRPr="00003016">
        <w:rPr>
          <w:rFonts w:ascii="Verdana" w:hAnsi="Verdana"/>
          <w:sz w:val="20"/>
          <w:szCs w:val="20"/>
        </w:rPr>
        <w:br/>
        <w:t>z opisem przedmiotu zamówienia lub niniejszą Umową – rozwiązanie Umowy w tym przypadku może nastąpić w terminie 30 dni od powzięcia wiadomości o powyższych okolicznościach,</w:t>
      </w:r>
    </w:p>
    <w:p w14:paraId="26609A36" w14:textId="77777777" w:rsidR="00003016" w:rsidRPr="00003016" w:rsidRDefault="00003016" w:rsidP="005E7DA2">
      <w:pPr>
        <w:numPr>
          <w:ilvl w:val="1"/>
          <w:numId w:val="17"/>
        </w:numPr>
        <w:spacing w:line="276" w:lineRule="auto"/>
        <w:ind w:left="567" w:hanging="283"/>
        <w:jc w:val="both"/>
        <w:rPr>
          <w:rFonts w:ascii="Verdana" w:hAnsi="Verdana"/>
          <w:sz w:val="20"/>
          <w:szCs w:val="20"/>
        </w:rPr>
      </w:pPr>
      <w:r w:rsidRPr="00003016">
        <w:rPr>
          <w:rFonts w:ascii="Verdana" w:hAnsi="Verdana"/>
          <w:sz w:val="20"/>
          <w:szCs w:val="20"/>
        </w:rPr>
        <w:t xml:space="preserve">Wykonawca ujawni informacje niejawne, poufne, w których posiadanie wejdzie </w:t>
      </w:r>
      <w:r w:rsidRPr="00003016">
        <w:rPr>
          <w:rFonts w:ascii="Verdana" w:hAnsi="Verdana"/>
          <w:sz w:val="20"/>
          <w:szCs w:val="20"/>
        </w:rPr>
        <w:br/>
        <w:t>w trakcie realizacji przedmiotu Umowy.</w:t>
      </w:r>
    </w:p>
    <w:p w14:paraId="6308C149" w14:textId="77777777" w:rsidR="00003016" w:rsidRPr="00003016" w:rsidRDefault="00003016" w:rsidP="005E7DA2">
      <w:pPr>
        <w:numPr>
          <w:ilvl w:val="0"/>
          <w:numId w:val="17"/>
        </w:numPr>
        <w:spacing w:line="276" w:lineRule="auto"/>
        <w:jc w:val="both"/>
        <w:rPr>
          <w:rFonts w:ascii="Verdana" w:hAnsi="Verdana" w:cs="Arial"/>
          <w:sz w:val="20"/>
          <w:szCs w:val="20"/>
          <w:lang w:eastAsia="en-US"/>
        </w:rPr>
      </w:pPr>
      <w:r w:rsidRPr="00003016">
        <w:rPr>
          <w:rFonts w:ascii="Verdana" w:hAnsi="Verdana" w:cs="Arial"/>
          <w:sz w:val="20"/>
          <w:szCs w:val="20"/>
          <w:lang w:eastAsia="en-US"/>
        </w:rPr>
        <w:t>Wykonawca, w przypadku opisanym w ust. 1, może żądać jedynie wynagrodzenia należnego mu z tytułu wykonania części Umowy.</w:t>
      </w:r>
    </w:p>
    <w:p w14:paraId="61EC0C26" w14:textId="77777777" w:rsidR="00003016" w:rsidRPr="00003016" w:rsidRDefault="00003016" w:rsidP="005E7DA2">
      <w:pPr>
        <w:numPr>
          <w:ilvl w:val="0"/>
          <w:numId w:val="17"/>
        </w:numPr>
        <w:spacing w:line="276" w:lineRule="auto"/>
        <w:jc w:val="both"/>
        <w:rPr>
          <w:rFonts w:ascii="Verdana" w:hAnsi="Verdana" w:cs="Arial"/>
          <w:sz w:val="20"/>
          <w:szCs w:val="20"/>
          <w:lang w:eastAsia="en-US"/>
        </w:rPr>
      </w:pPr>
      <w:r w:rsidRPr="00003016">
        <w:rPr>
          <w:rFonts w:ascii="Verdana" w:hAnsi="Verdana" w:cs="Arial"/>
          <w:sz w:val="20"/>
          <w:szCs w:val="20"/>
          <w:lang w:eastAsia="en-US"/>
        </w:rPr>
        <w:t xml:space="preserve">Odstąpienie od Umowy przez Zamawiającego powinno nastąpić w formie pisemnej </w:t>
      </w:r>
      <w:r w:rsidRPr="00003016">
        <w:rPr>
          <w:rFonts w:ascii="Verdana" w:hAnsi="Verdana" w:cs="Arial"/>
          <w:sz w:val="20"/>
          <w:szCs w:val="20"/>
          <w:lang w:eastAsia="en-US"/>
        </w:rPr>
        <w:br/>
        <w:t>w terminie 30 dni od daty powzięcia wiadomości o zaistnieniu okoliczności określonych w ust. 1 i powinno zawierać uzasadnienie.</w:t>
      </w:r>
    </w:p>
    <w:p w14:paraId="379AE698" w14:textId="77777777" w:rsidR="00003016" w:rsidRPr="00003016" w:rsidRDefault="00003016" w:rsidP="005E7DA2">
      <w:pPr>
        <w:numPr>
          <w:ilvl w:val="0"/>
          <w:numId w:val="17"/>
        </w:numPr>
        <w:spacing w:line="276" w:lineRule="auto"/>
        <w:jc w:val="both"/>
        <w:rPr>
          <w:rFonts w:ascii="Verdana" w:hAnsi="Verdana" w:cs="Arial"/>
          <w:sz w:val="20"/>
          <w:szCs w:val="20"/>
          <w:lang w:eastAsia="en-US"/>
        </w:rPr>
      </w:pPr>
      <w:r w:rsidRPr="00003016">
        <w:rPr>
          <w:rFonts w:ascii="Verdana" w:hAnsi="Verdana" w:cs="Arial"/>
          <w:sz w:val="20"/>
          <w:szCs w:val="20"/>
          <w:lang w:eastAsia="en-US"/>
        </w:rPr>
        <w:t>Zamawiający w razie odstąpienia od Umowy z przyczyn, za które Wykonawca nie odpowiada, obowiązany jest do zapłaty wynagrodzenia za usługę, która została wykonana do dnia odstąpienia, w terminie określonym w § 3 ust 4 niniejszej Umowy.</w:t>
      </w:r>
    </w:p>
    <w:p w14:paraId="4C8D386C" w14:textId="77777777" w:rsidR="00003016" w:rsidRPr="00003016" w:rsidRDefault="00003016" w:rsidP="005E7DA2">
      <w:pPr>
        <w:numPr>
          <w:ilvl w:val="0"/>
          <w:numId w:val="17"/>
        </w:numPr>
        <w:spacing w:line="276" w:lineRule="auto"/>
        <w:jc w:val="both"/>
        <w:rPr>
          <w:rFonts w:ascii="Verdana" w:hAnsi="Verdana" w:cs="Arial"/>
          <w:sz w:val="20"/>
          <w:szCs w:val="20"/>
          <w:lang w:eastAsia="en-US"/>
        </w:rPr>
      </w:pPr>
      <w:r w:rsidRPr="00003016">
        <w:rPr>
          <w:rFonts w:ascii="Verdana" w:hAnsi="Verdana" w:cs="Arial"/>
          <w:sz w:val="20"/>
          <w:szCs w:val="20"/>
          <w:lang w:eastAsia="en-US"/>
        </w:rPr>
        <w:t xml:space="preserve">Zamawiający zastrzega sobie prawo dochodzenia roszczeń z tytułu poniesionych strat </w:t>
      </w:r>
    </w:p>
    <w:p w14:paraId="60BA73F4" w14:textId="77777777" w:rsidR="00003016" w:rsidRPr="00003016" w:rsidRDefault="00003016" w:rsidP="00003016">
      <w:pPr>
        <w:spacing w:line="276" w:lineRule="auto"/>
        <w:ind w:left="360"/>
        <w:jc w:val="both"/>
        <w:rPr>
          <w:rFonts w:ascii="Verdana" w:hAnsi="Verdana" w:cs="Arial"/>
          <w:sz w:val="20"/>
          <w:szCs w:val="20"/>
          <w:lang w:eastAsia="en-US"/>
        </w:rPr>
      </w:pPr>
      <w:r w:rsidRPr="00003016">
        <w:rPr>
          <w:rFonts w:ascii="Verdana" w:hAnsi="Verdana" w:cs="Arial"/>
          <w:sz w:val="20"/>
          <w:szCs w:val="20"/>
          <w:lang w:eastAsia="en-US"/>
        </w:rPr>
        <w:t>w wypadku odstąpienia od Umowy z przyczyn leżących po stronie Wykonawcy.</w:t>
      </w:r>
    </w:p>
    <w:p w14:paraId="6BFF46FB" w14:textId="77777777" w:rsidR="00003016" w:rsidRPr="00003016" w:rsidRDefault="00003016" w:rsidP="00003016">
      <w:pPr>
        <w:spacing w:line="276" w:lineRule="auto"/>
        <w:ind w:left="360"/>
        <w:jc w:val="both"/>
        <w:rPr>
          <w:rFonts w:ascii="Verdana" w:hAnsi="Verdana" w:cs="Arial"/>
          <w:sz w:val="20"/>
          <w:szCs w:val="20"/>
          <w:lang w:eastAsia="en-US"/>
        </w:rPr>
      </w:pPr>
    </w:p>
    <w:p w14:paraId="353B8045" w14:textId="77777777" w:rsidR="009D3ECA" w:rsidRDefault="009D3ECA" w:rsidP="00003016">
      <w:pPr>
        <w:shd w:val="clear" w:color="auto" w:fill="FFFFFF"/>
        <w:spacing w:line="276" w:lineRule="auto"/>
        <w:jc w:val="center"/>
        <w:rPr>
          <w:rFonts w:ascii="Verdana" w:hAnsi="Verdana"/>
          <w:b/>
          <w:sz w:val="20"/>
          <w:szCs w:val="20"/>
        </w:rPr>
      </w:pPr>
    </w:p>
    <w:p w14:paraId="3B53083D" w14:textId="5D0C202F" w:rsidR="00003016" w:rsidRPr="00003016" w:rsidRDefault="00003016" w:rsidP="00003016">
      <w:pPr>
        <w:shd w:val="clear" w:color="auto" w:fill="FFFFFF"/>
        <w:spacing w:line="276" w:lineRule="auto"/>
        <w:jc w:val="center"/>
        <w:rPr>
          <w:rFonts w:ascii="Verdana" w:hAnsi="Verdana"/>
          <w:b/>
          <w:sz w:val="20"/>
          <w:szCs w:val="20"/>
        </w:rPr>
      </w:pPr>
      <w:r w:rsidRPr="00003016">
        <w:rPr>
          <w:rFonts w:ascii="Verdana" w:hAnsi="Verdana"/>
          <w:b/>
          <w:sz w:val="20"/>
          <w:szCs w:val="20"/>
        </w:rPr>
        <w:lastRenderedPageBreak/>
        <w:t>§ 10</w:t>
      </w:r>
    </w:p>
    <w:p w14:paraId="7B6FEC24" w14:textId="77777777" w:rsidR="00003016" w:rsidRPr="00003016" w:rsidRDefault="00003016" w:rsidP="009D3ECA">
      <w:pPr>
        <w:shd w:val="clear" w:color="auto" w:fill="FFFFFF"/>
        <w:tabs>
          <w:tab w:val="left" w:pos="426"/>
          <w:tab w:val="left" w:leader="dot" w:pos="8486"/>
        </w:tabs>
        <w:autoSpaceDE w:val="0"/>
        <w:spacing w:after="120" w:line="276" w:lineRule="auto"/>
        <w:jc w:val="center"/>
        <w:rPr>
          <w:rFonts w:ascii="Verdana" w:hAnsi="Verdana"/>
          <w:b/>
          <w:sz w:val="20"/>
          <w:szCs w:val="20"/>
          <w:lang w:eastAsia="ar-SA"/>
        </w:rPr>
      </w:pPr>
      <w:r w:rsidRPr="00003016">
        <w:rPr>
          <w:rFonts w:ascii="Verdana" w:hAnsi="Verdana"/>
          <w:b/>
          <w:sz w:val="20"/>
          <w:szCs w:val="20"/>
          <w:lang w:eastAsia="ar-SA"/>
        </w:rPr>
        <w:t>UBEZPIECZENIE</w:t>
      </w:r>
    </w:p>
    <w:p w14:paraId="4A0C0DE8" w14:textId="77777777" w:rsidR="00003016" w:rsidRPr="00003016" w:rsidRDefault="00003016" w:rsidP="005E7DA2">
      <w:pPr>
        <w:numPr>
          <w:ilvl w:val="0"/>
          <w:numId w:val="38"/>
        </w:numPr>
        <w:suppressAutoHyphens/>
        <w:spacing w:line="276" w:lineRule="auto"/>
        <w:ind w:right="34"/>
        <w:jc w:val="both"/>
        <w:rPr>
          <w:rFonts w:ascii="Verdana" w:hAnsi="Verdana"/>
          <w:b/>
          <w:spacing w:val="-2"/>
          <w:sz w:val="20"/>
          <w:szCs w:val="20"/>
          <w:lang w:eastAsia="ar-SA"/>
        </w:rPr>
      </w:pPr>
      <w:r w:rsidRPr="00003016">
        <w:rPr>
          <w:rFonts w:ascii="Verdana" w:hAnsi="Verdana"/>
          <w:spacing w:val="-2"/>
          <w:sz w:val="20"/>
          <w:szCs w:val="20"/>
          <w:lang w:eastAsia="ar-SA"/>
        </w:rPr>
        <w:t xml:space="preserve">Wykonawca zobowiązuje się do zawarcia na własny koszt odpowiednich umów ubezpieczenia z tytułu szkód, które mogą zaistnieć w związku z określonymi zdarzeniami losowymi oraz od odpowiedzialności cywilnej na czas realizacji zamówienia </w:t>
      </w:r>
      <w:r w:rsidRPr="00003016">
        <w:rPr>
          <w:rFonts w:ascii="Verdana" w:hAnsi="Verdana"/>
          <w:bCs/>
          <w:spacing w:val="-2"/>
          <w:sz w:val="20"/>
          <w:szCs w:val="20"/>
          <w:lang w:eastAsia="ar-SA"/>
        </w:rPr>
        <w:t>zgodnie z niniejszą Umową</w:t>
      </w:r>
      <w:r w:rsidRPr="00003016">
        <w:rPr>
          <w:rFonts w:ascii="Verdana" w:hAnsi="Verdana"/>
          <w:spacing w:val="-2"/>
          <w:sz w:val="20"/>
          <w:szCs w:val="20"/>
          <w:lang w:eastAsia="ar-SA"/>
        </w:rPr>
        <w:t xml:space="preserve"> oraz </w:t>
      </w:r>
      <w:r w:rsidRPr="00003016">
        <w:rPr>
          <w:rFonts w:ascii="Verdana" w:hAnsi="Verdana"/>
          <w:bCs/>
          <w:spacing w:val="-2"/>
          <w:sz w:val="20"/>
          <w:szCs w:val="20"/>
          <w:lang w:eastAsia="ar-SA"/>
        </w:rPr>
        <w:t>warunkami określonymi w Specyfikacji Istotnych Warunków Zamówienia.</w:t>
      </w:r>
    </w:p>
    <w:p w14:paraId="4B7E6A3A" w14:textId="77777777" w:rsidR="00003016" w:rsidRPr="00003016" w:rsidRDefault="00003016" w:rsidP="005E7DA2">
      <w:pPr>
        <w:numPr>
          <w:ilvl w:val="0"/>
          <w:numId w:val="38"/>
        </w:numPr>
        <w:suppressAutoHyphens/>
        <w:spacing w:line="276" w:lineRule="auto"/>
        <w:ind w:right="34"/>
        <w:jc w:val="both"/>
        <w:rPr>
          <w:rFonts w:ascii="Verdana" w:hAnsi="Verdana"/>
          <w:bCs/>
          <w:spacing w:val="-2"/>
          <w:sz w:val="20"/>
          <w:szCs w:val="20"/>
          <w:lang w:eastAsia="ar-SA"/>
        </w:rPr>
      </w:pPr>
      <w:r w:rsidRPr="00003016">
        <w:rPr>
          <w:rFonts w:ascii="Verdana" w:hAnsi="Verdana"/>
          <w:spacing w:val="-2"/>
          <w:sz w:val="20"/>
          <w:szCs w:val="20"/>
          <w:lang w:eastAsia="ar-SA"/>
        </w:rPr>
        <w:t xml:space="preserve">Wykonawca przyjmuje pełną odpowiedzialność cywilną za wszelkie zdarzenia związane z realizacją zamówienia powstałe z przyczyn leżących po stronie </w:t>
      </w:r>
      <w:r w:rsidRPr="00003016">
        <w:rPr>
          <w:rFonts w:ascii="Verdana" w:hAnsi="Verdana"/>
          <w:bCs/>
          <w:spacing w:val="-2"/>
          <w:sz w:val="20"/>
          <w:szCs w:val="20"/>
          <w:lang w:eastAsia="ar-SA"/>
        </w:rPr>
        <w:t>Wykonawcy</w:t>
      </w:r>
      <w:r w:rsidRPr="00003016">
        <w:rPr>
          <w:rFonts w:ascii="Verdana" w:hAnsi="Verdana"/>
          <w:spacing w:val="-2"/>
          <w:sz w:val="20"/>
          <w:szCs w:val="20"/>
          <w:lang w:eastAsia="ar-SA"/>
        </w:rPr>
        <w:t xml:space="preserve"> bezpośrednio związane z przedmiotem umowy, w tym za zdarzenia dotyczące szkód osób trzecich.</w:t>
      </w:r>
    </w:p>
    <w:p w14:paraId="4BBE10F4" w14:textId="77777777" w:rsidR="00003016" w:rsidRPr="00003016" w:rsidRDefault="00003016" w:rsidP="005E7DA2">
      <w:pPr>
        <w:numPr>
          <w:ilvl w:val="0"/>
          <w:numId w:val="38"/>
        </w:numPr>
        <w:suppressAutoHyphens/>
        <w:spacing w:line="276" w:lineRule="auto"/>
        <w:ind w:right="32"/>
        <w:jc w:val="both"/>
        <w:rPr>
          <w:rFonts w:ascii="Verdana" w:hAnsi="Verdana"/>
          <w:spacing w:val="-2"/>
          <w:sz w:val="20"/>
          <w:szCs w:val="20"/>
          <w:lang w:eastAsia="ar-SA"/>
        </w:rPr>
      </w:pPr>
      <w:r w:rsidRPr="00003016">
        <w:rPr>
          <w:rFonts w:ascii="Verdana" w:hAnsi="Verdana"/>
          <w:spacing w:val="-2"/>
          <w:sz w:val="20"/>
          <w:szCs w:val="20"/>
          <w:lang w:eastAsia="ar-SA"/>
        </w:rPr>
        <w:t xml:space="preserve">Jeżeli termin, na który została zawarta polisa (lub inny dokument) ubezpieczenia, kończy się w okresie realizacji zamówienia, </w:t>
      </w:r>
      <w:r w:rsidRPr="00003016">
        <w:rPr>
          <w:rFonts w:ascii="Verdana" w:hAnsi="Verdana"/>
          <w:bCs/>
          <w:spacing w:val="-2"/>
          <w:sz w:val="20"/>
          <w:szCs w:val="20"/>
          <w:lang w:eastAsia="ar-SA"/>
        </w:rPr>
        <w:t>Wykonawca</w:t>
      </w:r>
      <w:r w:rsidRPr="00003016">
        <w:rPr>
          <w:rFonts w:ascii="Verdana" w:hAnsi="Verdana"/>
          <w:spacing w:val="-2"/>
          <w:sz w:val="20"/>
          <w:szCs w:val="20"/>
          <w:lang w:eastAsia="ar-SA"/>
        </w:rPr>
        <w:t xml:space="preserve"> winien bez wezwania </w:t>
      </w:r>
      <w:r w:rsidRPr="00003016">
        <w:rPr>
          <w:rFonts w:ascii="Verdana" w:hAnsi="Verdana"/>
          <w:bCs/>
          <w:spacing w:val="-2"/>
          <w:sz w:val="20"/>
          <w:szCs w:val="20"/>
          <w:lang w:eastAsia="ar-SA"/>
        </w:rPr>
        <w:t xml:space="preserve">Zamawiającego </w:t>
      </w:r>
      <w:r w:rsidRPr="00003016">
        <w:rPr>
          <w:rFonts w:ascii="Verdana" w:hAnsi="Verdana"/>
          <w:spacing w:val="-2"/>
          <w:sz w:val="20"/>
          <w:szCs w:val="20"/>
          <w:lang w:eastAsia="ar-SA"/>
        </w:rPr>
        <w:t xml:space="preserve">przedłożyć </w:t>
      </w:r>
      <w:r w:rsidRPr="00003016">
        <w:rPr>
          <w:rFonts w:ascii="Verdana" w:hAnsi="Verdana"/>
          <w:bCs/>
          <w:spacing w:val="-2"/>
          <w:sz w:val="20"/>
          <w:szCs w:val="20"/>
          <w:lang w:eastAsia="ar-SA"/>
        </w:rPr>
        <w:t>uaktualnioną</w:t>
      </w:r>
      <w:r w:rsidRPr="00003016">
        <w:rPr>
          <w:rFonts w:ascii="Verdana" w:hAnsi="Verdana"/>
          <w:spacing w:val="-2"/>
          <w:sz w:val="20"/>
          <w:szCs w:val="20"/>
          <w:lang w:eastAsia="ar-SA"/>
        </w:rPr>
        <w:t xml:space="preserve"> polisę (lub inny dokument) ubezpieczenia (poświadczoną za zgodność z oryginałem przez Wykonawcę), w terminie do </w:t>
      </w:r>
      <w:r w:rsidRPr="00003016">
        <w:rPr>
          <w:rFonts w:ascii="Verdana" w:hAnsi="Verdana"/>
          <w:b/>
          <w:bCs/>
          <w:spacing w:val="-2"/>
          <w:sz w:val="20"/>
          <w:szCs w:val="20"/>
          <w:lang w:eastAsia="ar-SA"/>
        </w:rPr>
        <w:t>15 dni</w:t>
      </w:r>
      <w:r w:rsidRPr="00003016">
        <w:rPr>
          <w:rFonts w:ascii="Verdana" w:hAnsi="Verdana"/>
          <w:spacing w:val="-2"/>
          <w:sz w:val="20"/>
          <w:szCs w:val="20"/>
          <w:lang w:eastAsia="ar-SA"/>
        </w:rPr>
        <w:t xml:space="preserve"> przed datą ustania ważności poprzedniej polisy.</w:t>
      </w:r>
    </w:p>
    <w:p w14:paraId="559D5155" w14:textId="77777777" w:rsidR="00003016" w:rsidRPr="00003016" w:rsidRDefault="00003016" w:rsidP="00003016">
      <w:pPr>
        <w:shd w:val="clear" w:color="auto" w:fill="FFFFFF"/>
        <w:spacing w:line="276" w:lineRule="auto"/>
        <w:jc w:val="center"/>
        <w:rPr>
          <w:rFonts w:ascii="Verdana" w:hAnsi="Verdana"/>
          <w:b/>
          <w:sz w:val="20"/>
          <w:szCs w:val="20"/>
        </w:rPr>
      </w:pPr>
    </w:p>
    <w:p w14:paraId="0F460AEA" w14:textId="77777777" w:rsidR="00003016" w:rsidRPr="00003016" w:rsidRDefault="00003016" w:rsidP="00003016">
      <w:pPr>
        <w:suppressAutoHyphens/>
        <w:spacing w:line="276" w:lineRule="auto"/>
        <w:jc w:val="center"/>
        <w:rPr>
          <w:rFonts w:ascii="Verdana" w:hAnsi="Verdana"/>
          <w:b/>
          <w:sz w:val="20"/>
          <w:szCs w:val="20"/>
        </w:rPr>
      </w:pPr>
      <w:r w:rsidRPr="00003016">
        <w:rPr>
          <w:rFonts w:ascii="Verdana" w:hAnsi="Verdana"/>
          <w:b/>
          <w:sz w:val="20"/>
          <w:szCs w:val="20"/>
        </w:rPr>
        <w:t>§ 11</w:t>
      </w:r>
    </w:p>
    <w:p w14:paraId="0D1D6F1B" w14:textId="77777777" w:rsidR="00003016" w:rsidRPr="00003016" w:rsidRDefault="00003016" w:rsidP="009D3ECA">
      <w:pPr>
        <w:suppressAutoHyphens/>
        <w:autoSpaceDE w:val="0"/>
        <w:autoSpaceDN w:val="0"/>
        <w:adjustRightInd w:val="0"/>
        <w:spacing w:after="120" w:line="300" w:lineRule="exact"/>
        <w:jc w:val="center"/>
        <w:rPr>
          <w:rFonts w:ascii="Verdana" w:hAnsi="Verdana" w:cs="Verdana"/>
          <w:b/>
          <w:sz w:val="20"/>
          <w:szCs w:val="20"/>
          <w:lang w:eastAsia="en-US"/>
        </w:rPr>
      </w:pPr>
      <w:r w:rsidRPr="00003016">
        <w:rPr>
          <w:rFonts w:ascii="Verdana" w:hAnsi="Verdana" w:cs="Verdana"/>
          <w:b/>
          <w:sz w:val="20"/>
          <w:szCs w:val="20"/>
          <w:lang w:eastAsia="en-US"/>
        </w:rPr>
        <w:t>CESJA WIERZYTELNOŚCI</w:t>
      </w:r>
    </w:p>
    <w:p w14:paraId="42B921A9" w14:textId="77777777" w:rsidR="00003016" w:rsidRPr="00003016" w:rsidRDefault="00003016" w:rsidP="005E7DA2">
      <w:pPr>
        <w:numPr>
          <w:ilvl w:val="0"/>
          <w:numId w:val="39"/>
        </w:numPr>
        <w:suppressAutoHyphens/>
        <w:spacing w:line="276" w:lineRule="auto"/>
        <w:ind w:left="426" w:hanging="426"/>
        <w:jc w:val="both"/>
        <w:rPr>
          <w:rFonts w:ascii="Verdana" w:hAnsi="Verdana" w:cs="Arial"/>
          <w:bCs/>
          <w:sz w:val="20"/>
          <w:szCs w:val="20"/>
        </w:rPr>
      </w:pPr>
      <w:r w:rsidRPr="00003016">
        <w:rPr>
          <w:rFonts w:ascii="Verdana" w:hAnsi="Verdana" w:cs="Arial"/>
          <w:bCs/>
          <w:sz w:val="20"/>
          <w:szCs w:val="20"/>
        </w:rPr>
        <w:t>Wykonawca nie może przenieść zobowiązań wynikających z umowy na jakikolwiek inny podmiot.</w:t>
      </w:r>
    </w:p>
    <w:p w14:paraId="534D2357" w14:textId="77777777" w:rsidR="00003016" w:rsidRPr="00003016" w:rsidRDefault="00003016" w:rsidP="005E7DA2">
      <w:pPr>
        <w:numPr>
          <w:ilvl w:val="0"/>
          <w:numId w:val="39"/>
        </w:numPr>
        <w:suppressAutoHyphens/>
        <w:spacing w:line="276" w:lineRule="auto"/>
        <w:ind w:left="426" w:hanging="426"/>
        <w:jc w:val="both"/>
        <w:rPr>
          <w:rFonts w:ascii="Verdana" w:hAnsi="Verdana" w:cs="Arial"/>
          <w:bCs/>
          <w:sz w:val="20"/>
          <w:szCs w:val="20"/>
        </w:rPr>
      </w:pPr>
      <w:r w:rsidRPr="00003016">
        <w:rPr>
          <w:rFonts w:ascii="Verdana" w:hAnsi="Verdana" w:cs="Arial"/>
          <w:bCs/>
          <w:sz w:val="20"/>
          <w:szCs w:val="20"/>
        </w:rPr>
        <w:t xml:space="preserve">Wykonawca nie może bez zgody Zamawiającego przelać jakiejkolwiek wierzytelności wynikającej z Umowy lub jakiejkolwiek jej części, korzyści z niego lub udziału w nim, </w:t>
      </w:r>
      <w:r w:rsidRPr="00003016">
        <w:rPr>
          <w:rFonts w:ascii="Verdana" w:hAnsi="Verdana" w:cs="Arial"/>
          <w:bCs/>
          <w:sz w:val="20"/>
          <w:szCs w:val="20"/>
        </w:rPr>
        <w:br/>
        <w:t xml:space="preserve">na osoby trzecie. Zgoda Zamawiającego na przelew jakiejkolwiek wierzytelności wynikającej z Umowy wymaga formy pisemnej pod rygorem nieważności. </w:t>
      </w:r>
    </w:p>
    <w:p w14:paraId="51519D5E" w14:textId="77777777" w:rsidR="00003016" w:rsidRPr="00003016" w:rsidRDefault="00003016" w:rsidP="005E7DA2">
      <w:pPr>
        <w:numPr>
          <w:ilvl w:val="0"/>
          <w:numId w:val="39"/>
        </w:numPr>
        <w:suppressAutoHyphens/>
        <w:spacing w:line="276" w:lineRule="auto"/>
        <w:ind w:left="426" w:hanging="426"/>
        <w:jc w:val="both"/>
        <w:rPr>
          <w:rFonts w:ascii="Verdana" w:hAnsi="Verdana" w:cs="Arial"/>
          <w:bCs/>
          <w:sz w:val="20"/>
          <w:szCs w:val="20"/>
        </w:rPr>
      </w:pPr>
      <w:r w:rsidRPr="00003016">
        <w:rPr>
          <w:rFonts w:ascii="Verdana" w:hAnsi="Verdana" w:cs="Arial"/>
          <w:bCs/>
          <w:sz w:val="20"/>
          <w:szCs w:val="20"/>
        </w:rPr>
        <w:t>W przypadku, gdy Wykonawca występuje jako Konsorcjum, wniosek o wyrażenie zgody na przelew jakiejkolwiek wierzytelności wynikającej z Umowy muszą podpisać łącznie wszyscy członkowie Konsorcjum.</w:t>
      </w:r>
    </w:p>
    <w:p w14:paraId="430EF40B" w14:textId="77777777" w:rsidR="00003016" w:rsidRPr="00003016" w:rsidRDefault="00003016" w:rsidP="00003016">
      <w:pPr>
        <w:shd w:val="clear" w:color="auto" w:fill="FFFFFF"/>
        <w:spacing w:line="276" w:lineRule="auto"/>
        <w:jc w:val="center"/>
        <w:rPr>
          <w:rFonts w:ascii="Verdana" w:hAnsi="Verdana"/>
          <w:b/>
          <w:sz w:val="20"/>
          <w:szCs w:val="20"/>
        </w:rPr>
      </w:pPr>
    </w:p>
    <w:p w14:paraId="2FB51C1E" w14:textId="77777777" w:rsidR="00003016" w:rsidRPr="00003016" w:rsidRDefault="00003016" w:rsidP="00003016">
      <w:pPr>
        <w:spacing w:line="276" w:lineRule="auto"/>
        <w:jc w:val="center"/>
        <w:rPr>
          <w:rFonts w:ascii="Verdana" w:hAnsi="Verdana"/>
          <w:b/>
          <w:sz w:val="20"/>
          <w:szCs w:val="20"/>
        </w:rPr>
      </w:pPr>
      <w:r w:rsidRPr="00003016">
        <w:rPr>
          <w:rFonts w:ascii="Verdana" w:hAnsi="Verdana"/>
          <w:b/>
          <w:sz w:val="20"/>
          <w:szCs w:val="20"/>
        </w:rPr>
        <w:t>§ 12</w:t>
      </w:r>
    </w:p>
    <w:p w14:paraId="520487BC" w14:textId="77777777" w:rsidR="00003016" w:rsidRPr="00003016" w:rsidRDefault="00003016" w:rsidP="009D3ECA">
      <w:pPr>
        <w:spacing w:after="120" w:line="276" w:lineRule="auto"/>
        <w:jc w:val="center"/>
        <w:rPr>
          <w:rFonts w:ascii="Verdana" w:hAnsi="Verdana"/>
          <w:b/>
          <w:sz w:val="20"/>
          <w:szCs w:val="20"/>
        </w:rPr>
      </w:pPr>
      <w:r w:rsidRPr="00003016">
        <w:rPr>
          <w:rFonts w:ascii="Verdana" w:hAnsi="Verdana"/>
          <w:b/>
          <w:sz w:val="20"/>
          <w:szCs w:val="20"/>
        </w:rPr>
        <w:t>ZMIANA PODMIOTU UDOSTĘPNIAJĄCEGO ZASOBY, PODWYKONAWCY, PERSONEL</w:t>
      </w:r>
    </w:p>
    <w:p w14:paraId="0663D9E6" w14:textId="77777777" w:rsidR="00003016" w:rsidRPr="00003016" w:rsidRDefault="00003016" w:rsidP="005E7DA2">
      <w:pPr>
        <w:numPr>
          <w:ilvl w:val="0"/>
          <w:numId w:val="19"/>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14:paraId="3FAB0367" w14:textId="3B66A660" w:rsidR="00003016" w:rsidRPr="00003016" w:rsidRDefault="00003016" w:rsidP="005E7DA2">
      <w:pPr>
        <w:numPr>
          <w:ilvl w:val="0"/>
          <w:numId w:val="19"/>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 xml:space="preserve">W przypadku, o którym mowa w ust. 1 Wykonawca jest zobowiązany  wykazać, że  proponowany  nowy podwykonawca posiada wiedzę i doświadczenie co najmniej na poziomie, który umożliwiłby Wykonawcy spełnienie warunków udziału </w:t>
      </w:r>
      <w:r w:rsidRPr="00003016">
        <w:rPr>
          <w:rFonts w:ascii="Verdana" w:hAnsi="Verdana" w:cs="Arial"/>
          <w:sz w:val="20"/>
          <w:szCs w:val="20"/>
          <w:lang w:eastAsia="ar-SA"/>
        </w:rPr>
        <w:br/>
        <w:t>w postępowaniu przetargowym, gdyby to na wiedzę i doświadczenie tego nowego podwykonawcy powoływał się on na etapie postępowania przetargowego oraz przedstawić oświadczenie lub dokumenty  potwierdzające brak podstaw do wykluczenia tego podwykonawcy</w:t>
      </w:r>
      <w:r w:rsidR="00985645">
        <w:rPr>
          <w:rFonts w:ascii="Verdana" w:hAnsi="Verdana" w:cs="Arial"/>
          <w:sz w:val="20"/>
          <w:szCs w:val="20"/>
          <w:lang w:eastAsia="ar-SA"/>
        </w:rPr>
        <w:t> </w:t>
      </w:r>
      <w:r w:rsidRPr="00003016">
        <w:rPr>
          <w:rFonts w:ascii="Verdana" w:hAnsi="Verdana" w:cs="Arial"/>
          <w:sz w:val="20"/>
          <w:szCs w:val="20"/>
          <w:lang w:eastAsia="ar-SA"/>
        </w:rPr>
        <w:t>w</w:t>
      </w:r>
      <w:r w:rsidR="00985645">
        <w:rPr>
          <w:rFonts w:ascii="Verdana" w:hAnsi="Verdana" w:cs="Arial"/>
          <w:sz w:val="20"/>
          <w:szCs w:val="20"/>
          <w:lang w:eastAsia="ar-SA"/>
        </w:rPr>
        <w:t> </w:t>
      </w:r>
      <w:r w:rsidRPr="00003016">
        <w:rPr>
          <w:rFonts w:ascii="Verdana" w:hAnsi="Verdana" w:cs="Arial"/>
          <w:sz w:val="20"/>
          <w:szCs w:val="20"/>
          <w:lang w:eastAsia="ar-SA"/>
        </w:rPr>
        <w:t>okolicznościach</w:t>
      </w:r>
      <w:r w:rsidR="00985645">
        <w:rPr>
          <w:rFonts w:ascii="Verdana" w:hAnsi="Verdana" w:cs="Arial"/>
          <w:sz w:val="20"/>
          <w:szCs w:val="20"/>
          <w:lang w:eastAsia="ar-SA"/>
        </w:rPr>
        <w:t> </w:t>
      </w:r>
      <w:r w:rsidRPr="00003016">
        <w:rPr>
          <w:rFonts w:ascii="Verdana" w:hAnsi="Verdana" w:cs="Arial"/>
          <w:sz w:val="20"/>
          <w:szCs w:val="20"/>
          <w:lang w:eastAsia="ar-SA"/>
        </w:rPr>
        <w:t>ustalonych</w:t>
      </w:r>
      <w:r w:rsidR="00985645">
        <w:rPr>
          <w:rFonts w:ascii="Verdana" w:hAnsi="Verdana" w:cs="Arial"/>
          <w:sz w:val="20"/>
          <w:szCs w:val="20"/>
          <w:lang w:eastAsia="ar-SA"/>
        </w:rPr>
        <w:t> </w:t>
      </w:r>
      <w:r w:rsidRPr="00003016">
        <w:rPr>
          <w:rFonts w:ascii="Verdana" w:hAnsi="Verdana" w:cs="Arial"/>
          <w:sz w:val="20"/>
          <w:szCs w:val="20"/>
          <w:lang w:eastAsia="ar-SA"/>
        </w:rPr>
        <w:t>w</w:t>
      </w:r>
      <w:r w:rsidR="00985645">
        <w:rPr>
          <w:rFonts w:ascii="Verdana" w:hAnsi="Verdana" w:cs="Arial"/>
          <w:sz w:val="20"/>
          <w:szCs w:val="20"/>
          <w:lang w:eastAsia="ar-SA"/>
        </w:rPr>
        <w:t> </w:t>
      </w:r>
      <w:r w:rsidRPr="00003016">
        <w:rPr>
          <w:rFonts w:ascii="Verdana" w:hAnsi="Verdana" w:cs="Arial"/>
          <w:sz w:val="20"/>
          <w:szCs w:val="20"/>
          <w:lang w:eastAsia="ar-SA"/>
        </w:rPr>
        <w:t>postępowaniu</w:t>
      </w:r>
      <w:r w:rsidR="00985645">
        <w:rPr>
          <w:rFonts w:ascii="Verdana" w:hAnsi="Verdana" w:cs="Arial"/>
          <w:sz w:val="20"/>
          <w:szCs w:val="20"/>
          <w:lang w:eastAsia="ar-SA"/>
        </w:rPr>
        <w:t xml:space="preserve"> </w:t>
      </w:r>
      <w:r w:rsidRPr="00003016">
        <w:rPr>
          <w:rFonts w:ascii="Verdana" w:hAnsi="Verdana" w:cs="Arial"/>
          <w:sz w:val="20"/>
          <w:szCs w:val="20"/>
          <w:lang w:eastAsia="ar-SA"/>
        </w:rPr>
        <w:t>o udzielenie zamówienia.</w:t>
      </w:r>
    </w:p>
    <w:p w14:paraId="1EAE5EC3" w14:textId="77777777" w:rsidR="00003016" w:rsidRPr="00003016" w:rsidRDefault="00003016" w:rsidP="005E7DA2">
      <w:pPr>
        <w:numPr>
          <w:ilvl w:val="0"/>
          <w:numId w:val="19"/>
        </w:numPr>
        <w:suppressAutoHyphens/>
        <w:spacing w:line="276" w:lineRule="auto"/>
        <w:ind w:left="426"/>
        <w:contextualSpacing/>
        <w:jc w:val="both"/>
        <w:rPr>
          <w:rFonts w:ascii="Verdana" w:hAnsi="Verdana"/>
          <w:sz w:val="20"/>
          <w:szCs w:val="20"/>
          <w:lang w:eastAsia="ar-SA"/>
        </w:rPr>
      </w:pPr>
      <w:r w:rsidRPr="00003016">
        <w:rPr>
          <w:rFonts w:ascii="Verdana" w:hAnsi="Verdana"/>
          <w:sz w:val="20"/>
          <w:szCs w:val="20"/>
          <w:lang w:eastAsia="ar-SA"/>
        </w:rPr>
        <w:t>Wykonawca przed przystąpieniem do wykonania zamówienia poda  Zamawiającemu, o ile są już znane, nazwy albo imiona i nazwiska oraz dane kontaktowe podwykonawców i osób do kontaktu z nimi.</w:t>
      </w:r>
    </w:p>
    <w:p w14:paraId="2276183D" w14:textId="77777777" w:rsidR="00003016" w:rsidRPr="00003016" w:rsidRDefault="00003016" w:rsidP="005E7DA2">
      <w:pPr>
        <w:numPr>
          <w:ilvl w:val="0"/>
          <w:numId w:val="19"/>
        </w:numPr>
        <w:suppressAutoHyphens/>
        <w:spacing w:line="276" w:lineRule="auto"/>
        <w:ind w:left="426"/>
        <w:contextualSpacing/>
        <w:jc w:val="both"/>
        <w:rPr>
          <w:rFonts w:ascii="Verdana" w:hAnsi="Verdana"/>
          <w:sz w:val="20"/>
          <w:szCs w:val="20"/>
          <w:lang w:eastAsia="ar-SA"/>
        </w:rPr>
      </w:pPr>
      <w:r w:rsidRPr="00003016">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278C94E2" w14:textId="77777777" w:rsidR="00003016" w:rsidRPr="00003016" w:rsidRDefault="00003016" w:rsidP="005E7DA2">
      <w:pPr>
        <w:numPr>
          <w:ilvl w:val="0"/>
          <w:numId w:val="19"/>
        </w:numPr>
        <w:suppressAutoHyphens/>
        <w:spacing w:after="120" w:line="300" w:lineRule="exact"/>
        <w:ind w:left="426"/>
        <w:jc w:val="both"/>
        <w:rPr>
          <w:rFonts w:ascii="Verdana" w:hAnsi="Verdana"/>
          <w:bCs/>
          <w:sz w:val="20"/>
          <w:szCs w:val="20"/>
          <w:lang w:eastAsia="ar-SA"/>
        </w:rPr>
      </w:pPr>
      <w:r w:rsidRPr="00003016">
        <w:rPr>
          <w:rFonts w:ascii="Verdana" w:hAnsi="Verdana"/>
          <w:sz w:val="20"/>
          <w:szCs w:val="20"/>
          <w:lang w:eastAsia="ar-SA"/>
        </w:rPr>
        <w:t xml:space="preserve">Wykonawca zobowiązuje się skierować do wykonania zamówienia osoby wskazane imiennie w przedłożonym przez Wykonawcę Wykazie osób,. Wykonawca jest zobowiązany pisemnie uzasadnić zmianę i przedstawić propozycję nowej osoby do akceptacji Zamawiającego. Zaproponowany kandydat winien spełniać wymagania zawarte w Specyfikacji istotnych </w:t>
      </w:r>
      <w:r w:rsidRPr="00003016">
        <w:rPr>
          <w:rFonts w:ascii="Verdana" w:hAnsi="Verdana"/>
          <w:sz w:val="20"/>
          <w:szCs w:val="20"/>
          <w:lang w:eastAsia="ar-SA"/>
        </w:rPr>
        <w:lastRenderedPageBreak/>
        <w:t>warunków zamówienia oraz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14:paraId="573868D5" w14:textId="77777777" w:rsidR="00003016" w:rsidRPr="00003016" w:rsidRDefault="00003016" w:rsidP="005E7DA2">
      <w:pPr>
        <w:numPr>
          <w:ilvl w:val="0"/>
          <w:numId w:val="19"/>
        </w:numPr>
        <w:suppressAutoHyphens/>
        <w:autoSpaceDE w:val="0"/>
        <w:autoSpaceDN w:val="0"/>
        <w:adjustRightInd w:val="0"/>
        <w:spacing w:line="300" w:lineRule="exact"/>
        <w:ind w:left="426"/>
        <w:contextualSpacing/>
        <w:jc w:val="both"/>
        <w:rPr>
          <w:rFonts w:ascii="Verdana" w:hAnsi="Verdana" w:cs="Verdana"/>
          <w:sz w:val="20"/>
          <w:szCs w:val="20"/>
          <w:lang w:eastAsia="en-US"/>
        </w:rPr>
      </w:pPr>
      <w:r w:rsidRPr="00003016">
        <w:rPr>
          <w:rFonts w:ascii="Verdana" w:hAnsi="Verdana" w:cs="Verdana"/>
          <w:sz w:val="20"/>
          <w:szCs w:val="20"/>
          <w:lang w:eastAsia="en-US"/>
        </w:rPr>
        <w:t xml:space="preserve">Skierowanie, bez akceptacji Zamawiającego, do wykonywania zamówienia innych osób niż wskazane </w:t>
      </w:r>
      <w:r w:rsidRPr="00003016">
        <w:rPr>
          <w:rFonts w:ascii="Verdana" w:hAnsi="Verdana" w:cs="Verdana"/>
          <w:sz w:val="20"/>
          <w:szCs w:val="20"/>
          <w:lang w:eastAsia="ar-SA"/>
        </w:rPr>
        <w:t xml:space="preserve">Wykazie Osób </w:t>
      </w:r>
      <w:r w:rsidRPr="00003016">
        <w:rPr>
          <w:rFonts w:ascii="Verdana" w:hAnsi="Verdana" w:cs="Verdana"/>
          <w:sz w:val="20"/>
          <w:szCs w:val="20"/>
          <w:lang w:eastAsia="en-US"/>
        </w:rPr>
        <w:t xml:space="preserve"> stanowi podstawę odstąpienia od Umowy przez Zamawiającego z winy Wykonawcy.</w:t>
      </w:r>
    </w:p>
    <w:p w14:paraId="2A1A9F34" w14:textId="77777777" w:rsidR="00003016" w:rsidRPr="00003016" w:rsidRDefault="00003016" w:rsidP="00003016">
      <w:pPr>
        <w:spacing w:line="276" w:lineRule="auto"/>
        <w:ind w:left="720"/>
        <w:contextualSpacing/>
        <w:jc w:val="both"/>
        <w:rPr>
          <w:rFonts w:ascii="Verdana" w:hAnsi="Verdana"/>
          <w:b/>
          <w:color w:val="FFFFFF" w:themeColor="background1"/>
          <w:sz w:val="20"/>
          <w:szCs w:val="20"/>
          <w:lang w:eastAsia="ar-SA"/>
        </w:rPr>
      </w:pPr>
    </w:p>
    <w:p w14:paraId="5A5A4FFA" w14:textId="77777777" w:rsidR="00003016" w:rsidRPr="00003016" w:rsidRDefault="00003016" w:rsidP="009D3ECA">
      <w:pPr>
        <w:tabs>
          <w:tab w:val="num" w:pos="0"/>
        </w:tabs>
        <w:spacing w:after="120" w:line="276" w:lineRule="auto"/>
        <w:jc w:val="center"/>
        <w:rPr>
          <w:rFonts w:ascii="Verdana" w:hAnsi="Verdana"/>
          <w:b/>
          <w:sz w:val="20"/>
          <w:szCs w:val="20"/>
          <w:lang w:eastAsia="en-US"/>
        </w:rPr>
      </w:pPr>
      <w:r w:rsidRPr="00003016">
        <w:rPr>
          <w:rFonts w:ascii="Verdana" w:hAnsi="Verdana"/>
          <w:b/>
          <w:sz w:val="20"/>
          <w:szCs w:val="20"/>
          <w:lang w:eastAsia="en-US"/>
        </w:rPr>
        <w:t>§ 13</w:t>
      </w:r>
    </w:p>
    <w:p w14:paraId="55BB0B9A" w14:textId="77777777" w:rsidR="00003016" w:rsidRPr="00003016" w:rsidRDefault="00003016" w:rsidP="00003016">
      <w:pPr>
        <w:tabs>
          <w:tab w:val="num" w:pos="0"/>
        </w:tabs>
        <w:spacing w:line="276" w:lineRule="auto"/>
        <w:jc w:val="center"/>
        <w:rPr>
          <w:rFonts w:ascii="Verdana" w:hAnsi="Verdana"/>
          <w:b/>
          <w:sz w:val="20"/>
          <w:szCs w:val="20"/>
          <w:lang w:eastAsia="en-US"/>
        </w:rPr>
      </w:pPr>
      <w:r w:rsidRPr="00003016">
        <w:rPr>
          <w:rFonts w:ascii="Verdana" w:hAnsi="Verdana"/>
          <w:b/>
          <w:sz w:val="20"/>
          <w:szCs w:val="20"/>
          <w:lang w:eastAsia="en-US"/>
        </w:rPr>
        <w:t>GWARANCJA i REKOJMIA</w:t>
      </w:r>
    </w:p>
    <w:p w14:paraId="689D09F9" w14:textId="77777777" w:rsidR="00003016" w:rsidRPr="00003016" w:rsidRDefault="00003016" w:rsidP="005E7DA2">
      <w:pPr>
        <w:numPr>
          <w:ilvl w:val="0"/>
          <w:numId w:val="31"/>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 xml:space="preserve">Wykonawca udziela Zamawiającemu niniejszą umową gwarancji jakości: </w:t>
      </w:r>
    </w:p>
    <w:p w14:paraId="6B948B64" w14:textId="77777777" w:rsidR="00003016" w:rsidRPr="00003016" w:rsidRDefault="00003016" w:rsidP="005E7DA2">
      <w:pPr>
        <w:numPr>
          <w:ilvl w:val="0"/>
          <w:numId w:val="16"/>
        </w:numPr>
        <w:spacing w:line="276" w:lineRule="auto"/>
        <w:ind w:left="567" w:hanging="284"/>
        <w:jc w:val="both"/>
        <w:rPr>
          <w:rFonts w:ascii="Verdana" w:hAnsi="Verdana"/>
          <w:sz w:val="20"/>
          <w:szCs w:val="20"/>
          <w:lang w:eastAsia="en-US"/>
        </w:rPr>
      </w:pPr>
      <w:r w:rsidRPr="00003016">
        <w:rPr>
          <w:rFonts w:ascii="Verdana" w:hAnsi="Verdana"/>
          <w:sz w:val="20"/>
          <w:szCs w:val="20"/>
          <w:lang w:eastAsia="en-US"/>
        </w:rPr>
        <w:t>2 lata – sterownik sygnalizacji;</w:t>
      </w:r>
    </w:p>
    <w:p w14:paraId="3CB477C9" w14:textId="77777777" w:rsidR="00003016" w:rsidRPr="00003016" w:rsidRDefault="00003016" w:rsidP="005E7DA2">
      <w:pPr>
        <w:numPr>
          <w:ilvl w:val="0"/>
          <w:numId w:val="16"/>
        </w:numPr>
        <w:spacing w:line="276" w:lineRule="auto"/>
        <w:ind w:left="567" w:hanging="284"/>
        <w:jc w:val="both"/>
        <w:rPr>
          <w:rFonts w:ascii="Verdana" w:hAnsi="Verdana"/>
          <w:sz w:val="20"/>
          <w:szCs w:val="20"/>
          <w:lang w:eastAsia="en-US"/>
        </w:rPr>
      </w:pPr>
      <w:r w:rsidRPr="00003016">
        <w:rPr>
          <w:rFonts w:ascii="Verdana" w:hAnsi="Verdana"/>
          <w:sz w:val="20"/>
          <w:szCs w:val="20"/>
          <w:lang w:eastAsia="en-US"/>
        </w:rPr>
        <w:t>5 lat – wszelkiego typu konstrukcje wsporcze (maszty, wysięgi, bramownice);</w:t>
      </w:r>
    </w:p>
    <w:p w14:paraId="7264289E" w14:textId="77777777" w:rsidR="00003016" w:rsidRPr="00003016" w:rsidRDefault="00003016" w:rsidP="005E7DA2">
      <w:pPr>
        <w:numPr>
          <w:ilvl w:val="0"/>
          <w:numId w:val="16"/>
        </w:numPr>
        <w:spacing w:line="276" w:lineRule="auto"/>
        <w:ind w:left="567" w:hanging="284"/>
        <w:jc w:val="both"/>
        <w:rPr>
          <w:rFonts w:ascii="Verdana" w:hAnsi="Verdana"/>
          <w:sz w:val="20"/>
          <w:szCs w:val="20"/>
          <w:lang w:eastAsia="en-US"/>
        </w:rPr>
      </w:pPr>
      <w:r w:rsidRPr="00003016">
        <w:rPr>
          <w:rFonts w:ascii="Verdana" w:hAnsi="Verdana"/>
          <w:sz w:val="20"/>
          <w:szCs w:val="20"/>
          <w:lang w:eastAsia="en-US"/>
        </w:rPr>
        <w:t xml:space="preserve">Na zamontowane części zamienne – zgodnie z gwarancją udzielaną przez producenta części; </w:t>
      </w:r>
    </w:p>
    <w:p w14:paraId="077723FF" w14:textId="77777777" w:rsidR="00003016" w:rsidRPr="00003016" w:rsidRDefault="00003016" w:rsidP="005E7DA2">
      <w:pPr>
        <w:numPr>
          <w:ilvl w:val="0"/>
          <w:numId w:val="16"/>
        </w:numPr>
        <w:spacing w:line="276" w:lineRule="auto"/>
        <w:ind w:left="567" w:hanging="284"/>
        <w:jc w:val="both"/>
        <w:rPr>
          <w:rFonts w:ascii="Verdana" w:hAnsi="Verdana"/>
          <w:sz w:val="20"/>
          <w:szCs w:val="20"/>
          <w:lang w:eastAsia="en-US"/>
        </w:rPr>
      </w:pPr>
      <w:r w:rsidRPr="00003016">
        <w:rPr>
          <w:rFonts w:ascii="Verdana" w:hAnsi="Verdana"/>
          <w:sz w:val="20"/>
          <w:szCs w:val="20"/>
          <w:lang w:eastAsia="en-US"/>
        </w:rPr>
        <w:t>2 lata – na wykonane roboty drogowe związane z usługą konserwacji;</w:t>
      </w:r>
    </w:p>
    <w:p w14:paraId="00ACA503" w14:textId="77777777" w:rsidR="00003016" w:rsidRPr="00003016" w:rsidRDefault="00003016" w:rsidP="005E7DA2">
      <w:pPr>
        <w:numPr>
          <w:ilvl w:val="0"/>
          <w:numId w:val="31"/>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 xml:space="preserve">Wady w realizacji zlecenia winny być usunięte nieodpłatnie w terminie wskazanym </w:t>
      </w:r>
      <w:r w:rsidRPr="00003016">
        <w:rPr>
          <w:rFonts w:ascii="Verdana" w:hAnsi="Verdana" w:cs="Arial"/>
          <w:sz w:val="20"/>
          <w:szCs w:val="20"/>
          <w:lang w:eastAsia="en-US"/>
        </w:rPr>
        <w:br/>
        <w:t>w zgłoszeniu przez Zamawiającego.</w:t>
      </w:r>
    </w:p>
    <w:p w14:paraId="7A43207B" w14:textId="77777777" w:rsidR="00003016" w:rsidRPr="00003016" w:rsidRDefault="00003016" w:rsidP="005E7DA2">
      <w:pPr>
        <w:numPr>
          <w:ilvl w:val="0"/>
          <w:numId w:val="31"/>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Bieg okresu gwarancji rozpoczyna się:</w:t>
      </w:r>
    </w:p>
    <w:p w14:paraId="7C41F7F5" w14:textId="77777777" w:rsidR="00003016" w:rsidRPr="00003016" w:rsidRDefault="00003016" w:rsidP="00003016">
      <w:pPr>
        <w:spacing w:line="276" w:lineRule="auto"/>
        <w:ind w:left="284"/>
        <w:jc w:val="both"/>
        <w:rPr>
          <w:rFonts w:ascii="Verdana" w:hAnsi="Verdana" w:cs="Arial"/>
          <w:sz w:val="20"/>
          <w:szCs w:val="20"/>
          <w:lang w:eastAsia="en-US"/>
        </w:rPr>
      </w:pPr>
      <w:r w:rsidRPr="00003016">
        <w:rPr>
          <w:rFonts w:ascii="Verdana" w:hAnsi="Verdana" w:cs="Arial"/>
          <w:sz w:val="20"/>
          <w:szCs w:val="20"/>
          <w:lang w:eastAsia="en-US"/>
        </w:rPr>
        <w:t>1) w dniu następnym licząc od daty odbioru ostatecznego,</w:t>
      </w:r>
    </w:p>
    <w:p w14:paraId="09D25F54" w14:textId="77777777" w:rsidR="00003016" w:rsidRPr="00003016" w:rsidRDefault="00003016" w:rsidP="00003016">
      <w:pPr>
        <w:spacing w:line="276" w:lineRule="auto"/>
        <w:ind w:left="284"/>
        <w:jc w:val="both"/>
        <w:rPr>
          <w:rFonts w:ascii="Verdana" w:hAnsi="Verdana" w:cs="Arial"/>
          <w:sz w:val="20"/>
          <w:szCs w:val="20"/>
          <w:lang w:eastAsia="en-US"/>
        </w:rPr>
      </w:pPr>
      <w:r w:rsidRPr="00003016">
        <w:rPr>
          <w:rFonts w:ascii="Verdana" w:hAnsi="Verdana" w:cs="Arial"/>
          <w:sz w:val="20"/>
          <w:szCs w:val="20"/>
          <w:lang w:eastAsia="en-US"/>
        </w:rPr>
        <w:t>2) dla wymienianych materiałów i urządzeń w okresie trwania gwarancji z dniem ich wymiany.</w:t>
      </w:r>
    </w:p>
    <w:p w14:paraId="669FCD97" w14:textId="77777777" w:rsidR="00003016" w:rsidRPr="00003016" w:rsidRDefault="00003016" w:rsidP="005E7DA2">
      <w:pPr>
        <w:numPr>
          <w:ilvl w:val="0"/>
          <w:numId w:val="31"/>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Zamawiający może dochodzić roszczeń z tytułu gwarancji, także po terminie określonym w ust. 1, jeżeli Zamawiający reklamował wadę przed upływem tego terminu.</w:t>
      </w:r>
    </w:p>
    <w:p w14:paraId="1B9EFCEA" w14:textId="77777777" w:rsidR="00003016" w:rsidRPr="00003016" w:rsidRDefault="00003016" w:rsidP="005E7DA2">
      <w:pPr>
        <w:numPr>
          <w:ilvl w:val="0"/>
          <w:numId w:val="31"/>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 xml:space="preserve">Jeżeli Wykonawca nie przystąpi do usunięcia wad w terminie 14 dni od daty zgłoszenia wad przez Zamawiającego, to Zamawiający może zlecić ich usunięcie stronie trzeciej na koszt i ryzyko Wykonawcy. </w:t>
      </w:r>
    </w:p>
    <w:p w14:paraId="3D59556E" w14:textId="77777777" w:rsidR="00003016" w:rsidRPr="00003016" w:rsidRDefault="00003016" w:rsidP="005E7DA2">
      <w:pPr>
        <w:numPr>
          <w:ilvl w:val="0"/>
          <w:numId w:val="31"/>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Strony ustalają, że okres rękojmi na przedmiot Umowy wynosi 2 lata.</w:t>
      </w:r>
    </w:p>
    <w:p w14:paraId="272F2E2F" w14:textId="77777777" w:rsidR="00003016" w:rsidRPr="00003016" w:rsidRDefault="00003016" w:rsidP="005E7DA2">
      <w:pPr>
        <w:numPr>
          <w:ilvl w:val="0"/>
          <w:numId w:val="31"/>
        </w:numPr>
        <w:spacing w:line="276" w:lineRule="auto"/>
        <w:ind w:left="284" w:hanging="284"/>
        <w:jc w:val="both"/>
        <w:rPr>
          <w:rFonts w:ascii="Verdana" w:hAnsi="Verdana" w:cs="Arial"/>
          <w:sz w:val="20"/>
          <w:szCs w:val="20"/>
          <w:lang w:eastAsia="en-US"/>
        </w:rPr>
      </w:pPr>
      <w:r w:rsidRPr="00003016">
        <w:rPr>
          <w:rFonts w:ascii="Verdana" w:hAnsi="Verdana" w:cs="Arial"/>
          <w:sz w:val="20"/>
          <w:szCs w:val="20"/>
          <w:lang w:eastAsia="en-US"/>
        </w:rPr>
        <w:t>Bieg okresu rękojmi rozpoczyna się w dniu następnym licząc od daty odbioru ostatecznego.</w:t>
      </w:r>
    </w:p>
    <w:p w14:paraId="7A246821" w14:textId="77777777" w:rsidR="009D3ECA" w:rsidRPr="009D3ECA" w:rsidRDefault="00003016" w:rsidP="005E7DA2">
      <w:pPr>
        <w:numPr>
          <w:ilvl w:val="0"/>
          <w:numId w:val="31"/>
        </w:numPr>
        <w:spacing w:line="259" w:lineRule="auto"/>
        <w:ind w:left="284" w:hanging="284"/>
        <w:jc w:val="both"/>
        <w:rPr>
          <w:rFonts w:ascii="Verdana" w:hAnsi="Verdana"/>
          <w:b/>
          <w:sz w:val="20"/>
          <w:szCs w:val="20"/>
        </w:rPr>
      </w:pPr>
      <w:r w:rsidRPr="009D3ECA">
        <w:rPr>
          <w:rFonts w:ascii="Verdana" w:hAnsi="Verdana" w:cs="Arial"/>
          <w:sz w:val="20"/>
          <w:szCs w:val="20"/>
          <w:lang w:eastAsia="en-US"/>
        </w:rPr>
        <w:t xml:space="preserve">Zamawiający może dochodzić roszczeń z tytułu rękojmi także po okresie określonym w ust. 6, jeżeli Wykonawca wadę podstępnie zataił. </w:t>
      </w:r>
    </w:p>
    <w:p w14:paraId="7BB7468A" w14:textId="77777777" w:rsidR="009D3ECA" w:rsidRPr="009D3ECA" w:rsidRDefault="009D3ECA" w:rsidP="009D3ECA">
      <w:pPr>
        <w:spacing w:line="259" w:lineRule="auto"/>
        <w:ind w:left="284"/>
        <w:rPr>
          <w:rFonts w:ascii="Verdana" w:hAnsi="Verdana"/>
          <w:b/>
          <w:sz w:val="20"/>
          <w:szCs w:val="20"/>
        </w:rPr>
      </w:pPr>
    </w:p>
    <w:p w14:paraId="1ACBC7A1" w14:textId="61BBC667" w:rsidR="00003016" w:rsidRPr="009D3ECA" w:rsidRDefault="00003016" w:rsidP="009D3ECA">
      <w:pPr>
        <w:spacing w:line="259" w:lineRule="auto"/>
        <w:ind w:left="360"/>
        <w:jc w:val="center"/>
        <w:rPr>
          <w:rFonts w:ascii="Verdana" w:hAnsi="Verdana"/>
          <w:b/>
          <w:sz w:val="20"/>
          <w:szCs w:val="20"/>
        </w:rPr>
      </w:pPr>
      <w:r w:rsidRPr="009D3ECA">
        <w:rPr>
          <w:rFonts w:ascii="Verdana" w:hAnsi="Verdana"/>
          <w:b/>
          <w:sz w:val="20"/>
          <w:szCs w:val="20"/>
        </w:rPr>
        <w:t>§ 14</w:t>
      </w:r>
    </w:p>
    <w:p w14:paraId="16B62E8D" w14:textId="77777777" w:rsidR="00003016" w:rsidRPr="00003016" w:rsidRDefault="00003016" w:rsidP="009D3ECA">
      <w:pPr>
        <w:tabs>
          <w:tab w:val="left" w:pos="567"/>
          <w:tab w:val="num" w:pos="3600"/>
        </w:tabs>
        <w:spacing w:after="120" w:line="276" w:lineRule="auto"/>
        <w:ind w:left="284"/>
        <w:jc w:val="center"/>
        <w:rPr>
          <w:rFonts w:ascii="Verdana" w:hAnsi="Verdana" w:cs="Tahoma"/>
          <w:b/>
          <w:sz w:val="20"/>
          <w:szCs w:val="20"/>
          <w:lang w:eastAsia="en-US"/>
        </w:rPr>
      </w:pPr>
      <w:r w:rsidRPr="00003016">
        <w:rPr>
          <w:rFonts w:ascii="Verdana" w:hAnsi="Verdana" w:cs="Tahoma"/>
          <w:b/>
          <w:sz w:val="20"/>
          <w:szCs w:val="20"/>
          <w:lang w:eastAsia="en-US"/>
        </w:rPr>
        <w:t>INFORMACJE WRAŻLIWE</w:t>
      </w:r>
    </w:p>
    <w:p w14:paraId="262E4111" w14:textId="77777777" w:rsidR="00003016" w:rsidRPr="00003016" w:rsidRDefault="00003016" w:rsidP="005E7DA2">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003016">
        <w:rPr>
          <w:rFonts w:ascii="Verdana" w:hAnsi="Verdana" w:cs="Verdana"/>
          <w:sz w:val="20"/>
          <w:szCs w:val="20"/>
          <w:lang w:eastAsia="en-US"/>
        </w:rPr>
        <w:t xml:space="preserve">Wszystkie informacje i dokumenty uzyskane przez Wykonawcę w związku </w:t>
      </w:r>
      <w:r w:rsidRPr="00003016">
        <w:rPr>
          <w:rFonts w:ascii="Verdana" w:hAnsi="Verdana" w:cs="Verdana"/>
          <w:sz w:val="20"/>
          <w:szCs w:val="20"/>
          <w:lang w:eastAsia="en-US"/>
        </w:rPr>
        <w:br/>
        <w:t>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5782F899" w14:textId="77777777" w:rsidR="00003016" w:rsidRPr="00003016" w:rsidRDefault="00003016" w:rsidP="005E7DA2">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003016">
        <w:rPr>
          <w:rFonts w:ascii="Verdana" w:hAnsi="Verdana" w:cs="Verdana"/>
          <w:sz w:val="20"/>
          <w:szCs w:val="20"/>
          <w:lang w:eastAsia="en-US"/>
        </w:rPr>
        <w:t>Do informacji wrażliwych w rozumieniu niniejszej Umowy nie zalicza się:</w:t>
      </w:r>
    </w:p>
    <w:p w14:paraId="5687F41A" w14:textId="77777777" w:rsidR="00003016" w:rsidRPr="00003016" w:rsidRDefault="00003016" w:rsidP="00003016">
      <w:pPr>
        <w:autoSpaceDE w:val="0"/>
        <w:autoSpaceDN w:val="0"/>
        <w:adjustRightInd w:val="0"/>
        <w:spacing w:line="300" w:lineRule="exact"/>
        <w:ind w:left="567" w:hanging="567"/>
        <w:jc w:val="both"/>
        <w:rPr>
          <w:rFonts w:ascii="Verdana" w:hAnsi="Verdana" w:cs="Verdana"/>
          <w:sz w:val="20"/>
          <w:szCs w:val="20"/>
        </w:rPr>
      </w:pPr>
      <w:r w:rsidRPr="00003016">
        <w:rPr>
          <w:rFonts w:ascii="Verdana" w:hAnsi="Verdana" w:cs="Verdana"/>
          <w:sz w:val="20"/>
          <w:szCs w:val="20"/>
        </w:rPr>
        <w:t xml:space="preserve">   1) </w:t>
      </w:r>
      <w:r w:rsidRPr="00003016">
        <w:rPr>
          <w:rFonts w:ascii="Verdana" w:hAnsi="Verdana" w:cs="Verdana"/>
          <w:sz w:val="20"/>
          <w:szCs w:val="20"/>
        </w:rPr>
        <w:tab/>
        <w:t>informacji powszechnie dostępnych i informacji publicznych;</w:t>
      </w:r>
    </w:p>
    <w:p w14:paraId="38AC6037" w14:textId="77777777" w:rsidR="00003016" w:rsidRPr="00003016" w:rsidRDefault="00003016" w:rsidP="00003016">
      <w:pPr>
        <w:autoSpaceDE w:val="0"/>
        <w:autoSpaceDN w:val="0"/>
        <w:adjustRightInd w:val="0"/>
        <w:spacing w:line="300" w:lineRule="exact"/>
        <w:ind w:left="567" w:hanging="567"/>
        <w:jc w:val="both"/>
        <w:rPr>
          <w:rFonts w:ascii="Verdana" w:hAnsi="Verdana" w:cs="Verdana"/>
          <w:sz w:val="20"/>
          <w:szCs w:val="20"/>
        </w:rPr>
      </w:pPr>
      <w:r w:rsidRPr="00003016">
        <w:rPr>
          <w:rFonts w:ascii="Verdana" w:hAnsi="Verdana" w:cs="Verdana"/>
          <w:sz w:val="20"/>
          <w:szCs w:val="20"/>
        </w:rPr>
        <w:t xml:space="preserve">   2) </w:t>
      </w:r>
      <w:r w:rsidRPr="00003016">
        <w:rPr>
          <w:rFonts w:ascii="Verdana" w:hAnsi="Verdana" w:cs="Verdana"/>
          <w:sz w:val="20"/>
          <w:szCs w:val="20"/>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47F3DE7E" w14:textId="77777777" w:rsidR="00003016" w:rsidRPr="00003016" w:rsidRDefault="00003016" w:rsidP="00003016">
      <w:pPr>
        <w:autoSpaceDE w:val="0"/>
        <w:autoSpaceDN w:val="0"/>
        <w:adjustRightInd w:val="0"/>
        <w:spacing w:line="300" w:lineRule="exact"/>
        <w:ind w:left="567" w:hanging="567"/>
        <w:jc w:val="both"/>
        <w:rPr>
          <w:rFonts w:ascii="Verdana" w:hAnsi="Verdana" w:cs="Verdana"/>
          <w:sz w:val="20"/>
          <w:szCs w:val="20"/>
        </w:rPr>
      </w:pPr>
      <w:r w:rsidRPr="00003016">
        <w:rPr>
          <w:rFonts w:ascii="Verdana" w:hAnsi="Verdana" w:cs="Verdana"/>
          <w:sz w:val="20"/>
          <w:szCs w:val="20"/>
        </w:rPr>
        <w:t xml:space="preserve">   3) </w:t>
      </w:r>
      <w:r w:rsidRPr="00003016">
        <w:rPr>
          <w:rFonts w:ascii="Verdana" w:hAnsi="Verdana" w:cs="Verdana"/>
          <w:sz w:val="20"/>
          <w:szCs w:val="20"/>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71AB70AC" w14:textId="77777777" w:rsidR="00003016" w:rsidRPr="00003016" w:rsidRDefault="00003016" w:rsidP="005E7DA2">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003016">
        <w:rPr>
          <w:rFonts w:ascii="Verdana" w:hAnsi="Verdana" w:cs="Verdana"/>
          <w:sz w:val="20"/>
          <w:szCs w:val="20"/>
          <w:lang w:eastAsia="en-US"/>
        </w:rPr>
        <w:lastRenderedPageBreak/>
        <w:t>Zastrzeżenie tajemnicy, o której mowa w ust. 1, nie dotyczy informacji, których ujawnienie jest wymagane przepisami obowiązującego prawa, w tym między innymi orzeczeniami sądu lub organu władzy publicznej.</w:t>
      </w:r>
    </w:p>
    <w:p w14:paraId="590E5BB6" w14:textId="77777777" w:rsidR="00003016" w:rsidRPr="00003016" w:rsidRDefault="00003016" w:rsidP="005E7DA2">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003016">
        <w:rPr>
          <w:rFonts w:ascii="Verdana" w:hAnsi="Verdana" w:cs="Verdana"/>
          <w:sz w:val="20"/>
          <w:szCs w:val="20"/>
          <w:lang w:eastAsia="en-US"/>
        </w:rPr>
        <w:t xml:space="preserve">Wykonawca zapewni bezpieczne przechowywanie kopii wszystkich materiałów </w:t>
      </w:r>
      <w:r w:rsidRPr="00003016">
        <w:rPr>
          <w:rFonts w:ascii="Verdana" w:hAnsi="Verdana" w:cs="Verdana"/>
          <w:sz w:val="20"/>
          <w:szCs w:val="20"/>
          <w:lang w:eastAsia="en-US"/>
        </w:rPr>
        <w:br/>
        <w:t>i dokumentów oraz przekazanie ich oryginałów Zamawiającemu niezwłocznie po zakończeniu trwania Umowy.</w:t>
      </w:r>
    </w:p>
    <w:p w14:paraId="16E13E3F" w14:textId="77777777" w:rsidR="00003016" w:rsidRPr="00003016" w:rsidRDefault="00003016" w:rsidP="005E7DA2">
      <w:pPr>
        <w:numPr>
          <w:ilvl w:val="0"/>
          <w:numId w:val="30"/>
        </w:numPr>
        <w:autoSpaceDE w:val="0"/>
        <w:autoSpaceDN w:val="0"/>
        <w:adjustRightInd w:val="0"/>
        <w:spacing w:line="300" w:lineRule="exact"/>
        <w:ind w:left="284" w:hanging="284"/>
        <w:contextualSpacing/>
        <w:jc w:val="both"/>
        <w:rPr>
          <w:rFonts w:ascii="Verdana" w:hAnsi="Verdana" w:cs="Verdana"/>
          <w:sz w:val="20"/>
          <w:szCs w:val="20"/>
          <w:lang w:eastAsia="en-US"/>
        </w:rPr>
      </w:pPr>
      <w:r w:rsidRPr="00003016">
        <w:rPr>
          <w:rFonts w:ascii="Verdana" w:hAnsi="Verdana" w:cs="Verdana"/>
          <w:sz w:val="20"/>
          <w:szCs w:val="20"/>
          <w:lang w:eastAsia="en-US"/>
        </w:rPr>
        <w:t xml:space="preserve">Informacje nie stanowiące informacji wrażliwych w rozumieniu niniejszej Umowy mogą być ujawniane publicznie jedynie za wyrażoną wprost zgodą Zamawiającego </w:t>
      </w:r>
      <w:r w:rsidRPr="00003016">
        <w:rPr>
          <w:rFonts w:ascii="Verdana" w:hAnsi="Verdana" w:cs="Verdana"/>
          <w:sz w:val="20"/>
          <w:szCs w:val="20"/>
          <w:lang w:eastAsia="en-US"/>
        </w:rPr>
        <w:br/>
        <w:t>i w sposób określony przez Zamawiającego.</w:t>
      </w:r>
    </w:p>
    <w:p w14:paraId="5A1DA44B" w14:textId="77777777" w:rsidR="00003016" w:rsidRPr="00003016" w:rsidRDefault="00003016" w:rsidP="00003016">
      <w:pPr>
        <w:spacing w:line="276" w:lineRule="auto"/>
        <w:contextualSpacing/>
        <w:jc w:val="both"/>
        <w:rPr>
          <w:rFonts w:ascii="Verdana" w:hAnsi="Verdana" w:cs="Arial"/>
          <w:sz w:val="20"/>
          <w:szCs w:val="20"/>
        </w:rPr>
      </w:pPr>
    </w:p>
    <w:p w14:paraId="3E34ADEF" w14:textId="77777777" w:rsidR="00003016" w:rsidRPr="00003016" w:rsidRDefault="00003016" w:rsidP="00003016">
      <w:pPr>
        <w:spacing w:line="276" w:lineRule="auto"/>
        <w:contextualSpacing/>
        <w:jc w:val="center"/>
        <w:rPr>
          <w:rFonts w:ascii="Verdana" w:hAnsi="Verdana" w:cs="Arial"/>
          <w:b/>
          <w:sz w:val="20"/>
          <w:szCs w:val="20"/>
        </w:rPr>
      </w:pPr>
      <w:r w:rsidRPr="00003016">
        <w:rPr>
          <w:rFonts w:ascii="Verdana" w:hAnsi="Verdana" w:cs="Arial"/>
          <w:b/>
          <w:sz w:val="20"/>
          <w:szCs w:val="20"/>
        </w:rPr>
        <w:t>§ 15</w:t>
      </w:r>
    </w:p>
    <w:p w14:paraId="060177C1" w14:textId="77777777" w:rsidR="00003016" w:rsidRPr="00003016" w:rsidRDefault="00003016" w:rsidP="009D3ECA">
      <w:pPr>
        <w:spacing w:after="120" w:line="276" w:lineRule="auto"/>
        <w:jc w:val="center"/>
        <w:rPr>
          <w:rFonts w:ascii="Verdana" w:hAnsi="Verdana" w:cs="Arial"/>
          <w:b/>
          <w:sz w:val="20"/>
          <w:szCs w:val="20"/>
        </w:rPr>
      </w:pPr>
      <w:r w:rsidRPr="00003016">
        <w:rPr>
          <w:rFonts w:ascii="Verdana" w:hAnsi="Verdana" w:cs="Arial"/>
          <w:b/>
          <w:sz w:val="20"/>
          <w:szCs w:val="20"/>
        </w:rPr>
        <w:t>ZABEZPIECZENIE NALEŻYTEGO WYKONANIA UMOWY</w:t>
      </w:r>
    </w:p>
    <w:p w14:paraId="3B53AABC" w14:textId="77777777" w:rsidR="00003016" w:rsidRPr="00003016" w:rsidRDefault="00003016" w:rsidP="005E7DA2">
      <w:pPr>
        <w:numPr>
          <w:ilvl w:val="0"/>
          <w:numId w:val="41"/>
        </w:numPr>
        <w:spacing w:line="276" w:lineRule="auto"/>
        <w:ind w:left="360" w:right="34"/>
        <w:jc w:val="both"/>
        <w:rPr>
          <w:rFonts w:ascii="Verdana" w:hAnsi="Verdana" w:cs="Arial"/>
          <w:b/>
          <w:spacing w:val="-2"/>
          <w:sz w:val="20"/>
          <w:szCs w:val="20"/>
          <w:lang w:eastAsia="en-US"/>
        </w:rPr>
      </w:pPr>
      <w:r w:rsidRPr="00003016">
        <w:rPr>
          <w:rFonts w:ascii="Verdana" w:hAnsi="Verdana" w:cs="Arial"/>
          <w:spacing w:val="-2"/>
          <w:sz w:val="20"/>
          <w:szCs w:val="20"/>
          <w:lang w:eastAsia="en-US"/>
        </w:rPr>
        <w:t>Ustala się zabezpieczenie należytego wykonania Umowy, w wysokości 10 % wynagrodzenia brutto, o którym mowa w § 3 ust. 1 Umowy, tj. kwotę ………… zł (słownie…………………………).</w:t>
      </w:r>
    </w:p>
    <w:p w14:paraId="13C9CDAF" w14:textId="77777777" w:rsidR="00003016" w:rsidRPr="00003016" w:rsidRDefault="00003016" w:rsidP="005E7DA2">
      <w:pPr>
        <w:numPr>
          <w:ilvl w:val="0"/>
          <w:numId w:val="41"/>
        </w:numPr>
        <w:spacing w:line="276" w:lineRule="auto"/>
        <w:ind w:left="360" w:right="34"/>
        <w:jc w:val="both"/>
        <w:rPr>
          <w:rFonts w:ascii="Verdana" w:hAnsi="Verdana" w:cs="Arial"/>
          <w:b/>
          <w:spacing w:val="-2"/>
          <w:sz w:val="20"/>
          <w:szCs w:val="20"/>
          <w:lang w:eastAsia="en-US"/>
        </w:rPr>
      </w:pPr>
      <w:r w:rsidRPr="00003016">
        <w:rPr>
          <w:rFonts w:ascii="Verdana" w:hAnsi="Verdana" w:cs="Arial"/>
          <w:spacing w:val="-2"/>
          <w:sz w:val="20"/>
          <w:szCs w:val="20"/>
          <w:lang w:eastAsia="en-US"/>
        </w:rPr>
        <w:t>Przed podpisaniem Umowy Wykonawca wniósł ustaloną w ust 1 kwotę zabezpieczenia należytego wykonania Umowy w formie ……………………………………….</w:t>
      </w:r>
    </w:p>
    <w:p w14:paraId="3FE47A48" w14:textId="77777777" w:rsidR="00003016" w:rsidRPr="00003016" w:rsidRDefault="00003016" w:rsidP="005E7DA2">
      <w:pPr>
        <w:numPr>
          <w:ilvl w:val="0"/>
          <w:numId w:val="41"/>
        </w:numPr>
        <w:spacing w:line="276" w:lineRule="auto"/>
        <w:ind w:left="360" w:right="34"/>
        <w:jc w:val="both"/>
        <w:rPr>
          <w:rFonts w:ascii="Verdana" w:hAnsi="Verdana" w:cs="Arial"/>
          <w:b/>
          <w:spacing w:val="-2"/>
          <w:sz w:val="20"/>
          <w:szCs w:val="20"/>
          <w:lang w:eastAsia="en-US"/>
        </w:rPr>
      </w:pPr>
      <w:r w:rsidRPr="00003016">
        <w:rPr>
          <w:rFonts w:ascii="Verdana" w:hAnsi="Verdana" w:cs="Arial"/>
          <w:spacing w:val="-2"/>
          <w:sz w:val="20"/>
          <w:szCs w:val="20"/>
          <w:lang w:eastAsia="en-US"/>
        </w:rPr>
        <w:t>Zabezpieczenie należytego wykonania Umowy będzie zwrócone Wykonawcy w terminie 30 dni od dnia wykonania zamówienia i uznania przez Zamawiającego za należycie wykonane.</w:t>
      </w:r>
    </w:p>
    <w:p w14:paraId="3B33EF7A" w14:textId="77777777" w:rsidR="00003016" w:rsidRPr="00003016" w:rsidRDefault="00003016" w:rsidP="00003016">
      <w:pPr>
        <w:spacing w:line="276" w:lineRule="auto"/>
        <w:jc w:val="center"/>
        <w:rPr>
          <w:rFonts w:ascii="Verdana" w:hAnsi="Verdana" w:cs="Tahoma"/>
          <w:b/>
          <w:sz w:val="20"/>
          <w:szCs w:val="20"/>
          <w:lang w:eastAsia="en-US"/>
        </w:rPr>
      </w:pPr>
    </w:p>
    <w:p w14:paraId="5276F48F" w14:textId="77777777" w:rsidR="00003016" w:rsidRPr="00003016" w:rsidRDefault="00003016" w:rsidP="00003016">
      <w:pPr>
        <w:spacing w:line="276" w:lineRule="auto"/>
        <w:jc w:val="center"/>
        <w:rPr>
          <w:rFonts w:ascii="Verdana" w:hAnsi="Verdana" w:cs="Tahoma"/>
          <w:b/>
          <w:sz w:val="20"/>
          <w:szCs w:val="20"/>
          <w:lang w:eastAsia="en-US"/>
        </w:rPr>
      </w:pPr>
      <w:r w:rsidRPr="00003016">
        <w:rPr>
          <w:rFonts w:ascii="Verdana" w:hAnsi="Verdana" w:cs="Tahoma"/>
          <w:b/>
          <w:sz w:val="20"/>
          <w:szCs w:val="20"/>
          <w:lang w:eastAsia="en-US"/>
        </w:rPr>
        <w:t>§ 16</w:t>
      </w:r>
    </w:p>
    <w:p w14:paraId="3890F89A" w14:textId="77777777" w:rsidR="00003016" w:rsidRPr="00003016" w:rsidRDefault="00003016" w:rsidP="009D3ECA">
      <w:pPr>
        <w:spacing w:after="120" w:line="276" w:lineRule="auto"/>
        <w:jc w:val="center"/>
        <w:rPr>
          <w:rFonts w:ascii="Verdana" w:hAnsi="Verdana" w:cs="Tahoma"/>
          <w:b/>
          <w:sz w:val="20"/>
          <w:szCs w:val="20"/>
          <w:lang w:eastAsia="en-US"/>
        </w:rPr>
      </w:pPr>
      <w:r w:rsidRPr="00003016">
        <w:rPr>
          <w:rFonts w:ascii="Verdana" w:hAnsi="Verdana" w:cs="Tahoma"/>
          <w:b/>
          <w:sz w:val="20"/>
          <w:szCs w:val="20"/>
          <w:lang w:eastAsia="en-US"/>
        </w:rPr>
        <w:t>ZMIANY UMOWY, POSTANOWIENIA KOŃCOWE</w:t>
      </w:r>
    </w:p>
    <w:p w14:paraId="44708BC7"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W sprawach nie uregulowanych niniejszą Umową stosuje się przepisy Kodeksu cywilnego oraz ustawy z dnia 29 stycznia 2004 r. Prawo zamówień publicznych, zwanej dalej „Pzp”.</w:t>
      </w:r>
    </w:p>
    <w:p w14:paraId="2CAF3938"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Wszelkie zmiany niniejszej Umowy wymagają zgody obu Stron w formie pisemnej pod rygorem nieważności.</w:t>
      </w:r>
    </w:p>
    <w:p w14:paraId="5932F0B5"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Verdana"/>
          <w:sz w:val="20"/>
          <w:szCs w:val="20"/>
          <w:lang w:eastAsia="en-US"/>
        </w:rPr>
        <w:t>Zamawiający dopuszcza możliwość dokonania zmian do Umowy w zakresie terminu lub wynagrodzenia</w:t>
      </w:r>
      <w:r w:rsidRPr="00003016">
        <w:rPr>
          <w:rFonts w:ascii="Verdana" w:hAnsi="Verdana" w:cs="Arial"/>
          <w:sz w:val="20"/>
          <w:szCs w:val="20"/>
          <w:lang w:eastAsia="ar-SA"/>
        </w:rPr>
        <w:t>.</w:t>
      </w:r>
    </w:p>
    <w:p w14:paraId="12494804"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Verdana"/>
          <w:sz w:val="20"/>
          <w:szCs w:val="20"/>
          <w:lang w:eastAsia="en-US"/>
        </w:rPr>
      </w:pPr>
      <w:r w:rsidRPr="00003016">
        <w:rPr>
          <w:rFonts w:ascii="Verdana" w:hAnsi="Verdana" w:cs="Arial"/>
          <w:sz w:val="20"/>
          <w:szCs w:val="20"/>
          <w:lang w:eastAsia="ar-SA"/>
        </w:rPr>
        <w:t xml:space="preserve">Poza przypadkami określonymi w Umowie, zmiany Umowy będą mogły nastąpić </w:t>
      </w:r>
      <w:r w:rsidRPr="00003016">
        <w:rPr>
          <w:rFonts w:ascii="Verdana" w:hAnsi="Verdana" w:cs="Arial"/>
          <w:sz w:val="20"/>
          <w:szCs w:val="20"/>
          <w:lang w:eastAsia="ar-SA"/>
        </w:rPr>
        <w:br/>
        <w:t>w następujących przypadkach:</w:t>
      </w:r>
      <w:r w:rsidRPr="00003016">
        <w:rPr>
          <w:rFonts w:ascii="Verdana" w:hAnsi="Verdana" w:cs="Verdana"/>
          <w:sz w:val="20"/>
          <w:szCs w:val="20"/>
          <w:lang w:eastAsia="en-US"/>
        </w:rPr>
        <w:t xml:space="preserve"> </w:t>
      </w:r>
    </w:p>
    <w:p w14:paraId="205C8963" w14:textId="77777777" w:rsidR="00003016" w:rsidRPr="00003016" w:rsidRDefault="00003016" w:rsidP="005E7DA2">
      <w:pPr>
        <w:numPr>
          <w:ilvl w:val="3"/>
          <w:numId w:val="11"/>
        </w:numPr>
        <w:suppressAutoHyphens/>
        <w:spacing w:line="276" w:lineRule="auto"/>
        <w:ind w:left="567" w:hanging="425"/>
        <w:contextualSpacing/>
        <w:jc w:val="both"/>
        <w:rPr>
          <w:rFonts w:ascii="Verdana" w:hAnsi="Verdana" w:cs="Verdana"/>
          <w:sz w:val="20"/>
          <w:szCs w:val="20"/>
          <w:lang w:eastAsia="en-US"/>
        </w:rPr>
      </w:pPr>
      <w:r w:rsidRPr="00003016">
        <w:rPr>
          <w:rFonts w:ascii="Verdana" w:hAnsi="Verdana" w:cs="Verdana"/>
          <w:sz w:val="20"/>
          <w:szCs w:val="20"/>
          <w:lang w:eastAsia="en-US"/>
        </w:rPr>
        <w:t>z powodu uzasadnionych zmian w zakresie sposobu wykonania przedmiotu zamówienia proponowanych przez Zamawiającego lub Wykonawcę, które zaakceptuje   na piśmie Zamawiający;</w:t>
      </w:r>
    </w:p>
    <w:p w14:paraId="190F5CD4" w14:textId="77777777" w:rsidR="00003016" w:rsidRPr="00003016" w:rsidRDefault="00003016" w:rsidP="005E7DA2">
      <w:pPr>
        <w:numPr>
          <w:ilvl w:val="3"/>
          <w:numId w:val="11"/>
        </w:numPr>
        <w:suppressAutoHyphens/>
        <w:spacing w:line="276" w:lineRule="auto"/>
        <w:ind w:left="567" w:hanging="425"/>
        <w:contextualSpacing/>
        <w:jc w:val="both"/>
        <w:rPr>
          <w:rFonts w:ascii="Verdana" w:hAnsi="Verdana" w:cs="Verdana"/>
          <w:sz w:val="20"/>
          <w:szCs w:val="20"/>
          <w:lang w:eastAsia="en-US"/>
        </w:rPr>
      </w:pPr>
      <w:r w:rsidRPr="00003016">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14:paraId="7D68FDE3" w14:textId="77777777" w:rsidR="00003016" w:rsidRPr="00003016" w:rsidRDefault="00003016" w:rsidP="005E7DA2">
      <w:pPr>
        <w:numPr>
          <w:ilvl w:val="3"/>
          <w:numId w:val="11"/>
        </w:numPr>
        <w:suppressAutoHyphens/>
        <w:spacing w:line="276" w:lineRule="auto"/>
        <w:ind w:left="567" w:hanging="425"/>
        <w:contextualSpacing/>
        <w:jc w:val="both"/>
        <w:rPr>
          <w:rFonts w:ascii="Verdana" w:hAnsi="Verdana" w:cs="Verdana"/>
          <w:sz w:val="20"/>
          <w:szCs w:val="20"/>
          <w:lang w:eastAsia="en-US"/>
        </w:rPr>
      </w:pPr>
      <w:r w:rsidRPr="00003016">
        <w:rPr>
          <w:rFonts w:ascii="Verdana" w:hAnsi="Verdana" w:cs="Verdana"/>
          <w:sz w:val="20"/>
          <w:szCs w:val="20"/>
          <w:lang w:eastAsia="en-US"/>
        </w:rPr>
        <w:t>powstania rozbieżności lub niejasności w rozumieniu pojęć lub sformułowań użytych</w:t>
      </w:r>
    </w:p>
    <w:p w14:paraId="3FE0FB9B" w14:textId="77777777" w:rsidR="00003016" w:rsidRPr="00003016" w:rsidRDefault="00003016" w:rsidP="00003016">
      <w:pPr>
        <w:suppressAutoHyphens/>
        <w:autoSpaceDE w:val="0"/>
        <w:autoSpaceDN w:val="0"/>
        <w:adjustRightInd w:val="0"/>
        <w:spacing w:line="300" w:lineRule="exact"/>
        <w:jc w:val="both"/>
        <w:rPr>
          <w:rFonts w:ascii="Verdana" w:hAnsi="Verdana" w:cs="Verdana"/>
          <w:sz w:val="20"/>
          <w:szCs w:val="20"/>
          <w:lang w:eastAsia="en-US"/>
        </w:rPr>
      </w:pPr>
      <w:r w:rsidRPr="00003016">
        <w:rPr>
          <w:rFonts w:ascii="Verdana" w:hAnsi="Verdana" w:cs="Verdana"/>
          <w:sz w:val="20"/>
          <w:szCs w:val="20"/>
          <w:lang w:eastAsia="en-US"/>
        </w:rPr>
        <w:t xml:space="preserve">        w Umowie, których nie będzie można usunąć w inny sposób, a zmiana treści   </w:t>
      </w:r>
      <w:r w:rsidRPr="00003016">
        <w:rPr>
          <w:rFonts w:ascii="Verdana" w:hAnsi="Verdana" w:cs="Verdana"/>
          <w:sz w:val="20"/>
          <w:szCs w:val="20"/>
          <w:lang w:eastAsia="en-US"/>
        </w:rPr>
        <w:br/>
        <w:t xml:space="preserve">        Umowy będzie umożliwiać usunięcie rozbieżności lub niejasności i doprecyzowanie   </w:t>
      </w:r>
      <w:r w:rsidRPr="00003016">
        <w:rPr>
          <w:rFonts w:ascii="Verdana" w:hAnsi="Verdana" w:cs="Verdana"/>
          <w:sz w:val="20"/>
          <w:szCs w:val="20"/>
          <w:lang w:eastAsia="en-US"/>
        </w:rPr>
        <w:br/>
        <w:t xml:space="preserve">        umowy w celu jednoznacznej interpretacji jej zapisów przez Strony;</w:t>
      </w:r>
    </w:p>
    <w:p w14:paraId="352132D0" w14:textId="77777777" w:rsidR="00003016" w:rsidRPr="00003016" w:rsidRDefault="00003016" w:rsidP="005E7DA2">
      <w:pPr>
        <w:numPr>
          <w:ilvl w:val="3"/>
          <w:numId w:val="11"/>
        </w:numPr>
        <w:suppressAutoHyphens/>
        <w:autoSpaceDE w:val="0"/>
        <w:autoSpaceDN w:val="0"/>
        <w:adjustRightInd w:val="0"/>
        <w:spacing w:line="300" w:lineRule="exact"/>
        <w:ind w:left="567" w:hanging="425"/>
        <w:jc w:val="both"/>
        <w:rPr>
          <w:rFonts w:ascii="Verdana" w:hAnsi="Verdana" w:cs="Verdana"/>
          <w:sz w:val="20"/>
          <w:szCs w:val="20"/>
          <w:lang w:eastAsia="en-US"/>
        </w:rPr>
      </w:pPr>
      <w:r w:rsidRPr="00003016">
        <w:rPr>
          <w:rFonts w:ascii="Verdana" w:hAnsi="Verdana" w:cs="Verdana"/>
          <w:sz w:val="20"/>
          <w:szCs w:val="20"/>
          <w:lang w:eastAsia="en-US"/>
        </w:rPr>
        <w:t>wydłużenia terminu zakończenia realizacji Umowy z istotnych powodów wskazanych przez Wykonawcę, zaakceptowanych w formie pisemnej przez Zamawiającego;</w:t>
      </w:r>
    </w:p>
    <w:p w14:paraId="55A736AB" w14:textId="77777777" w:rsidR="00003016" w:rsidRPr="00003016" w:rsidRDefault="00003016" w:rsidP="005E7DA2">
      <w:pPr>
        <w:numPr>
          <w:ilvl w:val="3"/>
          <w:numId w:val="11"/>
        </w:numPr>
        <w:suppressAutoHyphens/>
        <w:autoSpaceDE w:val="0"/>
        <w:autoSpaceDN w:val="0"/>
        <w:adjustRightInd w:val="0"/>
        <w:spacing w:line="300" w:lineRule="exact"/>
        <w:ind w:left="567" w:hanging="425"/>
        <w:jc w:val="both"/>
        <w:rPr>
          <w:rFonts w:ascii="Verdana" w:hAnsi="Verdana" w:cs="Verdana"/>
          <w:sz w:val="20"/>
          <w:szCs w:val="20"/>
          <w:lang w:eastAsia="en-US"/>
        </w:rPr>
      </w:pPr>
      <w:r w:rsidRPr="00003016">
        <w:rPr>
          <w:rFonts w:ascii="Verdana" w:hAnsi="Verdana" w:cs="Verdana"/>
          <w:sz w:val="20"/>
          <w:szCs w:val="20"/>
          <w:lang w:eastAsia="en-US"/>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w:t>
      </w:r>
      <w:r w:rsidRPr="00003016">
        <w:rPr>
          <w:rFonts w:ascii="Verdana" w:hAnsi="Verdana" w:cs="Verdana"/>
          <w:sz w:val="20"/>
          <w:szCs w:val="20"/>
          <w:lang w:eastAsia="en-US"/>
        </w:rPr>
        <w:lastRenderedPageBreak/>
        <w:t>„siły wyższej”, będzie decydował Zamawiający w trakcie realizacji robót, po złożeniu pisemnego wniosku Wykonawcy;</w:t>
      </w:r>
    </w:p>
    <w:p w14:paraId="0AE9278C" w14:textId="77777777" w:rsidR="00003016" w:rsidRPr="00003016" w:rsidRDefault="00003016" w:rsidP="005E7DA2">
      <w:pPr>
        <w:numPr>
          <w:ilvl w:val="3"/>
          <w:numId w:val="11"/>
        </w:numPr>
        <w:suppressAutoHyphens/>
        <w:autoSpaceDE w:val="0"/>
        <w:autoSpaceDN w:val="0"/>
        <w:adjustRightInd w:val="0"/>
        <w:spacing w:line="300" w:lineRule="exact"/>
        <w:ind w:left="567" w:hanging="425"/>
        <w:jc w:val="both"/>
        <w:rPr>
          <w:rFonts w:ascii="Verdana" w:hAnsi="Verdana" w:cs="Verdana"/>
          <w:sz w:val="20"/>
          <w:szCs w:val="20"/>
          <w:lang w:eastAsia="en-US"/>
        </w:rPr>
      </w:pPr>
      <w:r w:rsidRPr="00003016">
        <w:rPr>
          <w:rFonts w:ascii="Verdana" w:hAnsi="Verdana" w:cs="Verdana"/>
          <w:sz w:val="20"/>
          <w:szCs w:val="20"/>
          <w:lang w:eastAsia="en-US"/>
        </w:rPr>
        <w:t>w przypadku opisanym w ust. 6.</w:t>
      </w:r>
    </w:p>
    <w:p w14:paraId="2D9EEF24"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Jeśli nastąpiło ogłoszenie upadłości lub otwarcie postępowania restrukturyzacyjnego</w:t>
      </w:r>
    </w:p>
    <w:p w14:paraId="45490448" w14:textId="77777777" w:rsidR="00003016" w:rsidRPr="00003016" w:rsidRDefault="00003016" w:rsidP="00003016">
      <w:pPr>
        <w:spacing w:line="276" w:lineRule="auto"/>
        <w:ind w:left="426"/>
        <w:contextualSpacing/>
        <w:jc w:val="both"/>
        <w:rPr>
          <w:rFonts w:ascii="Verdana" w:hAnsi="Verdana" w:cs="Arial"/>
          <w:sz w:val="20"/>
          <w:szCs w:val="20"/>
          <w:lang w:eastAsia="ar-SA"/>
        </w:rPr>
      </w:pPr>
      <w:r w:rsidRPr="00003016">
        <w:rPr>
          <w:rFonts w:ascii="Verdana" w:hAnsi="Verdana" w:cs="Arial"/>
          <w:sz w:val="20"/>
          <w:szCs w:val="20"/>
          <w:lang w:eastAsia="ar-SA"/>
        </w:rPr>
        <w:t xml:space="preserve">Wykonawcy, to strony mogą zmienić Umowę w ten sposób, iż: </w:t>
      </w:r>
    </w:p>
    <w:p w14:paraId="1D360D95" w14:textId="77777777" w:rsidR="00003016" w:rsidRPr="00003016" w:rsidRDefault="00003016" w:rsidP="005E7DA2">
      <w:pPr>
        <w:numPr>
          <w:ilvl w:val="1"/>
          <w:numId w:val="17"/>
        </w:numPr>
        <w:suppressAutoHyphens/>
        <w:spacing w:line="276" w:lineRule="auto"/>
        <w:contextualSpacing/>
        <w:jc w:val="both"/>
        <w:rPr>
          <w:rFonts w:ascii="Verdana" w:hAnsi="Verdana" w:cs="Arial"/>
          <w:sz w:val="20"/>
          <w:szCs w:val="20"/>
          <w:lang w:eastAsia="ar-SA"/>
        </w:rPr>
      </w:pPr>
      <w:r w:rsidRPr="00003016">
        <w:rPr>
          <w:rFonts w:ascii="Verdana" w:hAnsi="Verdana" w:cs="Arial"/>
          <w:sz w:val="20"/>
          <w:szCs w:val="20"/>
          <w:lang w:eastAsia="ar-SA"/>
        </w:rPr>
        <w:t>wszystkie zobowiązania i wierzytelności Wykonawcy wobec Zamawiającego przejmie podmiot trzeci, wskazany przez Wykonawcę, na warunkach określonych w Umowie;</w:t>
      </w:r>
    </w:p>
    <w:p w14:paraId="3DB3D549" w14:textId="77777777" w:rsidR="00003016" w:rsidRPr="00003016" w:rsidRDefault="00003016" w:rsidP="005E7DA2">
      <w:pPr>
        <w:numPr>
          <w:ilvl w:val="1"/>
          <w:numId w:val="17"/>
        </w:numPr>
        <w:suppressAutoHyphens/>
        <w:spacing w:line="276" w:lineRule="auto"/>
        <w:contextualSpacing/>
        <w:jc w:val="both"/>
        <w:rPr>
          <w:rFonts w:ascii="Verdana" w:hAnsi="Verdana" w:cs="Arial"/>
          <w:sz w:val="20"/>
          <w:szCs w:val="20"/>
          <w:lang w:eastAsia="ar-SA"/>
        </w:rPr>
      </w:pPr>
      <w:r w:rsidRPr="00003016">
        <w:rPr>
          <w:rFonts w:ascii="Verdana" w:hAnsi="Verdana" w:cs="Arial"/>
          <w:sz w:val="20"/>
          <w:szCs w:val="20"/>
          <w:lang w:eastAsia="ar-SA"/>
        </w:rPr>
        <w:t xml:space="preserve">wskazany podmiot trzeci przejmie wierzytelności i zobowiązania Wykonawcy, </w:t>
      </w:r>
      <w:r w:rsidRPr="00003016">
        <w:rPr>
          <w:rFonts w:ascii="Verdana" w:hAnsi="Verdana" w:cs="Arial"/>
          <w:sz w:val="20"/>
          <w:szCs w:val="20"/>
          <w:lang w:eastAsia="ar-SA"/>
        </w:rPr>
        <w:br/>
        <w:t>w stosunku do podwykonawców (usługodawców i dostawców), których umowy zostały zatwierdzone przez Zamawiającego do dnia zmiany Umowy, na warunkach określonych w Umowie oraz przepisach art. 647(1) k.c. i art. 143a-143d Pzp;</w:t>
      </w:r>
    </w:p>
    <w:p w14:paraId="370A284A"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W przypadku, o którym mowa w ust. 5 podmiot trzeci wskazany przez Wykonawcę jest zobowiązany spełniać warunki udziału w postępowaniu przetargowym, w stopniu nie mniejszym niż Wykonawca.</w:t>
      </w:r>
    </w:p>
    <w:p w14:paraId="1BB85F66"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W przypadku, o którym mowa w ust. 5 Strony mogą rozwiązać Umowę za porozumieniem stron wskazując jednocześnie sposób rozliczenia robót (dostaw, usług) wykonanych przez Wykonawcę do dnia rozwiązania Umowy, w tym rozliczenia podwykonawców (dostawców, usługodawców).</w:t>
      </w:r>
    </w:p>
    <w:p w14:paraId="0B308E98"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W przypadku, o którym mowa w ust. 7 Strony nie są uprawnione do żądania kar umownych z tytułu rozwiązania Umowy (odstąpienia od Umowy), a Wykonawcy przysługuje wynagrodzenie jedynie za usługi wykonanie do dnia rozwiązania Umowy.</w:t>
      </w:r>
    </w:p>
    <w:p w14:paraId="60DB1C15"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 xml:space="preserve">Jeśli nastąpiło ogłoszenie upadłości lub otwarcie postępowania restrukturyzacyjnego Wykonawcy lub Wykonawców wspólnie realizujących Umowę stosuje się postanowienia ust. 1-4, z tym zastrzeżeniem, iż podmiot trzeci przejmuje wszystkie zobowiązania </w:t>
      </w:r>
      <w:r w:rsidRPr="00003016">
        <w:rPr>
          <w:rFonts w:ascii="Verdana" w:hAnsi="Verdana" w:cs="Arial"/>
          <w:sz w:val="20"/>
          <w:szCs w:val="20"/>
          <w:lang w:eastAsia="ar-SA"/>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50D13AAD"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cs="Arial"/>
          <w:sz w:val="20"/>
          <w:szCs w:val="20"/>
          <w:lang w:eastAsia="ar-SA"/>
        </w:rPr>
      </w:pPr>
      <w:r w:rsidRPr="00003016">
        <w:rPr>
          <w:rFonts w:ascii="Verdana" w:hAnsi="Verdana" w:cs="Arial"/>
          <w:sz w:val="20"/>
          <w:szCs w:val="20"/>
          <w:lang w:eastAsia="ar-SA"/>
        </w:rPr>
        <w:t>Wszelkie spory mogące wyniknąć w związku z realizacją Umowy będą rozstrzygane przez sąd właściwy dla siedziby Zamawiającego.</w:t>
      </w:r>
    </w:p>
    <w:p w14:paraId="05C4F204" w14:textId="77777777" w:rsidR="00003016" w:rsidRPr="00003016" w:rsidRDefault="00003016" w:rsidP="005E7DA2">
      <w:pPr>
        <w:numPr>
          <w:ilvl w:val="0"/>
          <w:numId w:val="40"/>
        </w:numPr>
        <w:suppressAutoHyphens/>
        <w:spacing w:line="276" w:lineRule="auto"/>
        <w:ind w:left="426" w:hanging="426"/>
        <w:contextualSpacing/>
        <w:jc w:val="both"/>
        <w:rPr>
          <w:rFonts w:ascii="Verdana" w:hAnsi="Verdana"/>
          <w:spacing w:val="-2"/>
          <w:sz w:val="20"/>
          <w:szCs w:val="20"/>
          <w:lang w:eastAsia="ar-SA"/>
        </w:rPr>
      </w:pPr>
      <w:r w:rsidRPr="00003016">
        <w:rPr>
          <w:rFonts w:ascii="Verdana" w:hAnsi="Verdana"/>
          <w:spacing w:val="-2"/>
          <w:sz w:val="20"/>
          <w:szCs w:val="20"/>
          <w:lang w:eastAsia="ar-SA"/>
        </w:rPr>
        <w:t>Umowę niniejszą sporządzono w trzech jednobrzmiących egzemplarzach, z czego dwa egzemplarze dla Zamawiającego i jeden egzemplarz dla Wykonawcy.</w:t>
      </w:r>
    </w:p>
    <w:p w14:paraId="6F853DE5" w14:textId="77777777" w:rsidR="00003016" w:rsidRPr="00003016" w:rsidRDefault="00003016" w:rsidP="00003016">
      <w:pPr>
        <w:spacing w:line="276" w:lineRule="auto"/>
        <w:ind w:left="426" w:hanging="426"/>
        <w:rPr>
          <w:rFonts w:ascii="Verdana" w:hAnsi="Verdana"/>
          <w:sz w:val="20"/>
          <w:szCs w:val="20"/>
          <w:lang w:eastAsia="en-US"/>
        </w:rPr>
      </w:pPr>
    </w:p>
    <w:p w14:paraId="65A46E1A" w14:textId="77777777" w:rsidR="00003016" w:rsidRPr="00003016" w:rsidRDefault="00003016" w:rsidP="00003016">
      <w:pPr>
        <w:spacing w:line="276" w:lineRule="auto"/>
        <w:ind w:left="426" w:hanging="426"/>
        <w:rPr>
          <w:rFonts w:ascii="Verdana" w:hAnsi="Verdana"/>
          <w:b/>
          <w:sz w:val="20"/>
          <w:szCs w:val="20"/>
          <w:lang w:eastAsia="en-US"/>
        </w:rPr>
      </w:pPr>
    </w:p>
    <w:p w14:paraId="7020DBA5" w14:textId="77777777" w:rsidR="00003016" w:rsidRPr="00003016" w:rsidRDefault="00003016" w:rsidP="00003016">
      <w:pPr>
        <w:spacing w:line="276" w:lineRule="auto"/>
        <w:rPr>
          <w:rFonts w:ascii="Verdana" w:hAnsi="Verdana"/>
          <w:b/>
          <w:sz w:val="20"/>
          <w:szCs w:val="20"/>
          <w:lang w:eastAsia="en-US"/>
        </w:rPr>
      </w:pPr>
    </w:p>
    <w:p w14:paraId="379740FA" w14:textId="77777777" w:rsidR="00003016" w:rsidRPr="00003016" w:rsidRDefault="00003016" w:rsidP="00003016">
      <w:pPr>
        <w:spacing w:line="276" w:lineRule="auto"/>
        <w:jc w:val="center"/>
        <w:rPr>
          <w:rFonts w:ascii="Verdana" w:hAnsi="Verdana"/>
          <w:b/>
          <w:sz w:val="20"/>
          <w:szCs w:val="20"/>
          <w:lang w:eastAsia="en-US"/>
        </w:rPr>
      </w:pPr>
      <w:r w:rsidRPr="00003016">
        <w:rPr>
          <w:rFonts w:ascii="Verdana" w:hAnsi="Verdana"/>
          <w:b/>
          <w:sz w:val="20"/>
          <w:szCs w:val="20"/>
          <w:lang w:eastAsia="en-US"/>
        </w:rPr>
        <w:t>ZAMAWIAJĄCY                                                                  WYKONAWCA</w:t>
      </w:r>
    </w:p>
    <w:p w14:paraId="40A4905C" w14:textId="77777777" w:rsidR="00003016" w:rsidRPr="00003016" w:rsidRDefault="00003016" w:rsidP="00003016">
      <w:pPr>
        <w:spacing w:line="276" w:lineRule="auto"/>
        <w:rPr>
          <w:rFonts w:ascii="Verdana" w:hAnsi="Verdana"/>
          <w:sz w:val="20"/>
          <w:szCs w:val="20"/>
          <w:lang w:eastAsia="en-US"/>
        </w:rPr>
      </w:pPr>
    </w:p>
    <w:p w14:paraId="0442F596" w14:textId="77777777" w:rsidR="00003016" w:rsidRPr="00003016" w:rsidRDefault="00003016" w:rsidP="00003016">
      <w:pPr>
        <w:spacing w:line="276" w:lineRule="auto"/>
        <w:jc w:val="center"/>
        <w:rPr>
          <w:rFonts w:ascii="Verdana" w:hAnsi="Verdana"/>
          <w:sz w:val="20"/>
          <w:szCs w:val="20"/>
        </w:rPr>
      </w:pPr>
    </w:p>
    <w:p w14:paraId="17D43F01" w14:textId="77777777" w:rsidR="00003016" w:rsidRPr="00003016" w:rsidRDefault="00003016" w:rsidP="00003016">
      <w:pPr>
        <w:spacing w:line="276" w:lineRule="auto"/>
        <w:jc w:val="center"/>
        <w:rPr>
          <w:rFonts w:ascii="Verdana" w:hAnsi="Verdana"/>
          <w:sz w:val="20"/>
          <w:szCs w:val="20"/>
          <w:lang w:eastAsia="en-US"/>
        </w:rPr>
      </w:pPr>
      <w:r w:rsidRPr="00003016">
        <w:rPr>
          <w:rFonts w:ascii="Verdana" w:hAnsi="Verdana"/>
          <w:sz w:val="20"/>
          <w:szCs w:val="20"/>
          <w:lang w:eastAsia="en-US"/>
        </w:rPr>
        <w:t>………………………………..                                                       …..………………………………</w:t>
      </w:r>
    </w:p>
    <w:p w14:paraId="4481D617" w14:textId="77777777" w:rsidR="00003016" w:rsidRPr="00003016" w:rsidRDefault="00003016" w:rsidP="00003016">
      <w:pPr>
        <w:spacing w:line="276" w:lineRule="auto"/>
        <w:rPr>
          <w:rFonts w:ascii="Verdana" w:hAnsi="Verdana"/>
          <w:sz w:val="20"/>
          <w:szCs w:val="20"/>
        </w:rPr>
      </w:pPr>
    </w:p>
    <w:p w14:paraId="47981DC8"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3796EC67"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725B17F9"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1FB40C1E"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02314C86"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71D45D06"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3DD28F0C"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1B718244"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5E9EC8FC"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24BC1BA0"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771D2F8A"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6125A162"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19F41557"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20AC98D3"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75E8C6A6"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44C60587"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2FC150A5"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42FDB58D"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4BDB9413"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63029ED7"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36F9522D" w14:textId="77777777" w:rsidR="00B62422" w:rsidRDefault="00B62422" w:rsidP="0037639B">
      <w:pPr>
        <w:tabs>
          <w:tab w:val="center" w:pos="4932"/>
          <w:tab w:val="left" w:pos="6750"/>
          <w:tab w:val="left" w:pos="8160"/>
        </w:tabs>
        <w:outlineLvl w:val="0"/>
        <w:rPr>
          <w:rFonts w:ascii="Verdana" w:hAnsi="Verdana" w:cs="TTE1768698t00"/>
          <w:b/>
          <w:sz w:val="20"/>
          <w:szCs w:val="20"/>
        </w:rPr>
      </w:pPr>
    </w:p>
    <w:p w14:paraId="673A60A0" w14:textId="77777777" w:rsidR="006C2AE2" w:rsidRPr="00DD61E2" w:rsidRDefault="006C2AE2" w:rsidP="0081716D">
      <w:pPr>
        <w:pStyle w:val="Akapitzlist"/>
        <w:spacing w:line="240" w:lineRule="auto"/>
        <w:ind w:left="0"/>
        <w:contextualSpacing/>
        <w:jc w:val="center"/>
        <w:rPr>
          <w:rFonts w:ascii="Verdana" w:hAnsi="Verdana"/>
          <w:b/>
          <w:sz w:val="18"/>
          <w:szCs w:val="18"/>
        </w:rPr>
      </w:pPr>
    </w:p>
    <w:p w14:paraId="4599D2C2" w14:textId="77777777" w:rsidR="00EE1DD9" w:rsidRPr="00DD61E2" w:rsidRDefault="00EE1DD9" w:rsidP="0081716D">
      <w:pPr>
        <w:pStyle w:val="Akapitzlist"/>
        <w:spacing w:line="240" w:lineRule="auto"/>
        <w:ind w:left="0"/>
        <w:contextualSpacing/>
        <w:jc w:val="center"/>
        <w:rPr>
          <w:rFonts w:ascii="Verdana" w:hAnsi="Verdana"/>
          <w:b/>
          <w:sz w:val="18"/>
          <w:szCs w:val="18"/>
        </w:rPr>
      </w:pPr>
    </w:p>
    <w:p w14:paraId="39374740" w14:textId="77777777" w:rsidR="00EE1DD9" w:rsidRPr="00DD61E2" w:rsidRDefault="00EE1DD9" w:rsidP="0081716D">
      <w:pPr>
        <w:pStyle w:val="Akapitzlist"/>
        <w:spacing w:line="240" w:lineRule="auto"/>
        <w:ind w:left="0"/>
        <w:contextualSpacing/>
        <w:jc w:val="center"/>
        <w:rPr>
          <w:rFonts w:ascii="Verdana" w:hAnsi="Verdana"/>
          <w:b/>
          <w:sz w:val="18"/>
          <w:szCs w:val="18"/>
        </w:rPr>
      </w:pPr>
    </w:p>
    <w:p w14:paraId="18B535DF" w14:textId="77777777" w:rsidR="00EE1DD9" w:rsidRPr="00DD61E2" w:rsidRDefault="00EE1DD9" w:rsidP="0081716D">
      <w:pPr>
        <w:pStyle w:val="Akapitzlist"/>
        <w:spacing w:line="240" w:lineRule="auto"/>
        <w:ind w:left="0"/>
        <w:contextualSpacing/>
        <w:jc w:val="center"/>
        <w:rPr>
          <w:rFonts w:ascii="Verdana" w:hAnsi="Verdana"/>
          <w:b/>
          <w:sz w:val="18"/>
          <w:szCs w:val="18"/>
        </w:rPr>
      </w:pPr>
    </w:p>
    <w:p w14:paraId="7AE07AC2" w14:textId="77777777" w:rsidR="00EE1DD9" w:rsidRPr="00DD61E2" w:rsidRDefault="00EE1DD9" w:rsidP="0081716D">
      <w:pPr>
        <w:pStyle w:val="Akapitzlist"/>
        <w:spacing w:line="240" w:lineRule="auto"/>
        <w:ind w:left="0"/>
        <w:contextualSpacing/>
        <w:jc w:val="center"/>
        <w:rPr>
          <w:rFonts w:ascii="Verdana" w:hAnsi="Verdana"/>
          <w:b/>
          <w:sz w:val="18"/>
          <w:szCs w:val="18"/>
        </w:rPr>
      </w:pPr>
    </w:p>
    <w:p w14:paraId="10D26103" w14:textId="77777777" w:rsidR="006C2AE2" w:rsidRPr="00DD61E2" w:rsidRDefault="006C2AE2" w:rsidP="0081716D">
      <w:pPr>
        <w:pStyle w:val="Akapitzlist"/>
        <w:spacing w:line="240" w:lineRule="auto"/>
        <w:ind w:left="0"/>
        <w:contextualSpacing/>
        <w:jc w:val="center"/>
        <w:rPr>
          <w:rFonts w:ascii="Verdana" w:hAnsi="Verdana"/>
          <w:b/>
          <w:sz w:val="18"/>
          <w:szCs w:val="18"/>
        </w:rPr>
      </w:pPr>
    </w:p>
    <w:p w14:paraId="71E05F5E" w14:textId="77777777" w:rsidR="0081716D" w:rsidRPr="00DD61E2" w:rsidRDefault="0081716D" w:rsidP="0081716D">
      <w:pPr>
        <w:pStyle w:val="Akapitzlist"/>
        <w:spacing w:line="240" w:lineRule="auto"/>
        <w:ind w:left="0"/>
        <w:contextualSpacing/>
        <w:jc w:val="center"/>
        <w:rPr>
          <w:rFonts w:ascii="Verdana" w:hAnsi="Verdana"/>
          <w:b/>
          <w:sz w:val="18"/>
          <w:szCs w:val="18"/>
        </w:rPr>
      </w:pPr>
      <w:r w:rsidRPr="00DD61E2">
        <w:rPr>
          <w:rFonts w:ascii="Verdana" w:hAnsi="Verdana"/>
          <w:b/>
          <w:sz w:val="18"/>
          <w:szCs w:val="18"/>
        </w:rPr>
        <w:t>TOM III</w:t>
      </w:r>
    </w:p>
    <w:p w14:paraId="47B78A97"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674C9CFE" w14:textId="77777777" w:rsidR="0081716D" w:rsidRPr="00DD61E2" w:rsidRDefault="0081716D" w:rsidP="0081716D">
      <w:pPr>
        <w:pStyle w:val="Akapitzlist"/>
        <w:spacing w:line="240" w:lineRule="auto"/>
        <w:ind w:left="0"/>
        <w:contextualSpacing/>
        <w:jc w:val="center"/>
        <w:rPr>
          <w:rFonts w:ascii="Verdana" w:hAnsi="Verdana"/>
          <w:b/>
          <w:sz w:val="18"/>
          <w:szCs w:val="18"/>
        </w:rPr>
      </w:pPr>
      <w:r w:rsidRPr="00DD61E2">
        <w:rPr>
          <w:rFonts w:ascii="Verdana" w:hAnsi="Verdana"/>
          <w:b/>
          <w:sz w:val="18"/>
          <w:szCs w:val="18"/>
        </w:rPr>
        <w:t>OPIS PRZEDMIOTU ZAMÓWIENIA</w:t>
      </w:r>
    </w:p>
    <w:p w14:paraId="012FA9D3"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1C92A632"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0FE9BE4"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2AF4300"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18AA059C"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DA5E466"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70380CC5"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14EDB1A"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9383FE6"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DF83106"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757D7E2E"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6A5EA41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BCA1073"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21E5DC8D"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A4ADFB9"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75756F2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5363F27"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7D218B1D"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AE2D079"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A646C07"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3991199E"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0E908A6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5A1A809C"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45C4CFCA"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2A646089"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67D82DAD"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6B5D31BE"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714A3570"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46F10DC9"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28AABADA"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38CF0713"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794F417C"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70902D3A"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6623FB96"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0D778A87" w14:textId="77777777" w:rsidR="00F5457A" w:rsidRPr="00DD61E2" w:rsidRDefault="00F5457A" w:rsidP="0081716D">
      <w:pPr>
        <w:pStyle w:val="Akapitzlist"/>
        <w:spacing w:line="240" w:lineRule="auto"/>
        <w:ind w:left="0"/>
        <w:contextualSpacing/>
        <w:jc w:val="center"/>
        <w:rPr>
          <w:rFonts w:ascii="Verdana" w:hAnsi="Verdana"/>
          <w:b/>
          <w:sz w:val="18"/>
          <w:szCs w:val="18"/>
        </w:rPr>
      </w:pPr>
    </w:p>
    <w:p w14:paraId="3E0A1923"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2473211E"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6FCA47B9"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E2E7D84"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18920DCB"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627DA3F"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1EC70E3"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56B391AD"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41E87230"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0D717B33"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55900C3F"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1232B9FC"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F15BE01"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402714D0"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36565158" w14:textId="77777777" w:rsidR="00A62F63" w:rsidRPr="00DD61E2" w:rsidRDefault="00A62F63" w:rsidP="0081716D">
      <w:pPr>
        <w:pStyle w:val="Akapitzlist"/>
        <w:spacing w:line="240" w:lineRule="auto"/>
        <w:ind w:left="0"/>
        <w:contextualSpacing/>
        <w:jc w:val="center"/>
        <w:rPr>
          <w:rFonts w:ascii="Verdana" w:hAnsi="Verdana" w:cs="Times New Roman"/>
          <w:sz w:val="16"/>
          <w:szCs w:val="16"/>
          <w:lang w:eastAsia="pl-PL"/>
        </w:rPr>
      </w:pPr>
    </w:p>
    <w:p w14:paraId="287B7862"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567F7E80" w14:textId="77777777" w:rsidR="00003016" w:rsidRPr="009D3ECA" w:rsidRDefault="00003016" w:rsidP="005E7DA2">
      <w:pPr>
        <w:numPr>
          <w:ilvl w:val="0"/>
          <w:numId w:val="4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Przedmiotem zamówienia jest usługa:</w:t>
      </w:r>
    </w:p>
    <w:p w14:paraId="7424E4F7"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4670CA39" w14:textId="77777777" w:rsidR="00003016" w:rsidRPr="009D3ECA" w:rsidRDefault="00003016" w:rsidP="00003016">
      <w:pPr>
        <w:spacing w:before="120" w:after="120" w:line="300" w:lineRule="exact"/>
        <w:ind w:left="426"/>
        <w:contextualSpacing/>
        <w:jc w:val="center"/>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w:t>
      </w:r>
      <w:r w:rsidRPr="009D3ECA">
        <w:rPr>
          <w:rFonts w:ascii="Verdana" w:eastAsia="Calibri" w:hAnsi="Verdana" w:cstheme="minorBidi"/>
          <w:b/>
          <w:sz w:val="20"/>
          <w:szCs w:val="20"/>
          <w:lang w:eastAsia="en-US"/>
        </w:rPr>
        <w:t>Bieżące kompleksowe utrzymanie sygnalizacji świetlnych na drogach krajowych zarządzanych przez GDDKiA O/Warszawa</w:t>
      </w:r>
      <w:r w:rsidRPr="009D3ECA">
        <w:rPr>
          <w:rFonts w:ascii="Verdana" w:eastAsiaTheme="minorHAnsi" w:hAnsi="Verdana" w:cs="Arial"/>
          <w:b/>
          <w:sz w:val="20"/>
          <w:szCs w:val="20"/>
          <w:lang w:eastAsia="en-US"/>
        </w:rPr>
        <w:t>”</w:t>
      </w:r>
    </w:p>
    <w:p w14:paraId="700AB529" w14:textId="77777777" w:rsidR="00003016" w:rsidRPr="009D3ECA" w:rsidRDefault="00003016" w:rsidP="00003016">
      <w:pPr>
        <w:spacing w:before="120" w:after="120" w:line="300" w:lineRule="exact"/>
        <w:ind w:left="426"/>
        <w:contextualSpacing/>
        <w:jc w:val="center"/>
        <w:rPr>
          <w:rFonts w:ascii="Verdana" w:eastAsiaTheme="minorHAnsi" w:hAnsi="Verdana" w:cs="Arial"/>
          <w:b/>
          <w:sz w:val="20"/>
          <w:szCs w:val="20"/>
          <w:lang w:eastAsia="en-US"/>
        </w:rPr>
      </w:pPr>
    </w:p>
    <w:p w14:paraId="65D4D888"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Zamówienie polega na prowadzeniu czynności eksploatacyjnych, konserwacyjnych, usuwania awarii i utrzymania ruchu urządzeń sygnalizacji świetlnych (oznaczonych dalej z tekście niniejszego OPISU PRZEDMIOTU ZAMÓWIENIA skrótem BUS).</w:t>
      </w:r>
    </w:p>
    <w:p w14:paraId="3183D650"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29C18D09" w14:textId="77777777" w:rsidR="00003016" w:rsidRPr="009D3ECA" w:rsidRDefault="00003016" w:rsidP="005E7DA2">
      <w:pPr>
        <w:numPr>
          <w:ilvl w:val="0"/>
          <w:numId w:val="4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Usługa BUS będzie wykonywana na sygnalizacjach świetlnych oraz urządzeniach sygnalizacyjnych zlokalizowanych w ciągu dróg krajowych województwa Mazowieckiego, administrowanych przez Oddział Generalnej Dyrekcji Dróg Krajowych i Autostrad </w:t>
      </w:r>
      <w:r w:rsidRPr="009D3ECA">
        <w:rPr>
          <w:rFonts w:ascii="Verdana" w:eastAsiaTheme="minorHAnsi" w:hAnsi="Verdana" w:cs="Arial"/>
          <w:sz w:val="20"/>
          <w:szCs w:val="20"/>
          <w:lang w:eastAsia="en-US"/>
        </w:rPr>
        <w:br/>
        <w:t>w Warszawie.</w:t>
      </w:r>
    </w:p>
    <w:p w14:paraId="014C612C"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6A3892B9" w14:textId="77777777" w:rsidR="00003016" w:rsidRPr="009D3ECA" w:rsidRDefault="00003016" w:rsidP="005E7DA2">
      <w:pPr>
        <w:numPr>
          <w:ilvl w:val="0"/>
          <w:numId w:val="4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w ramach stawki miesięcznej podanej w Kosztorysie ofertowym A winien ująć  wszystkie koszty składające się na proces utrzymania urządzeń sygnalizacyjnych na zasadach niniejszego OPZ. Wyjątek stanowią koszty energii elektrycznej, które będzie pokrywał Zamawiający we własnym zakresie.</w:t>
      </w:r>
    </w:p>
    <w:p w14:paraId="1761B6D3"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1AAF8602" w14:textId="77777777" w:rsidR="00003016" w:rsidRPr="009D3ECA" w:rsidRDefault="00003016" w:rsidP="005E7DA2">
      <w:pPr>
        <w:numPr>
          <w:ilvl w:val="0"/>
          <w:numId w:val="4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Zamawiający przewiduje możliwość zlecania prac nie związanych z usuwaniem awarii oraz usługą konserwacji, np. dostosowanie sygnalizacji świetlnych do nowych organizacji ruchu (nowe maszty sygnalizacyjne, sygnalizatory, blendy, detektory). Za ich realizację Wykonawca otrzyma odrębne wynagrodzenie liczone według kosztorysu ofertowego cz. B.</w:t>
      </w:r>
    </w:p>
    <w:p w14:paraId="5AB4CDE5" w14:textId="77777777" w:rsidR="00003016" w:rsidRPr="009D3ECA" w:rsidRDefault="00003016" w:rsidP="00003016">
      <w:pPr>
        <w:spacing w:before="120" w:after="120" w:line="300" w:lineRule="exact"/>
        <w:ind w:left="720"/>
        <w:contextualSpacing/>
        <w:rPr>
          <w:rFonts w:ascii="Verdana" w:eastAsiaTheme="minorHAnsi" w:hAnsi="Verdana" w:cs="Arial"/>
          <w:sz w:val="20"/>
          <w:szCs w:val="20"/>
          <w:lang w:eastAsia="en-US"/>
        </w:rPr>
      </w:pPr>
    </w:p>
    <w:p w14:paraId="654BBBDB" w14:textId="77777777" w:rsidR="00003016" w:rsidRPr="009D3ECA" w:rsidRDefault="00003016" w:rsidP="005E7DA2">
      <w:pPr>
        <w:numPr>
          <w:ilvl w:val="0"/>
          <w:numId w:val="4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Zamawiający przekaże Wykonawcy do utrzymania sygnalizacje świetlne będące w jego zarządzie, a Wykonawca od momentu przekazania do momentu zakończenia umowy utrzymywać będzie wszystkie urządzenia sygnalizacyjne w należytym stanie technicznym, kompletne oraz funkcjonujące zgodnie z zatwierdzonymi projektami.</w:t>
      </w:r>
    </w:p>
    <w:p w14:paraId="2572AF74"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3BC1C863" w14:textId="77777777" w:rsidR="00003016" w:rsidRPr="009D3ECA" w:rsidRDefault="00003016" w:rsidP="005E7DA2">
      <w:pPr>
        <w:numPr>
          <w:ilvl w:val="0"/>
          <w:numId w:val="4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Termin realizacji</w:t>
      </w:r>
      <w:r w:rsidRPr="009D3ECA">
        <w:rPr>
          <w:rFonts w:ascii="Verdana" w:eastAsiaTheme="minorHAnsi" w:hAnsi="Verdana" w:cs="Arial"/>
          <w:sz w:val="20"/>
          <w:szCs w:val="20"/>
          <w:lang w:eastAsia="en-US"/>
        </w:rPr>
        <w:t xml:space="preserve">: </w:t>
      </w:r>
      <w:r w:rsidRPr="009D3ECA">
        <w:rPr>
          <w:rFonts w:ascii="Verdana" w:eastAsiaTheme="minorHAnsi" w:hAnsi="Verdana" w:cs="Arial"/>
          <w:b/>
          <w:sz w:val="20"/>
          <w:szCs w:val="20"/>
          <w:lang w:eastAsia="en-US"/>
        </w:rPr>
        <w:t>36 miesięcy od daty podpisania Umowy</w:t>
      </w:r>
      <w:r w:rsidRPr="009D3ECA">
        <w:rPr>
          <w:rFonts w:ascii="Verdana" w:eastAsiaTheme="minorHAnsi" w:hAnsi="Verdana" w:cs="Arial"/>
          <w:sz w:val="20"/>
          <w:szCs w:val="20"/>
          <w:lang w:eastAsia="en-US"/>
        </w:rPr>
        <w:t xml:space="preserve"> – (z zachowaniem terminów pośrednich realizacji określonych grup prac zgodnie z OPZ).</w:t>
      </w:r>
    </w:p>
    <w:p w14:paraId="1431503D"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42DFF892" w14:textId="77777777" w:rsidR="00003016" w:rsidRPr="009D3ECA" w:rsidRDefault="00003016" w:rsidP="005E7DA2">
      <w:pPr>
        <w:numPr>
          <w:ilvl w:val="0"/>
          <w:numId w:val="4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Zamawiający precyzuje znaczenie poszczególnych pojęć używanych w niniejszym OPZ:</w:t>
      </w:r>
    </w:p>
    <w:p w14:paraId="254FCCA9"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016B3E26" w14:textId="77777777" w:rsidR="00003016" w:rsidRPr="009D3ECA" w:rsidRDefault="00003016" w:rsidP="005E7DA2">
      <w:pPr>
        <w:numPr>
          <w:ilvl w:val="0"/>
          <w:numId w:val="43"/>
        </w:numPr>
        <w:spacing w:before="120" w:after="120" w:line="300" w:lineRule="exact"/>
        <w:ind w:left="851" w:hanging="425"/>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 xml:space="preserve">sterownik sygnalizacji świetlnej </w:t>
      </w:r>
      <w:r w:rsidRPr="009D3ECA">
        <w:rPr>
          <w:rFonts w:ascii="Verdana" w:eastAsiaTheme="minorHAnsi" w:hAnsi="Verdana" w:cs="Arial"/>
          <w:sz w:val="20"/>
          <w:szCs w:val="20"/>
          <w:lang w:eastAsia="en-US"/>
        </w:rPr>
        <w:t xml:space="preserve">– urządzenie sterujące wraz z całym wyposażeniem </w:t>
      </w:r>
      <w:r w:rsidRPr="009D3ECA">
        <w:rPr>
          <w:rFonts w:ascii="Verdana" w:eastAsiaTheme="minorHAnsi" w:hAnsi="Verdana" w:cs="Arial"/>
          <w:sz w:val="20"/>
          <w:szCs w:val="20"/>
          <w:lang w:eastAsia="en-US"/>
        </w:rPr>
        <w:br/>
        <w:t>(w szczególności: komputer sterujący, komputer nadzorujący, aparatura pomiarowa, moduły wykonawcze, karty pamięci, urządzenia transmisji danych, szafa teletechniczna);</w:t>
      </w:r>
    </w:p>
    <w:p w14:paraId="0A3BE79D" w14:textId="77777777" w:rsidR="00003016" w:rsidRPr="009D3ECA" w:rsidRDefault="00003016" w:rsidP="005E7DA2">
      <w:pPr>
        <w:numPr>
          <w:ilvl w:val="0"/>
          <w:numId w:val="43"/>
        </w:numPr>
        <w:spacing w:before="120" w:after="120" w:line="300" w:lineRule="exact"/>
        <w:ind w:left="851" w:hanging="425"/>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 xml:space="preserve">szafka pomiarowo-zasilająca </w:t>
      </w:r>
      <w:r w:rsidRPr="009D3ECA">
        <w:rPr>
          <w:rFonts w:ascii="Verdana" w:eastAsiaTheme="minorHAnsi" w:hAnsi="Verdana" w:cs="Arial"/>
          <w:sz w:val="20"/>
          <w:szCs w:val="20"/>
          <w:lang w:eastAsia="en-US"/>
        </w:rPr>
        <w:t>– urządzenia z sieci elektro-energetycznej;</w:t>
      </w:r>
    </w:p>
    <w:p w14:paraId="3731212B" w14:textId="77777777" w:rsidR="00003016" w:rsidRPr="009D3ECA" w:rsidRDefault="00003016" w:rsidP="005E7DA2">
      <w:pPr>
        <w:numPr>
          <w:ilvl w:val="0"/>
          <w:numId w:val="43"/>
        </w:numPr>
        <w:spacing w:before="120" w:after="120" w:line="300" w:lineRule="exact"/>
        <w:ind w:left="851" w:hanging="425"/>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elementy wsporcze</w:t>
      </w:r>
      <w:r w:rsidRPr="009D3ECA">
        <w:rPr>
          <w:rFonts w:ascii="Verdana" w:eastAsiaTheme="minorHAnsi" w:hAnsi="Verdana" w:cs="Arial"/>
          <w:sz w:val="20"/>
          <w:szCs w:val="20"/>
          <w:lang w:eastAsia="en-US"/>
        </w:rPr>
        <w:t xml:space="preserve"> – konstrukcje utrzymujące inne elementy infrastruktury technicznej </w:t>
      </w:r>
      <w:r w:rsidRPr="009D3ECA">
        <w:rPr>
          <w:rFonts w:ascii="Verdana" w:eastAsiaTheme="minorHAnsi" w:hAnsi="Verdana" w:cs="Arial"/>
          <w:sz w:val="20"/>
          <w:szCs w:val="20"/>
          <w:lang w:eastAsia="en-US"/>
        </w:rPr>
        <w:br/>
        <w:t>(w szczególności: konstrukcje wsporcze, maszty niskie i wysokie, maszty wysięgnikowe, fundamenty do masztów, przewieszki, konsole oraz wysięgniki);</w:t>
      </w:r>
    </w:p>
    <w:p w14:paraId="72D23743" w14:textId="77777777" w:rsidR="00003016" w:rsidRPr="009D3ECA" w:rsidRDefault="00003016" w:rsidP="005E7DA2">
      <w:pPr>
        <w:numPr>
          <w:ilvl w:val="0"/>
          <w:numId w:val="43"/>
        </w:numPr>
        <w:spacing w:before="120" w:after="120" w:line="300" w:lineRule="exact"/>
        <w:ind w:left="851" w:hanging="425"/>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 xml:space="preserve">sygnalizatory </w:t>
      </w:r>
      <w:r w:rsidRPr="009D3ECA">
        <w:rPr>
          <w:rFonts w:ascii="Verdana" w:eastAsiaTheme="minorHAnsi" w:hAnsi="Verdana" w:cs="Arial"/>
          <w:sz w:val="20"/>
          <w:szCs w:val="20"/>
          <w:lang w:eastAsia="en-US"/>
        </w:rPr>
        <w:t xml:space="preserve">– urządzenia nadające sygnały (w szczególności: komory sygnałowe, </w:t>
      </w:r>
      <w:r w:rsidRPr="009D3ECA">
        <w:rPr>
          <w:rFonts w:ascii="Verdana" w:eastAsiaTheme="minorHAnsi" w:hAnsi="Verdana" w:cs="Arial"/>
          <w:sz w:val="20"/>
          <w:szCs w:val="20"/>
          <w:lang w:eastAsia="en-US"/>
        </w:rPr>
        <w:br/>
        <w:t xml:space="preserve">tj. urządzenia optyczno-elektryczne lub optyczno-elektroniczne, elementy akustyczne, </w:t>
      </w:r>
      <w:r w:rsidRPr="009D3ECA">
        <w:rPr>
          <w:rFonts w:ascii="Verdana" w:eastAsiaTheme="minorHAnsi" w:hAnsi="Verdana" w:cs="Arial"/>
          <w:sz w:val="20"/>
          <w:szCs w:val="20"/>
          <w:lang w:eastAsia="en-US"/>
        </w:rPr>
        <w:br/>
        <w:t>tj. sygnalizatory dźwiękowe, pulsatory ostrzegawcze, ekrany kontrastowe, filtry antyzłudzeniowe, odbłyśniki, symbole/blendy);</w:t>
      </w:r>
    </w:p>
    <w:p w14:paraId="059EF630" w14:textId="77777777" w:rsidR="00003016" w:rsidRPr="009D3ECA" w:rsidRDefault="00003016" w:rsidP="005E7DA2">
      <w:pPr>
        <w:numPr>
          <w:ilvl w:val="0"/>
          <w:numId w:val="43"/>
        </w:numPr>
        <w:spacing w:before="120" w:after="120" w:line="300" w:lineRule="exact"/>
        <w:ind w:left="851" w:hanging="425"/>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 xml:space="preserve">detektory </w:t>
      </w:r>
      <w:r w:rsidRPr="009D3ECA">
        <w:rPr>
          <w:rFonts w:ascii="Verdana" w:eastAsiaTheme="minorHAnsi" w:hAnsi="Verdana" w:cs="Arial"/>
          <w:sz w:val="20"/>
          <w:szCs w:val="20"/>
          <w:lang w:eastAsia="en-US"/>
        </w:rPr>
        <w:t xml:space="preserve">– urządzenia wykrywające obecność pojazdów, pieszych i rowerzystów </w:t>
      </w:r>
      <w:r w:rsidRPr="009D3ECA">
        <w:rPr>
          <w:rFonts w:ascii="Verdana" w:eastAsiaTheme="minorHAnsi" w:hAnsi="Verdana" w:cs="Arial"/>
          <w:sz w:val="20"/>
          <w:szCs w:val="20"/>
          <w:lang w:eastAsia="en-US"/>
        </w:rPr>
        <w:br/>
        <w:t>(w szczególności: pętle indukcyjne, przyciski dla pieszych, wideodetektory, radary);</w:t>
      </w:r>
    </w:p>
    <w:p w14:paraId="3E5731D4" w14:textId="77777777" w:rsidR="00003016" w:rsidRPr="009D3ECA" w:rsidRDefault="00003016" w:rsidP="005E7DA2">
      <w:pPr>
        <w:numPr>
          <w:ilvl w:val="0"/>
          <w:numId w:val="43"/>
        </w:numPr>
        <w:spacing w:before="120" w:after="120" w:line="300" w:lineRule="exact"/>
        <w:ind w:left="851" w:hanging="425"/>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lastRenderedPageBreak/>
        <w:t xml:space="preserve">sieci kablowe </w:t>
      </w:r>
      <w:r w:rsidRPr="009D3ECA">
        <w:rPr>
          <w:rFonts w:ascii="Verdana" w:eastAsiaTheme="minorHAnsi" w:hAnsi="Verdana" w:cs="Arial"/>
          <w:sz w:val="20"/>
          <w:szCs w:val="20"/>
          <w:lang w:eastAsia="en-US"/>
        </w:rPr>
        <w:t>– sieci elektryczne i telekomunikacyjne, w szczególności: kable sygnalizacyjne, zasilające, koordynacyjne;</w:t>
      </w:r>
    </w:p>
    <w:p w14:paraId="321F7A2B" w14:textId="77777777" w:rsidR="00003016" w:rsidRPr="009D3ECA" w:rsidRDefault="00003016" w:rsidP="005E7DA2">
      <w:pPr>
        <w:numPr>
          <w:ilvl w:val="0"/>
          <w:numId w:val="43"/>
        </w:numPr>
        <w:spacing w:before="120" w:after="120" w:line="300" w:lineRule="exact"/>
        <w:ind w:left="851" w:hanging="425"/>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 xml:space="preserve">znaki aktywne </w:t>
      </w:r>
      <w:r w:rsidRPr="009D3ECA">
        <w:rPr>
          <w:rFonts w:ascii="Verdana" w:eastAsiaTheme="minorHAnsi" w:hAnsi="Verdana" w:cs="Arial"/>
          <w:sz w:val="20"/>
          <w:szCs w:val="20"/>
          <w:lang w:eastAsia="en-US"/>
        </w:rPr>
        <w:t>– zestaw znaków opartych na diodach LED (zamontowanych przed przejściami dla pieszych) wyświetlających różne ograniczenia prędkości w zależności od tego, czy jest zgłoszenie pieszego na przejściu dla pieszych, czy nie;</w:t>
      </w:r>
    </w:p>
    <w:p w14:paraId="7C9E8987" w14:textId="77777777" w:rsidR="00003016" w:rsidRPr="009D3ECA" w:rsidRDefault="00003016" w:rsidP="005E7DA2">
      <w:pPr>
        <w:numPr>
          <w:ilvl w:val="0"/>
          <w:numId w:val="43"/>
        </w:numPr>
        <w:spacing w:before="120" w:after="120" w:line="300" w:lineRule="exact"/>
        <w:ind w:left="851" w:hanging="425"/>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 xml:space="preserve">urządzenia sygnalizacyjne </w:t>
      </w:r>
      <w:r w:rsidRPr="009D3ECA">
        <w:rPr>
          <w:rFonts w:ascii="Verdana" w:eastAsiaTheme="minorHAnsi" w:hAnsi="Verdana" w:cs="Arial"/>
          <w:sz w:val="20"/>
          <w:szCs w:val="20"/>
          <w:lang w:eastAsia="en-US"/>
        </w:rPr>
        <w:t>– pojęcie określające zbiorczo wszystkie wyżej wymienione elementy wchodzące w skład bieżącego utrzymania.</w:t>
      </w:r>
    </w:p>
    <w:p w14:paraId="690EEBF0" w14:textId="77777777" w:rsidR="00003016" w:rsidRPr="009D3ECA" w:rsidRDefault="00003016" w:rsidP="00003016">
      <w:pPr>
        <w:spacing w:before="120" w:after="120" w:line="300" w:lineRule="exact"/>
        <w:ind w:left="851"/>
        <w:contextualSpacing/>
        <w:jc w:val="both"/>
        <w:rPr>
          <w:rFonts w:ascii="Verdana" w:eastAsiaTheme="minorHAnsi" w:hAnsi="Verdana" w:cs="Arial"/>
          <w:b/>
          <w:sz w:val="20"/>
          <w:szCs w:val="20"/>
          <w:lang w:eastAsia="en-US"/>
        </w:rPr>
      </w:pPr>
    </w:p>
    <w:p w14:paraId="7C7E459A" w14:textId="77777777" w:rsidR="00003016" w:rsidRPr="009D3ECA" w:rsidRDefault="00003016" w:rsidP="005E7DA2">
      <w:pPr>
        <w:numPr>
          <w:ilvl w:val="0"/>
          <w:numId w:val="4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będzie świadczył usługi na terenie wszystkich Rejonów drogowych podległych Oddziałowi GDDKiA w Warszawie, wg. następujących ustaleń:</w:t>
      </w:r>
    </w:p>
    <w:p w14:paraId="134128F9"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p>
    <w:p w14:paraId="45CD8E08" w14:textId="77777777" w:rsidR="00003016" w:rsidRPr="009D3ECA" w:rsidRDefault="00003016" w:rsidP="00003016">
      <w:pPr>
        <w:spacing w:before="120" w:after="120" w:line="300" w:lineRule="exact"/>
        <w:jc w:val="both"/>
        <w:rPr>
          <w:rFonts w:ascii="Verdana" w:eastAsiaTheme="minorHAnsi" w:hAnsi="Verdana" w:cs="Arial"/>
          <w:b/>
          <w:sz w:val="20"/>
          <w:szCs w:val="20"/>
          <w:u w:val="single"/>
          <w:lang w:eastAsia="en-US"/>
        </w:rPr>
      </w:pPr>
      <w:r w:rsidRPr="009D3ECA">
        <w:rPr>
          <w:rFonts w:ascii="Verdana" w:eastAsiaTheme="minorHAnsi" w:hAnsi="Verdana" w:cs="Arial"/>
          <w:b/>
          <w:sz w:val="20"/>
          <w:szCs w:val="20"/>
          <w:u w:val="single"/>
          <w:lang w:eastAsia="en-US"/>
        </w:rPr>
        <w:t>I. USTALENIA ORGANIZACYJNE</w:t>
      </w:r>
    </w:p>
    <w:p w14:paraId="068B7378"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Prace przy bieżącym utrzymaniu sygnalizacji świetlnych wykonywane będą przez Wykonawcę </w:t>
      </w:r>
      <w:r w:rsidRPr="009D3ECA">
        <w:rPr>
          <w:rFonts w:ascii="Verdana" w:eastAsiaTheme="minorHAnsi" w:hAnsi="Verdana" w:cs="Arial"/>
          <w:sz w:val="20"/>
          <w:szCs w:val="20"/>
          <w:lang w:eastAsia="en-US"/>
        </w:rPr>
        <w:br/>
        <w:t>w zakresie określonym niniejszym OPZ.</w:t>
      </w:r>
    </w:p>
    <w:p w14:paraId="2ED97506" w14:textId="77777777" w:rsidR="00003016" w:rsidRPr="009D3ECA" w:rsidRDefault="00003016" w:rsidP="005E7DA2">
      <w:pPr>
        <w:numPr>
          <w:ilvl w:val="1"/>
          <w:numId w:val="44"/>
        </w:numPr>
        <w:spacing w:before="120" w:after="120" w:line="300" w:lineRule="exact"/>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Przekazanie sygnalizacji świetlnych w utrzymanie Wykonawcy:</w:t>
      </w:r>
    </w:p>
    <w:p w14:paraId="676B2405" w14:textId="77777777" w:rsidR="00003016" w:rsidRPr="009D3ECA" w:rsidRDefault="00003016" w:rsidP="005E7DA2">
      <w:pPr>
        <w:numPr>
          <w:ilvl w:val="0"/>
          <w:numId w:val="7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Przed terminem rozpoczęcia prac utrzymaniowych Zamawiający przekaże, a Wykonawca przejmie urządzenia sygnalizacyjne wraz ze wszystkimi jej elementami (objętymi niniejszym zamówieniem). Zgodnie z załącznikiem ”Spis sygnalizacji przetarg 2017”.</w:t>
      </w:r>
    </w:p>
    <w:p w14:paraId="1451C08A" w14:textId="77777777" w:rsidR="00003016" w:rsidRPr="009D3ECA" w:rsidRDefault="00003016" w:rsidP="005E7DA2">
      <w:pPr>
        <w:numPr>
          <w:ilvl w:val="0"/>
          <w:numId w:val="7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Przekazanie nastąpi na podstawie wizji w terenie i zostanie potwierdzone protokolarnie.</w:t>
      </w:r>
    </w:p>
    <w:p w14:paraId="1F54371E" w14:textId="77777777" w:rsidR="00003016" w:rsidRPr="009D3ECA" w:rsidRDefault="00003016" w:rsidP="005E7DA2">
      <w:pPr>
        <w:numPr>
          <w:ilvl w:val="0"/>
          <w:numId w:val="7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Zamawiający przekaże Wykonawcy sygnalizacje kompletne, bez uszkodzonych elementów, spełniające standardy określone w OPZ (standardem jest zbiór wszystkich wymagań OPZ </w:t>
      </w:r>
      <w:r w:rsidRPr="009D3ECA">
        <w:rPr>
          <w:rFonts w:ascii="Verdana" w:eastAsiaTheme="minorHAnsi" w:hAnsi="Verdana" w:cs="Arial"/>
          <w:sz w:val="20"/>
          <w:szCs w:val="20"/>
          <w:lang w:eastAsia="en-US"/>
        </w:rPr>
        <w:br/>
        <w:t>w oparciu o Tabelę Kar i Potrąceń, a kary i potrącenia dokonywane będą w sytuacjach wymienionych w Tabeli Kar i Potrąceń, bądź w sytuacjach wymienionych w Umowie.</w:t>
      </w:r>
    </w:p>
    <w:p w14:paraId="7CD32A39" w14:textId="77777777" w:rsidR="00003016" w:rsidRPr="009D3ECA" w:rsidRDefault="00003016" w:rsidP="005E7DA2">
      <w:pPr>
        <w:numPr>
          <w:ilvl w:val="0"/>
          <w:numId w:val="7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stwierdzenia występowania elementów nie spełniających standardów Wykonawca usunie nieprawidłowości. Wynagrodzenie za powyższe prace zostanie ustalone na podstawie cen jednostkowych zawartych w kosztorysie cz. B i faktycznie wykonanych prac.</w:t>
      </w:r>
    </w:p>
    <w:p w14:paraId="4C07D2FA" w14:textId="77777777" w:rsidR="00003016" w:rsidRPr="009D3ECA" w:rsidRDefault="00003016" w:rsidP="005E7DA2">
      <w:pPr>
        <w:numPr>
          <w:ilvl w:val="0"/>
          <w:numId w:val="7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Przekazanie sygnalizacji do utrzymania nastąpi w dniu rozpoczęcia Umowy.</w:t>
      </w:r>
    </w:p>
    <w:p w14:paraId="6335ADD7" w14:textId="77777777" w:rsidR="00003016" w:rsidRPr="009D3ECA" w:rsidRDefault="00003016" w:rsidP="005E7DA2">
      <w:pPr>
        <w:numPr>
          <w:ilvl w:val="0"/>
          <w:numId w:val="7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Przekazanie sygnalizacji (i jej elementów) oznacza, iż od momentu przekazania (od dnia, </w:t>
      </w:r>
      <w:r w:rsidRPr="009D3ECA">
        <w:rPr>
          <w:rFonts w:ascii="Verdana" w:eastAsiaTheme="minorHAnsi" w:hAnsi="Verdana" w:cs="Arial"/>
          <w:sz w:val="20"/>
          <w:szCs w:val="20"/>
          <w:lang w:eastAsia="en-US"/>
        </w:rPr>
        <w:br/>
        <w:t>w którym wykonawca przejmie utrzymanie), wykonawca odpowiada za stan sygnalizacji i jej poprawne funkcjonowanie oraz dotrzymanie określonych standardów (zgodnie z zapisami OPZ).</w:t>
      </w:r>
    </w:p>
    <w:p w14:paraId="1D5AF5F6" w14:textId="77777777" w:rsidR="00003016" w:rsidRPr="009D3ECA" w:rsidRDefault="00003016" w:rsidP="005E7DA2">
      <w:pPr>
        <w:numPr>
          <w:ilvl w:val="1"/>
          <w:numId w:val="44"/>
        </w:numPr>
        <w:spacing w:before="120" w:after="120" w:line="300" w:lineRule="exact"/>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Przekazanie sygnalizacji świetlnych Zamawiającemu:</w:t>
      </w:r>
    </w:p>
    <w:p w14:paraId="459AA493" w14:textId="77777777" w:rsidR="00003016" w:rsidRPr="009D3ECA" w:rsidRDefault="00003016" w:rsidP="005E7DA2">
      <w:pPr>
        <w:numPr>
          <w:ilvl w:val="0"/>
          <w:numId w:val="7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Przed upływem terminu zakończenia Umowy Wykonawca przekaże, a Zamawiający przejmie urządzenia sygnalizacyjne wraz ze wszystkimi ich elementami (objętymi niniejszym zamówieniem).</w:t>
      </w:r>
    </w:p>
    <w:p w14:paraId="58A87CCF" w14:textId="77777777" w:rsidR="00003016" w:rsidRPr="009D3ECA" w:rsidRDefault="00003016" w:rsidP="005E7DA2">
      <w:pPr>
        <w:numPr>
          <w:ilvl w:val="0"/>
          <w:numId w:val="7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Przekazanie nastąpi na podstawie wizji w terenie i zostanie potwierdzone protokolarnie.</w:t>
      </w:r>
    </w:p>
    <w:p w14:paraId="52C8F022" w14:textId="77777777" w:rsidR="00003016" w:rsidRPr="009D3ECA" w:rsidRDefault="00003016" w:rsidP="005E7DA2">
      <w:pPr>
        <w:numPr>
          <w:ilvl w:val="0"/>
          <w:numId w:val="7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przekaże Zamawiającemu sygnalizację kompletną, bez uszkodzonych elementów wyposażenia, spełniającą standardy określone w OPZ.</w:t>
      </w:r>
    </w:p>
    <w:p w14:paraId="01B12784" w14:textId="77777777" w:rsidR="00003016" w:rsidRPr="009D3ECA" w:rsidRDefault="00003016" w:rsidP="005E7DA2">
      <w:pPr>
        <w:numPr>
          <w:ilvl w:val="0"/>
          <w:numId w:val="7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stwierdzenia występowania elementów nie spełniających standardów, Wykonawca usunie nieprawidłowości przed fizycznym przekazaniem urządzeń do utrzymania Zamawiającemu.</w:t>
      </w:r>
    </w:p>
    <w:p w14:paraId="04459A4B" w14:textId="77777777" w:rsidR="00003016" w:rsidRPr="009D3ECA" w:rsidRDefault="00003016" w:rsidP="005E7DA2">
      <w:pPr>
        <w:numPr>
          <w:ilvl w:val="0"/>
          <w:numId w:val="7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Przekazanie musi nastąpić nie później niż na 14 dni przed terminem zakończenia Umowy.</w:t>
      </w:r>
    </w:p>
    <w:p w14:paraId="7D3CF095"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p>
    <w:p w14:paraId="25E683F3"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Bieżące prace utrzymaniowe Wykonawca realizować będzie przy użyciu pojazdu bądź pojazdów patrolowych wraz z niezbędną obsługa osobową.</w:t>
      </w:r>
    </w:p>
    <w:p w14:paraId="1760C757"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76CC01B6" w14:textId="77777777" w:rsidR="00003016" w:rsidRPr="009D3ECA" w:rsidRDefault="00003016" w:rsidP="00003016">
      <w:pPr>
        <w:spacing w:before="120" w:after="120" w:line="300" w:lineRule="exact"/>
        <w:ind w:left="426"/>
        <w:contextualSpacing/>
        <w:jc w:val="center"/>
        <w:rPr>
          <w:rFonts w:ascii="Verdana" w:eastAsiaTheme="minorHAnsi" w:hAnsi="Verdana" w:cs="Arial"/>
          <w:sz w:val="20"/>
          <w:szCs w:val="20"/>
          <w:lang w:eastAsia="en-US"/>
        </w:rPr>
      </w:pPr>
      <w:r w:rsidRPr="009D3ECA">
        <w:rPr>
          <w:rFonts w:ascii="Verdana" w:eastAsiaTheme="minorHAnsi" w:hAnsi="Verdana" w:cs="Arial"/>
          <w:sz w:val="20"/>
          <w:szCs w:val="20"/>
          <w:lang w:eastAsia="en-US"/>
        </w:rPr>
        <w:t>Z ramienia Wykonawcy ustanawia się osobę do kontaktu z Zamawiającym:</w:t>
      </w:r>
    </w:p>
    <w:p w14:paraId="0B6A8A4C" w14:textId="77777777" w:rsidR="00003016" w:rsidRPr="009D3ECA" w:rsidRDefault="00003016" w:rsidP="00003016">
      <w:pPr>
        <w:spacing w:before="120" w:after="120" w:line="300" w:lineRule="exact"/>
        <w:ind w:left="426"/>
        <w:contextualSpacing/>
        <w:jc w:val="center"/>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Kierownik ds. Utrzymania Sygnalizacji Świetlnych</w:t>
      </w:r>
    </w:p>
    <w:p w14:paraId="11483DBC" w14:textId="77777777" w:rsidR="00003016" w:rsidRPr="009D3ECA" w:rsidRDefault="00003016" w:rsidP="00003016">
      <w:pPr>
        <w:spacing w:before="120" w:after="120" w:line="300" w:lineRule="exact"/>
        <w:ind w:left="426"/>
        <w:contextualSpacing/>
        <w:jc w:val="center"/>
        <w:rPr>
          <w:rFonts w:ascii="Verdana" w:eastAsiaTheme="minorHAnsi" w:hAnsi="Verdana" w:cs="Arial"/>
          <w:b/>
          <w:sz w:val="20"/>
          <w:szCs w:val="20"/>
          <w:lang w:eastAsia="en-US"/>
        </w:rPr>
      </w:pPr>
    </w:p>
    <w:p w14:paraId="1B750AA6"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Bieżące prace utrzymaniowe zamawiający będzie kontrolować przy pomocy pracowników Zamawiającego.</w:t>
      </w:r>
    </w:p>
    <w:p w14:paraId="7426425E"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7ACCF599"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Wykonywanie prac w pasie drogowym, wymagających zmiany organizacji ruchu, możliwe jest wyłącznie w uzgodnieniu z Kierownikiem Obwodu w porach i na zasadach określonych przez niego i zawartych w OPZ.</w:t>
      </w:r>
    </w:p>
    <w:p w14:paraId="23F6ECB0"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52E2EA63"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Osoby kontrolujące wykonywanie prac z ramienia Zamawiającego mają prawo przerwać wykonywanie tych prac w przypadku wykonywania ich niezgodnie z OPZ, w szczególności </w:t>
      </w:r>
      <w:r w:rsidRPr="009D3ECA">
        <w:rPr>
          <w:rFonts w:ascii="Verdana" w:eastAsiaTheme="minorHAnsi" w:hAnsi="Verdana" w:cs="Arial"/>
          <w:sz w:val="20"/>
          <w:szCs w:val="20"/>
          <w:lang w:eastAsia="en-US"/>
        </w:rPr>
        <w:br/>
        <w:t>w sposób zagrażający bezpieczeństwu ruchu drogowego.</w:t>
      </w:r>
    </w:p>
    <w:p w14:paraId="6646B89F"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422591BD"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Kontrola sprawowana przez pracowników Zamawiającego nie zwalnia Wykonawcy od odpowiedzialności za własny nadzór i jakość wykonania powierzonych mu prac.</w:t>
      </w:r>
    </w:p>
    <w:p w14:paraId="3654E1AB"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71622713"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Prace ustalone z Zamawiającym, Wykonawca będzie wykonywać w ustalonym terminie, </w:t>
      </w:r>
      <w:r w:rsidRPr="009D3ECA">
        <w:rPr>
          <w:rFonts w:ascii="Verdana" w:eastAsiaTheme="minorHAnsi" w:hAnsi="Verdana" w:cs="Arial"/>
          <w:sz w:val="20"/>
          <w:szCs w:val="20"/>
          <w:lang w:eastAsia="en-US"/>
        </w:rPr>
        <w:br/>
        <w:t xml:space="preserve">w określonych dniach tygodnia i porach dnia, zgodnie ze specyfikacją prac, w szczególności </w:t>
      </w:r>
      <w:r w:rsidRPr="009D3ECA">
        <w:rPr>
          <w:rFonts w:ascii="Verdana" w:eastAsiaTheme="minorHAnsi" w:hAnsi="Verdana" w:cs="Arial"/>
          <w:sz w:val="20"/>
          <w:szCs w:val="20"/>
          <w:lang w:eastAsia="en-US"/>
        </w:rPr>
        <w:br/>
        <w:t>w porach nocnych i dni wolne od pracy, bądź w przypadku prac awaryjnych, których wykonanie konieczne jest w celu usunięcia zagrożenia.</w:t>
      </w:r>
    </w:p>
    <w:p w14:paraId="5D81E874"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5BBFA15A"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Realizacja prac naprawczych, eksploatacyjnych oraz konserwacyjnych nie powinna ingerować </w:t>
      </w:r>
      <w:r w:rsidRPr="009D3ECA">
        <w:rPr>
          <w:rFonts w:ascii="Verdana" w:eastAsiaTheme="minorHAnsi" w:hAnsi="Verdana" w:cs="Arial"/>
          <w:sz w:val="20"/>
          <w:szCs w:val="20"/>
          <w:lang w:eastAsia="en-US"/>
        </w:rPr>
        <w:br/>
        <w:t>w ruch na jezdni.</w:t>
      </w:r>
    </w:p>
    <w:p w14:paraId="619DD328"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7EBAA116"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Prace, których wykonanie musi odbywać się na jezdni i w sposób szczególny wpływa na utrudnienia w ruchu drogowym, ale technologicznie nie ma ograniczeń do wykonywania ich </w:t>
      </w:r>
      <w:r w:rsidRPr="009D3ECA">
        <w:rPr>
          <w:rFonts w:ascii="Verdana" w:eastAsiaTheme="minorHAnsi" w:hAnsi="Verdana" w:cs="Arial"/>
          <w:sz w:val="20"/>
          <w:szCs w:val="20"/>
          <w:lang w:eastAsia="en-US"/>
        </w:rPr>
        <w:br/>
        <w:t xml:space="preserve">w porach zmniejszonego natężenia ruchu drogowego, powinny być wykonywane w tych porach, </w:t>
      </w:r>
      <w:r w:rsidRPr="009D3ECA">
        <w:rPr>
          <w:rFonts w:ascii="Verdana" w:eastAsiaTheme="minorHAnsi" w:hAnsi="Verdana" w:cs="Arial"/>
          <w:sz w:val="20"/>
          <w:szCs w:val="20"/>
          <w:lang w:eastAsia="en-US"/>
        </w:rPr>
        <w:br/>
        <w:t>a w szczególności w nocy.</w:t>
      </w:r>
    </w:p>
    <w:p w14:paraId="58C2B6FC"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40F2D443"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Niezależnie od powyższego, ustala się, że w porze nocnej winny być obowiązkowo wykonywane następujące prace:</w:t>
      </w:r>
    </w:p>
    <w:p w14:paraId="3EC5EBB3" w14:textId="77777777" w:rsidR="00003016" w:rsidRPr="009D3ECA" w:rsidRDefault="00003016" w:rsidP="005E7DA2">
      <w:pPr>
        <w:numPr>
          <w:ilvl w:val="0"/>
          <w:numId w:val="4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Wymiana sygnalizatorów, masztów i elementów wymagających wyłączenia sygnalizacji świetlnej lub przełączenia na tryb żółty migający,</w:t>
      </w:r>
    </w:p>
    <w:p w14:paraId="49F0184E" w14:textId="77777777" w:rsidR="00003016" w:rsidRPr="009D3ECA" w:rsidRDefault="00003016" w:rsidP="005E7DA2">
      <w:pPr>
        <w:numPr>
          <w:ilvl w:val="0"/>
          <w:numId w:val="4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Naprawy i remonty detektorów w jezdni i nad jezdnią,</w:t>
      </w:r>
    </w:p>
    <w:p w14:paraId="1AE13FDB" w14:textId="77777777" w:rsidR="00003016" w:rsidRPr="009D3ECA" w:rsidRDefault="00003016" w:rsidP="005E7DA2">
      <w:pPr>
        <w:numPr>
          <w:ilvl w:val="0"/>
          <w:numId w:val="4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Wgrywanie nowego oprogramowania do sterowników,</w:t>
      </w:r>
    </w:p>
    <w:p w14:paraId="4E5B6E07" w14:textId="77777777" w:rsidR="00003016" w:rsidRPr="009D3ECA" w:rsidRDefault="00003016" w:rsidP="005E7DA2">
      <w:pPr>
        <w:numPr>
          <w:ilvl w:val="0"/>
          <w:numId w:val="45"/>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Inne prace, których wykonywanie w porze dziennej związane byłoby z utrudnieniami </w:t>
      </w:r>
      <w:r w:rsidRPr="009D3ECA">
        <w:rPr>
          <w:rFonts w:ascii="Verdana" w:eastAsiaTheme="minorHAnsi" w:hAnsi="Verdana" w:cs="Arial"/>
          <w:sz w:val="20"/>
          <w:szCs w:val="20"/>
          <w:lang w:eastAsia="en-US"/>
        </w:rPr>
        <w:br/>
        <w:t>w ruchu pojazdów.</w:t>
      </w:r>
    </w:p>
    <w:p w14:paraId="2498E899" w14:textId="77777777" w:rsidR="00003016" w:rsidRPr="009D3ECA" w:rsidRDefault="00003016" w:rsidP="00003016">
      <w:pPr>
        <w:spacing w:before="120" w:after="120" w:line="300" w:lineRule="exact"/>
        <w:ind w:left="426"/>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Zamawiający w szczególnych sytuacjach dopuszcza możliwość rezygnacji z tego wymogu. Decyzje o zmianie pory wykonywania prac utrzymaniowych podejmie, na wniosek Wykonawcy, Rejon w uzgodnieniu z Oddziałem GDDKiA. Zmiana terminu realizacji praz może wynikać również z potrzeb Zamawiającego.</w:t>
      </w:r>
    </w:p>
    <w:p w14:paraId="191FF832"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 xml:space="preserve">W przypadkach awarii wymagających interwencji innych służb (np.: Zakład Energetyczny, </w:t>
      </w:r>
      <w:r w:rsidRPr="009D3ECA">
        <w:rPr>
          <w:rFonts w:ascii="Verdana" w:eastAsiaTheme="minorHAnsi" w:hAnsi="Verdana" w:cs="Arial"/>
          <w:sz w:val="20"/>
          <w:szCs w:val="20"/>
          <w:lang w:eastAsia="en-US"/>
        </w:rPr>
        <w:br/>
        <w:t xml:space="preserve">operator GSM, dostawca Internetu), Wykonawca każdorazowo, </w:t>
      </w:r>
      <w:r w:rsidRPr="009D3ECA">
        <w:rPr>
          <w:rFonts w:ascii="Verdana" w:eastAsiaTheme="minorHAnsi" w:hAnsi="Verdana" w:cs="Arial"/>
          <w:b/>
          <w:sz w:val="20"/>
          <w:szCs w:val="20"/>
          <w:lang w:eastAsia="en-US"/>
        </w:rPr>
        <w:t xml:space="preserve">niezwłocznie </w:t>
      </w:r>
      <w:r w:rsidRPr="009D3ECA">
        <w:rPr>
          <w:rFonts w:ascii="Verdana" w:eastAsiaTheme="minorHAnsi" w:hAnsi="Verdana" w:cs="Arial"/>
          <w:sz w:val="20"/>
          <w:szCs w:val="20"/>
          <w:lang w:eastAsia="en-US"/>
        </w:rPr>
        <w:t xml:space="preserve">ustali z powyższymi służbami i podmiotami termin usunięcia awarii, a następnie powiadomi pełnomocnika Zamawiającego o terminie naprawy w ciągu </w:t>
      </w:r>
      <w:r w:rsidRPr="009D3ECA">
        <w:rPr>
          <w:rFonts w:ascii="Verdana" w:eastAsiaTheme="minorHAnsi" w:hAnsi="Verdana" w:cs="Arial"/>
          <w:b/>
          <w:sz w:val="20"/>
          <w:szCs w:val="20"/>
          <w:lang w:eastAsia="en-US"/>
        </w:rPr>
        <w:t xml:space="preserve">1 dnia </w:t>
      </w:r>
      <w:r w:rsidRPr="009D3ECA">
        <w:rPr>
          <w:rFonts w:ascii="Verdana" w:eastAsiaTheme="minorHAnsi" w:hAnsi="Verdana" w:cs="Arial"/>
          <w:sz w:val="20"/>
          <w:szCs w:val="20"/>
          <w:lang w:eastAsia="en-US"/>
        </w:rPr>
        <w:t>od chwili zaistnienia awarii.</w:t>
      </w:r>
    </w:p>
    <w:p w14:paraId="7A815BFE"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4FB32A91" w14:textId="77777777" w:rsidR="00003016" w:rsidRPr="009D3ECA" w:rsidRDefault="00003016" w:rsidP="005E7DA2">
      <w:pPr>
        <w:numPr>
          <w:ilvl w:val="0"/>
          <w:numId w:val="44"/>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powinien monitorować ogłoszenia dostawców energii w zakresie planowanych wyłączeń i być przygotowany na podjęcie działań w zakresie uruchomienia sygnalizacji świetlnych w sytuacjach, gdyby po włączeniu zasilania sterownik nie podjął działania.</w:t>
      </w:r>
    </w:p>
    <w:p w14:paraId="2774C9EE"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p>
    <w:p w14:paraId="46736D5A" w14:textId="77777777" w:rsidR="00003016" w:rsidRPr="009D3ECA" w:rsidRDefault="00003016" w:rsidP="00003016">
      <w:pPr>
        <w:spacing w:before="120" w:after="120" w:line="300" w:lineRule="exact"/>
        <w:jc w:val="both"/>
        <w:rPr>
          <w:rFonts w:ascii="Verdana" w:eastAsiaTheme="minorHAnsi" w:hAnsi="Verdana" w:cs="Arial"/>
          <w:b/>
          <w:sz w:val="20"/>
          <w:szCs w:val="20"/>
          <w:u w:val="single"/>
          <w:lang w:eastAsia="en-US"/>
        </w:rPr>
      </w:pPr>
      <w:r w:rsidRPr="009D3ECA">
        <w:rPr>
          <w:rFonts w:ascii="Verdana" w:eastAsiaTheme="minorHAnsi" w:hAnsi="Verdana" w:cs="Arial"/>
          <w:b/>
          <w:sz w:val="20"/>
          <w:szCs w:val="20"/>
          <w:u w:val="single"/>
          <w:lang w:eastAsia="en-US"/>
        </w:rPr>
        <w:t>I.I. BEZPIECZEŃSTWO WYKONYWANIA PRAC</w:t>
      </w:r>
    </w:p>
    <w:p w14:paraId="5536F0E2"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Określone w OPZ prace należy prowadzić z zachowaniem wszystkich wymogów z zakresu BHP oraz Przepisów Ppoż. w sposób gwarantujący ich należyte wykonanie.</w:t>
      </w:r>
    </w:p>
    <w:p w14:paraId="37C3EA1D"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71F93678"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 xml:space="preserve">Wszelkie prace w pasie drogowym należy podejmować zgodnie z Rozporządzeniem Ministra Transportu i Gospodarki Morskiej z dnia 23 września 2003r. </w:t>
      </w:r>
      <w:r w:rsidRPr="009D3ECA">
        <w:rPr>
          <w:rFonts w:ascii="Verdana" w:eastAsiaTheme="minorHAnsi" w:hAnsi="Verdana" w:cs="Arial"/>
          <w:i/>
          <w:sz w:val="20"/>
          <w:szCs w:val="20"/>
          <w:lang w:eastAsia="en-US"/>
        </w:rPr>
        <w:t xml:space="preserve">w sprawie szczegółowych warunków zarządzania ruchem na drogach oraz wykonywania nadzoru nad tym zarządzaniem </w:t>
      </w:r>
      <w:r w:rsidRPr="009D3ECA">
        <w:rPr>
          <w:rFonts w:ascii="Verdana" w:eastAsiaTheme="minorHAnsi" w:hAnsi="Verdana" w:cs="Arial"/>
          <w:i/>
          <w:sz w:val="20"/>
          <w:szCs w:val="20"/>
          <w:lang w:eastAsia="en-US"/>
        </w:rPr>
        <w:br/>
      </w:r>
      <w:r w:rsidRPr="009D3ECA">
        <w:rPr>
          <w:rFonts w:ascii="Verdana" w:eastAsiaTheme="minorHAnsi" w:hAnsi="Verdana" w:cs="Arial"/>
          <w:sz w:val="20"/>
          <w:szCs w:val="20"/>
          <w:lang w:eastAsia="en-US"/>
        </w:rPr>
        <w:t>(Dz. U. z 2003r. Nr 177, poz. 1729).</w:t>
      </w:r>
    </w:p>
    <w:p w14:paraId="00AB94EE"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517D2156"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Podczas prac naprawczych, eksploatacyjnych oraz konserwacyjnych muszą być spełnione wymagania Bezpieczeństwa Ruchu Drogowego uzgodnione z właściwym Rejonem GDDKiA Oddział w Warszawie oraz Wydziałem BRD i ZR Oddziału w Warszawie.</w:t>
      </w:r>
    </w:p>
    <w:p w14:paraId="4874C6E5"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42FF1EA6"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Wszyscy pracownicy Wykonawcy oraz Podwykonawców muszą mieć kamizelki odblaskowe.</w:t>
      </w:r>
      <w:r w:rsidRPr="009D3ECA">
        <w:rPr>
          <w:rFonts w:ascii="Verdana" w:eastAsiaTheme="minorHAnsi" w:hAnsi="Verdana" w:cs="Arial"/>
          <w:sz w:val="20"/>
          <w:szCs w:val="20"/>
          <w:lang w:eastAsia="en-US"/>
        </w:rPr>
        <w:br/>
      </w: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5047AFE1"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693321F4"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Wszystkie pojazdy Wykonawcy i Podwykonawców musza mieć belki sygnalizacyjne.</w:t>
      </w:r>
      <w:r w:rsidRPr="009D3ECA">
        <w:rPr>
          <w:rFonts w:ascii="Verdana" w:eastAsiaTheme="minorHAnsi" w:hAnsi="Verdana" w:cs="Arial"/>
          <w:sz w:val="20"/>
          <w:szCs w:val="20"/>
          <w:lang w:eastAsia="en-US"/>
        </w:rPr>
        <w:br/>
      </w: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69AA77F6"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4BC90EE7"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Prace należy wykonywać z odpowiednim sposobem zabezpieczenia robót i nie powinny ingerować w ruch drogowy na jezdni.</w:t>
      </w:r>
    </w:p>
    <w:p w14:paraId="7B4D9B64"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6B4F459C"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 xml:space="preserve">W przypadku, gdy ingerencja w ruch drogowy jest nieunikniona, należy wprowadzić czasową organizację ruchu, zgodnie z uprzednio zatwierdzonym projektem organizacji ruchu. Wejście  </w:t>
      </w:r>
      <w:r w:rsidRPr="009D3ECA">
        <w:rPr>
          <w:rFonts w:ascii="Verdana" w:eastAsiaTheme="minorHAnsi" w:hAnsi="Verdana" w:cs="Arial"/>
          <w:sz w:val="20"/>
          <w:szCs w:val="20"/>
          <w:lang w:eastAsia="en-US"/>
        </w:rPr>
        <w:br/>
        <w:t>w pas drogowy, odbiór oznakowania oraz zakres robót uzgodnić z właściwym Rejonem.</w:t>
      </w:r>
      <w:r w:rsidRPr="009D3ECA">
        <w:rPr>
          <w:rFonts w:ascii="Verdana" w:eastAsiaTheme="minorHAnsi" w:hAnsi="Verdana" w:cs="Arial"/>
          <w:sz w:val="20"/>
          <w:szCs w:val="20"/>
          <w:lang w:eastAsia="en-US"/>
        </w:rPr>
        <w:br/>
      </w: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5B2E5C4B"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1C97955F"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 xml:space="preserve">Prace na jezdni należy wykonywać zgodnie z zatwierdzonym przez Zamawiającego projektem czasowej organizacji ruchu, który Wykonawca na swój koszt uzgodni i sporządzi na podstawie schematów organizacji ruchu dla robót tymczasowych wg </w:t>
      </w:r>
      <w:r w:rsidRPr="009D3ECA">
        <w:rPr>
          <w:rFonts w:ascii="Verdana" w:eastAsiaTheme="minorHAnsi" w:hAnsi="Verdana" w:cs="Arial"/>
          <w:i/>
          <w:sz w:val="20"/>
          <w:szCs w:val="20"/>
          <w:lang w:eastAsia="en-US"/>
        </w:rPr>
        <w:t xml:space="preserve">Zarządzenia nr 34 </w:t>
      </w:r>
      <w:r w:rsidRPr="009D3ECA">
        <w:rPr>
          <w:rFonts w:ascii="Verdana" w:eastAsiaTheme="minorHAnsi" w:hAnsi="Verdana" w:cs="Arial"/>
          <w:i/>
          <w:sz w:val="20"/>
          <w:szCs w:val="20"/>
          <w:lang w:eastAsia="en-US"/>
        </w:rPr>
        <w:br/>
        <w:t>Generalnego dyrektora Dróg Krajowych i Autostrad z dn. 30.07.2014r.</w:t>
      </w:r>
      <w:r w:rsidRPr="009D3ECA">
        <w:rPr>
          <w:rFonts w:ascii="Verdana" w:eastAsiaTheme="minorHAnsi" w:hAnsi="Verdana" w:cs="Arial"/>
          <w:i/>
          <w:sz w:val="20"/>
          <w:szCs w:val="20"/>
          <w:lang w:eastAsia="en-US"/>
        </w:rPr>
        <w:br/>
      </w:r>
      <w:r w:rsidRPr="009D3ECA">
        <w:rPr>
          <w:rFonts w:ascii="Verdana" w:eastAsiaTheme="minorHAnsi" w:hAnsi="Verdana" w:cs="Arial"/>
          <w:b/>
          <w:sz w:val="20"/>
          <w:szCs w:val="20"/>
          <w:lang w:eastAsia="en-US"/>
        </w:rPr>
        <w:lastRenderedPageBreak/>
        <w:t>Niespełnienie tego warunku skutkować będzie naliczeniem punktów karnych, będących podstawą do dokonania potrącenia z miesięcznego wynagrodzenia Wykonawcy.</w:t>
      </w:r>
    </w:p>
    <w:p w14:paraId="7E4A151B"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7B18A477"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Prace w rejonie skrzyżowań mogą wymagać sporządzenia schematów organizacji ruchu, które nie są zawarte w ww. Zarządzeniu nr 34.</w:t>
      </w:r>
    </w:p>
    <w:p w14:paraId="7B6A6C94"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3CD453A4"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Wykonawca zapewni maksymalny poziom bezpieczeństwa ruchu drogowego do chwili usunięcia awarii oraz niezwłocznie powiadomi służby Wydziału Ruchu Drogowego odpowiednich KPP, KSP lub KWP. Należy zachować szczególną uwagę na zabezpieczenie elementów elektrycznych przed porażeniem pieszego prądem.</w:t>
      </w:r>
    </w:p>
    <w:p w14:paraId="38998761"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74EB750B" w14:textId="77777777"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W przypadku awarii zasilania będącego w eksploatacji zakładu energetycznego, Wykonawca niezwłocznie powiadomi odpowiednie jego służby.</w:t>
      </w:r>
    </w:p>
    <w:p w14:paraId="07F61AEA"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0773367D" w14:textId="32F6AF53" w:rsidR="00003016" w:rsidRPr="009D3ECA" w:rsidRDefault="00003016" w:rsidP="005E7DA2">
      <w:pPr>
        <w:numPr>
          <w:ilvl w:val="0"/>
          <w:numId w:val="46"/>
        </w:numPr>
        <w:spacing w:before="120" w:after="120" w:line="300" w:lineRule="exact"/>
        <w:ind w:left="426" w:hanging="426"/>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Wykonawca w cenie miesięcznej stawki winien uwzględnić konieczność dodatkowego oznakowania i zabezpieczenia strefy prac oraz przedsięwziąć dodatkowe czynności gwarantujące zachowanie bezpieczeństwa ruchu drogowego i bezpieczeństwa pracowników, w</w:t>
      </w:r>
      <w:r w:rsidR="009D3ECA">
        <w:rPr>
          <w:rFonts w:ascii="Verdana" w:eastAsiaTheme="minorHAnsi" w:hAnsi="Verdana" w:cs="Arial"/>
          <w:sz w:val="20"/>
          <w:szCs w:val="20"/>
          <w:lang w:eastAsia="en-US"/>
        </w:rPr>
        <w:t> </w:t>
      </w:r>
      <w:r w:rsidRPr="009D3ECA">
        <w:rPr>
          <w:rFonts w:ascii="Verdana" w:eastAsiaTheme="minorHAnsi" w:hAnsi="Verdana" w:cs="Arial"/>
          <w:sz w:val="20"/>
          <w:szCs w:val="20"/>
          <w:lang w:eastAsia="en-US"/>
        </w:rPr>
        <w:t>związku z wykonywaniem tych czynności w porze nocnej. Zamawiający w szczególnych sytuacjach dopuszcza, na wniosek Wykonawcy możliwość rezygnacji z tego wymogu. Decyzje o zmianie pory wykonywania prac utrzymaniowych podejmuje Rejon w uzgodnieniu z Oddziałem GDDKiA.</w:t>
      </w:r>
    </w:p>
    <w:p w14:paraId="69FE04B7" w14:textId="77777777" w:rsidR="00003016" w:rsidRPr="009D3ECA" w:rsidRDefault="00003016" w:rsidP="00003016">
      <w:pPr>
        <w:spacing w:after="160" w:line="259" w:lineRule="auto"/>
        <w:ind w:left="720"/>
        <w:contextualSpacing/>
        <w:rPr>
          <w:rFonts w:ascii="Verdana" w:eastAsiaTheme="minorHAnsi" w:hAnsi="Verdana" w:cs="Arial"/>
          <w:i/>
          <w:sz w:val="20"/>
          <w:szCs w:val="20"/>
          <w:lang w:eastAsia="en-US"/>
        </w:rPr>
      </w:pPr>
    </w:p>
    <w:p w14:paraId="5107E03C" w14:textId="77777777" w:rsidR="00003016" w:rsidRPr="009D3ECA" w:rsidRDefault="00003016" w:rsidP="00003016">
      <w:pPr>
        <w:spacing w:before="120" w:after="120" w:line="300" w:lineRule="exact"/>
        <w:jc w:val="both"/>
        <w:rPr>
          <w:rFonts w:ascii="Verdana" w:eastAsiaTheme="minorHAnsi" w:hAnsi="Verdana" w:cs="Arial"/>
          <w:b/>
          <w:sz w:val="20"/>
          <w:szCs w:val="20"/>
          <w:u w:val="single"/>
          <w:lang w:eastAsia="en-US"/>
        </w:rPr>
      </w:pPr>
      <w:r w:rsidRPr="009D3ECA">
        <w:rPr>
          <w:rFonts w:ascii="Verdana" w:eastAsiaTheme="minorHAnsi" w:hAnsi="Verdana" w:cs="Arial"/>
          <w:b/>
          <w:sz w:val="20"/>
          <w:szCs w:val="20"/>
          <w:u w:val="single"/>
          <w:lang w:eastAsia="en-US"/>
        </w:rPr>
        <w:t>I.II. UBEZPIECZENIE</w:t>
      </w:r>
    </w:p>
    <w:p w14:paraId="3DCFADEF"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ODPOWIEDZIALNOŚĆ CYWILNA</w:t>
      </w:r>
    </w:p>
    <w:p w14:paraId="635075CD" w14:textId="77777777" w:rsidR="00003016" w:rsidRPr="009D3ECA" w:rsidRDefault="00003016" w:rsidP="005E7DA2">
      <w:pPr>
        <w:numPr>
          <w:ilvl w:val="0"/>
          <w:numId w:val="47"/>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Wykonawca jest odpowiedzialny i ponosi wszelkie koszty z tytułu strat materialnych powstałych </w:t>
      </w:r>
      <w:r w:rsidRPr="009D3ECA">
        <w:rPr>
          <w:rFonts w:ascii="Verdana" w:eastAsiaTheme="minorHAnsi" w:hAnsi="Verdana" w:cs="Arial"/>
          <w:sz w:val="20"/>
          <w:szCs w:val="20"/>
          <w:lang w:eastAsia="en-US"/>
        </w:rPr>
        <w:br/>
        <w:t>w związku z zaistnieniem zdarzeń losowych i odpowiedzialności cywilnej w czasie realizacji usługi objętej Umową, jeżeli do ich powstania przyczynili się pracownicy Wykonawcy.</w:t>
      </w:r>
    </w:p>
    <w:p w14:paraId="20C41A5B"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1E33E995" w14:textId="77777777" w:rsidR="00003016" w:rsidRPr="009D3ECA" w:rsidRDefault="00003016" w:rsidP="005E7DA2">
      <w:pPr>
        <w:numPr>
          <w:ilvl w:val="0"/>
          <w:numId w:val="47"/>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Wykonawca powinien zawrzeć odpowiednie umowy dotyczące ubezpieczenia pojazdu, sprzętu </w:t>
      </w:r>
      <w:r w:rsidRPr="009D3ECA">
        <w:rPr>
          <w:rFonts w:ascii="Verdana" w:eastAsiaTheme="minorHAnsi" w:hAnsi="Verdana" w:cs="Arial"/>
          <w:sz w:val="20"/>
          <w:szCs w:val="20"/>
          <w:lang w:eastAsia="en-US"/>
        </w:rPr>
        <w:br/>
        <w:t>i pracowników.</w:t>
      </w:r>
    </w:p>
    <w:p w14:paraId="4894A869"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0A0D8F3A" w14:textId="77777777" w:rsidR="00003016" w:rsidRPr="009D3ECA" w:rsidRDefault="00003016" w:rsidP="005E7DA2">
      <w:pPr>
        <w:numPr>
          <w:ilvl w:val="0"/>
          <w:numId w:val="47"/>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Ubezpieczeniu podlega w szczególności odpowiedzialność cywilna za szkody oraz następstwa nieszczęśliwych wypadków dotyczące pojazdu, sprzętu i pracowników wykonawcy oraz osób trzecich, powstałe w związku z wykonywaną usługą, w tym także ruchem pojazdów mechanicznych.</w:t>
      </w:r>
    </w:p>
    <w:p w14:paraId="453C57B2"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36FD2746" w14:textId="77777777" w:rsidR="00003016" w:rsidRPr="009D3ECA" w:rsidRDefault="00003016" w:rsidP="005E7DA2">
      <w:pPr>
        <w:numPr>
          <w:ilvl w:val="0"/>
          <w:numId w:val="47"/>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ponosi pełną odpowiedzialność za oznakowanie i zabezpieczenie prac wykonywanych w pasie drogowym pod ruchem. Oznakowanie drogi, pojazdów, maszyn i urządzeń w miejscach wykonywanych robót i usług winno być zgodne z projektem oznakowania, wykonanym staraniem i na koszt Wykonawcy, zgodnym z instrukcją oznakowania robót w pasie drogowym, zatwierdzonym przez GDDKiA Oddział w Warszawie oraz uzgodnionym przez KWP w Radomiu lub KSP w Warszawie. Projekt winien uwzględniać:</w:t>
      </w:r>
    </w:p>
    <w:p w14:paraId="28D87994" w14:textId="77777777" w:rsidR="00003016" w:rsidRPr="009D3ECA" w:rsidRDefault="00003016" w:rsidP="005E7DA2">
      <w:pPr>
        <w:numPr>
          <w:ilvl w:val="0"/>
          <w:numId w:val="4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Wszystkie typowe przekroje i charakterystyki drogi,</w:t>
      </w:r>
    </w:p>
    <w:p w14:paraId="13BCF1BE" w14:textId="77777777" w:rsidR="00003016" w:rsidRPr="009D3ECA" w:rsidRDefault="00003016" w:rsidP="005E7DA2">
      <w:pPr>
        <w:numPr>
          <w:ilvl w:val="0"/>
          <w:numId w:val="4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Rodzaj i sposób realizacji prac utrzymaniowych,</w:t>
      </w:r>
    </w:p>
    <w:p w14:paraId="5292CABB" w14:textId="77777777" w:rsidR="00003016" w:rsidRPr="009D3ECA" w:rsidRDefault="00003016" w:rsidP="005E7DA2">
      <w:pPr>
        <w:numPr>
          <w:ilvl w:val="0"/>
          <w:numId w:val="4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Porę dnia w jakiej prace są wykonywane, w tym porę nocną.</w:t>
      </w:r>
    </w:p>
    <w:p w14:paraId="6F06E9BC"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lastRenderedPageBreak/>
        <w:t>UBEZPIECZENIE ELEMENTÓW SYGNALIZACJI</w:t>
      </w:r>
    </w:p>
    <w:p w14:paraId="7741BF37" w14:textId="77777777" w:rsidR="00003016" w:rsidRPr="009D3ECA" w:rsidRDefault="00003016" w:rsidP="005E7DA2">
      <w:pPr>
        <w:numPr>
          <w:ilvl w:val="0"/>
          <w:numId w:val="49"/>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jest odpowiedzialny i ponosi wszelkie koszty z tytułu uszkodzeń elementów sygnalizacji przekazanych w utrzymanie, powstałych w związku z zaistnieniem zdarzeń losowych, wypadków komunikacyjnych i aktów wandalizmu w czasie realizacji usług i robót objętych umową.</w:t>
      </w:r>
    </w:p>
    <w:p w14:paraId="30518CCE"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43937CFF" w14:textId="77777777" w:rsidR="00003016" w:rsidRPr="009D3ECA" w:rsidRDefault="00003016" w:rsidP="005E7DA2">
      <w:pPr>
        <w:numPr>
          <w:ilvl w:val="0"/>
          <w:numId w:val="49"/>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powstania takich szkód, Wykonawca ma obowiązek je usunąć, elementy naprawić bądź wymienić do stanu określonego w OPZ (na elementy nowe o parametrach co najmniej takich jak elementu uszkodzonego, zniszczonego bądź skradzionego) bez dodatkowego wynagrodzenia.</w:t>
      </w:r>
    </w:p>
    <w:p w14:paraId="0C2F2B64"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08A04C43" w14:textId="77777777" w:rsidR="00003016" w:rsidRPr="009D3ECA" w:rsidRDefault="00003016" w:rsidP="005E7DA2">
      <w:pPr>
        <w:numPr>
          <w:ilvl w:val="0"/>
          <w:numId w:val="49"/>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Ryzyko wystąpienia takich zdarzeń należy uwzględnić w wycenie prac.</w:t>
      </w:r>
    </w:p>
    <w:p w14:paraId="089A4AE9"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22387256" w14:textId="77777777" w:rsidR="00003016" w:rsidRPr="009D3ECA" w:rsidRDefault="00003016" w:rsidP="005E7DA2">
      <w:pPr>
        <w:numPr>
          <w:ilvl w:val="0"/>
          <w:numId w:val="49"/>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wystąpienia szkody w infrastrukturze (elementach drogi) prawo dochodzenia od ubezpieczyciela i dalej od sprawcy uszkodzeń odszkodowania za poniesioną szkodę przysługuje wyłącznie Zamawiającemu, jako właścicielowi drogi, w ramach zawartych polis ubezpieczeniowych.</w:t>
      </w:r>
    </w:p>
    <w:p w14:paraId="6A870EBA"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5A4CEC55" w14:textId="77777777" w:rsidR="00003016" w:rsidRPr="009D3ECA" w:rsidRDefault="00003016" w:rsidP="005E7DA2">
      <w:pPr>
        <w:numPr>
          <w:ilvl w:val="0"/>
          <w:numId w:val="49"/>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wystąpienia szkody, Wykonawca ma obowiązek dokonania inwentaryzacji szkody (notatki, szkicu, opisu szkody, dokumentacji zdjęciowej) na poziomie umożliwiającym zamawiającemu złożenie wniosku o odszkodowanie. Inwentaryzacja musi być dostarczona zamawiającemu w terminie do 7 dni od dnia wystąpienia szkody.</w:t>
      </w:r>
    </w:p>
    <w:p w14:paraId="54134EE5"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03C6951D" w14:textId="77777777" w:rsidR="00003016" w:rsidRPr="009D3ECA" w:rsidRDefault="00003016" w:rsidP="00003016">
      <w:pPr>
        <w:spacing w:before="120" w:after="120" w:line="300" w:lineRule="exact"/>
        <w:contextualSpacing/>
        <w:jc w:val="both"/>
        <w:rPr>
          <w:rFonts w:ascii="Verdana" w:eastAsiaTheme="minorHAnsi" w:hAnsi="Verdana" w:cs="Arial"/>
          <w:i/>
          <w:sz w:val="20"/>
          <w:szCs w:val="20"/>
          <w:lang w:eastAsia="en-US"/>
        </w:rPr>
      </w:pPr>
      <w:r w:rsidRPr="009D3ECA">
        <w:rPr>
          <w:rFonts w:ascii="Verdana" w:eastAsiaTheme="minorHAnsi" w:hAnsi="Verdana" w:cs="Arial"/>
          <w:sz w:val="20"/>
          <w:szCs w:val="20"/>
          <w:lang w:eastAsia="en-US"/>
        </w:rPr>
        <w:t>UWAGA: W</w:t>
      </w:r>
      <w:r w:rsidRPr="009D3ECA">
        <w:rPr>
          <w:rFonts w:ascii="Verdana" w:eastAsiaTheme="minorHAnsi" w:hAnsi="Verdana" w:cs="Arial"/>
          <w:i/>
          <w:sz w:val="20"/>
          <w:szCs w:val="20"/>
          <w:lang w:eastAsia="en-US"/>
        </w:rPr>
        <w:t>ykonawca nie jest zobligowany do zawarcia umów na ubezpieczenie majątkowe mienia, które zostało mu powierzone.</w:t>
      </w:r>
    </w:p>
    <w:p w14:paraId="74533EEA" w14:textId="77777777" w:rsidR="00003016" w:rsidRPr="009D3ECA" w:rsidRDefault="00003016" w:rsidP="00003016">
      <w:pPr>
        <w:spacing w:before="120" w:after="120" w:line="300" w:lineRule="exact"/>
        <w:contextualSpacing/>
        <w:jc w:val="both"/>
        <w:rPr>
          <w:rFonts w:ascii="Verdana" w:eastAsiaTheme="minorHAnsi" w:hAnsi="Verdana" w:cs="Arial"/>
          <w:i/>
          <w:sz w:val="20"/>
          <w:szCs w:val="20"/>
          <w:lang w:eastAsia="en-US"/>
        </w:rPr>
      </w:pPr>
    </w:p>
    <w:p w14:paraId="38A19EDB" w14:textId="77777777" w:rsidR="00003016" w:rsidRPr="009D3ECA" w:rsidRDefault="00003016" w:rsidP="00003016">
      <w:pPr>
        <w:spacing w:before="120" w:after="120" w:line="300" w:lineRule="exact"/>
        <w:contextualSpacing/>
        <w:jc w:val="both"/>
        <w:rPr>
          <w:rFonts w:ascii="Verdana" w:eastAsiaTheme="minorHAnsi" w:hAnsi="Verdana" w:cs="Arial"/>
          <w:b/>
          <w:sz w:val="20"/>
          <w:szCs w:val="20"/>
          <w:u w:val="single"/>
          <w:lang w:eastAsia="en-US"/>
        </w:rPr>
      </w:pPr>
      <w:r w:rsidRPr="009D3ECA">
        <w:rPr>
          <w:rFonts w:ascii="Verdana" w:eastAsiaTheme="minorHAnsi" w:hAnsi="Verdana" w:cs="Arial"/>
          <w:b/>
          <w:sz w:val="20"/>
          <w:szCs w:val="20"/>
          <w:u w:val="single"/>
          <w:lang w:eastAsia="en-US"/>
        </w:rPr>
        <w:t>I.III. PERSONEL WYKONAWCY, WYMAGANIA WYNIKAJĄCE Z art. 29 ust. 3a USTAWY PZP</w:t>
      </w:r>
    </w:p>
    <w:p w14:paraId="2B57F72D" w14:textId="77777777" w:rsidR="00003016" w:rsidRPr="009D3ECA" w:rsidRDefault="00003016" w:rsidP="00003016">
      <w:pPr>
        <w:spacing w:before="120" w:after="120" w:line="300" w:lineRule="exact"/>
        <w:contextualSpacing/>
        <w:jc w:val="both"/>
        <w:rPr>
          <w:rFonts w:ascii="Verdana" w:eastAsiaTheme="minorHAnsi" w:hAnsi="Verdana" w:cs="Arial"/>
          <w:b/>
          <w:sz w:val="20"/>
          <w:szCs w:val="20"/>
          <w:u w:val="single"/>
          <w:lang w:eastAsia="en-US"/>
        </w:rPr>
      </w:pPr>
    </w:p>
    <w:p w14:paraId="68B234FD" w14:textId="77777777" w:rsidR="00003016" w:rsidRPr="009D3ECA" w:rsidRDefault="00003016" w:rsidP="005E7DA2">
      <w:pPr>
        <w:numPr>
          <w:ilvl w:val="0"/>
          <w:numId w:val="5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jest zobowiązany do zatrudnienia na podstawie umowy u pracę w okresie realizacji przedmiotu Umowy osób wykonujących następujące czynności:</w:t>
      </w:r>
    </w:p>
    <w:p w14:paraId="17A7BE3B" w14:textId="77777777" w:rsidR="00003016" w:rsidRPr="009D3ECA" w:rsidRDefault="00003016" w:rsidP="005E7DA2">
      <w:pPr>
        <w:numPr>
          <w:ilvl w:val="0"/>
          <w:numId w:val="73"/>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Roboty budowlane i konserwacyjne w zakresie sygnalizacji świetlnej oraz robót drogowych;</w:t>
      </w:r>
    </w:p>
    <w:p w14:paraId="19399BA0" w14:textId="77777777" w:rsidR="00003016" w:rsidRPr="009D3ECA" w:rsidRDefault="00003016" w:rsidP="005E7DA2">
      <w:pPr>
        <w:numPr>
          <w:ilvl w:val="0"/>
          <w:numId w:val="73"/>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Roboty elektryczne związane z naprawą lub budową urządzeń sygnalizacji;</w:t>
      </w:r>
    </w:p>
    <w:p w14:paraId="521419D2" w14:textId="77777777" w:rsidR="00003016" w:rsidRPr="009D3ECA" w:rsidRDefault="00003016" w:rsidP="005E7DA2">
      <w:pPr>
        <w:numPr>
          <w:ilvl w:val="0"/>
          <w:numId w:val="73"/>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Prace związane z kontrolą stanu sygnalizacji oraz sterownika wraz z obsługą sterownika.</w:t>
      </w:r>
    </w:p>
    <w:p w14:paraId="682F7F2E"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Powyższy wymóg dotyczy również podwykonawców, za pomocą których będzie realizowany przedmiot umowy.</w:t>
      </w:r>
    </w:p>
    <w:p w14:paraId="012EE527" w14:textId="77777777" w:rsidR="00003016" w:rsidRPr="009D3ECA" w:rsidRDefault="00003016" w:rsidP="005E7DA2">
      <w:pPr>
        <w:numPr>
          <w:ilvl w:val="0"/>
          <w:numId w:val="5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wyznaczy Kierownika ds. Utrzymania Sygnalizacji Świetlnych, sprawującego nadzór nad wszystkimi pracami wykonywanymi w ramach Umowy.</w:t>
      </w:r>
    </w:p>
    <w:p w14:paraId="7F19A9AF"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168F9856" w14:textId="77777777" w:rsidR="00003016" w:rsidRPr="009D3ECA" w:rsidRDefault="00003016" w:rsidP="005E7DA2">
      <w:pPr>
        <w:numPr>
          <w:ilvl w:val="0"/>
          <w:numId w:val="5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Kierownik ds. Utrzymania Sygnalizacji Świetlnych zobowiązany jest, oprócz koordynacji i nadzoru nad pracami realizowanymi pracownikami Wykonawcy, do ścisłej współpracy ze służbami Zamawiającego, w szczególności z pracownikiem Wydziału BRD i ZR nadzorującym realizację umowy, Kierownikiem Rejonu, Kierownikiem Obwodu oraz Terenowym Inspektorem Drogowym.</w:t>
      </w:r>
    </w:p>
    <w:p w14:paraId="1DD3E0B4"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64601B7A" w14:textId="77777777" w:rsidR="00003016" w:rsidRPr="009D3ECA" w:rsidRDefault="00003016" w:rsidP="005E7DA2">
      <w:pPr>
        <w:numPr>
          <w:ilvl w:val="0"/>
          <w:numId w:val="5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Każdorazowo przed przystąpieniem do wykonywania prac wymagających zmian w organizacji ruchu, Wykonawca zobowiązany jest do powiadomienia właściwego Kierownika Obwodu Drogowego lub Drogomistrza o zamiarze rozpoczęcia wykonywania robót z podaniem ich rodzaju i lokalizacji.</w:t>
      </w:r>
    </w:p>
    <w:p w14:paraId="560AF91A" w14:textId="77777777" w:rsidR="00003016" w:rsidRPr="009D3ECA" w:rsidRDefault="00003016" w:rsidP="00003016">
      <w:pPr>
        <w:spacing w:after="160" w:line="259" w:lineRule="auto"/>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7E0335DB"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5C360379" w14:textId="77777777" w:rsidR="00003016" w:rsidRPr="009D3ECA" w:rsidRDefault="00003016" w:rsidP="005E7DA2">
      <w:pPr>
        <w:numPr>
          <w:ilvl w:val="0"/>
          <w:numId w:val="5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Kierownik ds. Utrzymania Sygnalizacji Świetlnych winien być wyposażony w telefon komórkowy </w:t>
      </w:r>
      <w:r w:rsidRPr="009D3ECA">
        <w:rPr>
          <w:rFonts w:ascii="Verdana" w:eastAsiaTheme="minorHAnsi" w:hAnsi="Verdana" w:cs="Arial"/>
          <w:sz w:val="20"/>
          <w:szCs w:val="20"/>
          <w:lang w:eastAsia="en-US"/>
        </w:rPr>
        <w:br/>
        <w:t>i być dostępny dla służb Zamawiającego w systemie ciągłym, niezależnie od pory dnia i nocy oraz w dni świąteczne i wolne od pracy.</w:t>
      </w:r>
    </w:p>
    <w:p w14:paraId="1F302EF9"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1686BD28" w14:textId="77777777" w:rsidR="00003016" w:rsidRPr="009D3ECA" w:rsidRDefault="00003016" w:rsidP="005E7DA2">
      <w:pPr>
        <w:numPr>
          <w:ilvl w:val="0"/>
          <w:numId w:val="5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 przypadku, gdy warunek ten nie może być spełniony, Wykonawca wskaże Zamawiającemu osobę zastępującą Kierownika ds. Utrzymania Sygnalizacji Świetlnych. </w:t>
      </w:r>
    </w:p>
    <w:p w14:paraId="4A1371EF"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6706C5D3" w14:textId="77777777" w:rsidR="00003016" w:rsidRPr="009D3ECA" w:rsidRDefault="00003016" w:rsidP="00003016">
      <w:pPr>
        <w:spacing w:before="120" w:after="120" w:line="300" w:lineRule="exact"/>
        <w:jc w:val="both"/>
        <w:rPr>
          <w:rFonts w:ascii="Verdana" w:eastAsiaTheme="minorHAnsi" w:hAnsi="Verdana" w:cs="Arial"/>
          <w:b/>
          <w:sz w:val="20"/>
          <w:szCs w:val="20"/>
          <w:u w:val="single"/>
          <w:lang w:eastAsia="en-US"/>
        </w:rPr>
      </w:pPr>
      <w:r w:rsidRPr="009D3ECA">
        <w:rPr>
          <w:rFonts w:ascii="Verdana" w:eastAsiaTheme="minorHAnsi" w:hAnsi="Verdana" w:cs="Arial"/>
          <w:b/>
          <w:sz w:val="20"/>
          <w:szCs w:val="20"/>
          <w:u w:val="single"/>
          <w:lang w:eastAsia="en-US"/>
        </w:rPr>
        <w:t>I.IV. POJAZDY I SPRZĘT WYKONAWCY</w:t>
      </w:r>
    </w:p>
    <w:p w14:paraId="738570AF" w14:textId="77777777" w:rsidR="00003016" w:rsidRPr="009D3ECA" w:rsidRDefault="00003016" w:rsidP="005E7DA2">
      <w:pPr>
        <w:numPr>
          <w:ilvl w:val="0"/>
          <w:numId w:val="51"/>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realizować będzie Umowę, zapewniając do realizacji zadania cały niezbędny sprzęt, wraz z pojazdami. Wszelkie koszty obsługi i eksploatacji sprzętu i pojazdów winne być wkalkulowane w cenę oferty.</w:t>
      </w:r>
    </w:p>
    <w:p w14:paraId="6140D83E"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0FB4A74E" w14:textId="77777777" w:rsidR="00003016" w:rsidRPr="009D3ECA" w:rsidRDefault="00003016" w:rsidP="005E7DA2">
      <w:pPr>
        <w:numPr>
          <w:ilvl w:val="0"/>
          <w:numId w:val="51"/>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Wykonawca do realizacji Umowy zabezpieczy niezbędną ilość pojazdów, które pełnić będą funkcję pojazdów patrolowych. Pojazdy używane do wykonywania bieżących prac utrzymaniowych winny być obowiązkowo wyposażone w belki sygnalizacyjne. </w:t>
      </w:r>
    </w:p>
    <w:p w14:paraId="20831A94"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609F5EEE"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5D09AF05" w14:textId="77777777" w:rsidR="00003016" w:rsidRPr="009D3ECA" w:rsidRDefault="00003016" w:rsidP="005E7DA2">
      <w:pPr>
        <w:numPr>
          <w:ilvl w:val="0"/>
          <w:numId w:val="51"/>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Wszystkie inne pojazdy, biorące udział w pracach, winny być wyposażone w lampy ostrzegawcze koloru pomarańczowego lub żółtego W przypadku niespełnienia tego wymogu Zamawiający zastrzega sobie prawo niedopuszczenia pojazdu/sprzętu do pracy na drogach krajowych. </w:t>
      </w:r>
    </w:p>
    <w:p w14:paraId="578C357F"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38ED2B72" w14:textId="77777777" w:rsidR="00003016" w:rsidRPr="009D3ECA" w:rsidRDefault="00003016" w:rsidP="00003016">
      <w:pPr>
        <w:spacing w:before="120" w:after="120" w:line="300" w:lineRule="exact"/>
        <w:jc w:val="both"/>
        <w:rPr>
          <w:rFonts w:ascii="Verdana" w:eastAsiaTheme="minorHAnsi" w:hAnsi="Verdana" w:cs="Arial"/>
          <w:b/>
          <w:sz w:val="20"/>
          <w:szCs w:val="20"/>
          <w:u w:val="single"/>
          <w:lang w:eastAsia="en-US"/>
        </w:rPr>
      </w:pPr>
      <w:r w:rsidRPr="009D3ECA">
        <w:rPr>
          <w:rFonts w:ascii="Verdana" w:eastAsiaTheme="minorHAnsi" w:hAnsi="Verdana" w:cs="Arial"/>
          <w:b/>
          <w:sz w:val="20"/>
          <w:szCs w:val="20"/>
          <w:u w:val="single"/>
          <w:lang w:eastAsia="en-US"/>
        </w:rPr>
        <w:t>I.V. ZAPLECZE WYKONAWCY</w:t>
      </w:r>
    </w:p>
    <w:p w14:paraId="427252CF" w14:textId="77777777" w:rsidR="00003016" w:rsidRPr="009D3ECA" w:rsidRDefault="00003016" w:rsidP="005E7DA2">
      <w:pPr>
        <w:numPr>
          <w:ilvl w:val="0"/>
          <w:numId w:val="52"/>
        </w:numPr>
        <w:spacing w:before="120" w:after="120" w:line="300" w:lineRule="exact"/>
        <w:ind w:left="426" w:hanging="426"/>
        <w:contextualSpacing/>
        <w:jc w:val="both"/>
        <w:rPr>
          <w:rFonts w:ascii="Verdana" w:eastAsiaTheme="minorHAnsi" w:hAnsi="Verdana" w:cs="Arial"/>
          <w:sz w:val="20"/>
          <w:szCs w:val="20"/>
          <w:u w:val="single"/>
          <w:lang w:eastAsia="en-US"/>
        </w:rPr>
      </w:pPr>
      <w:r w:rsidRPr="009D3ECA">
        <w:rPr>
          <w:rFonts w:ascii="Verdana" w:eastAsiaTheme="minorHAnsi" w:hAnsi="Verdana" w:cs="Arial"/>
          <w:sz w:val="20"/>
          <w:szCs w:val="20"/>
          <w:lang w:eastAsia="en-US"/>
        </w:rPr>
        <w:t>Wykonawca zapewni we własnym zakresie zaplecze techniczne, warsztatowe i socjalne dla pracowników wykonujących prace utrzymaniowe.</w:t>
      </w:r>
    </w:p>
    <w:p w14:paraId="36DFA18C"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u w:val="single"/>
          <w:lang w:eastAsia="en-US"/>
        </w:rPr>
      </w:pPr>
    </w:p>
    <w:p w14:paraId="3C45433D" w14:textId="77777777" w:rsidR="00003016" w:rsidRPr="009D3ECA" w:rsidRDefault="00003016" w:rsidP="005E7DA2">
      <w:pPr>
        <w:numPr>
          <w:ilvl w:val="0"/>
          <w:numId w:val="5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 </w:t>
      </w:r>
      <w:r w:rsidRPr="009D3ECA">
        <w:rPr>
          <w:rFonts w:ascii="Verdana" w:eastAsiaTheme="minorHAnsi" w:hAnsi="Verdana" w:cs="Arial"/>
          <w:b/>
          <w:sz w:val="20"/>
          <w:szCs w:val="20"/>
          <w:lang w:eastAsia="en-US"/>
        </w:rPr>
        <w:t>szczególnych przypadkach</w:t>
      </w:r>
      <w:r w:rsidRPr="009D3ECA">
        <w:rPr>
          <w:rFonts w:ascii="Verdana" w:eastAsiaTheme="minorHAnsi" w:hAnsi="Verdana" w:cs="Arial"/>
          <w:sz w:val="20"/>
          <w:szCs w:val="20"/>
          <w:lang w:eastAsia="en-US"/>
        </w:rPr>
        <w:t xml:space="preserve"> Zamawiający dopuszcza okresowe, nieodpłatne wykorzystywanie zaplecza Obwodów lub Rejonów na potrzeby Wykonawcy, w szczególności na potrzeby okresowego zmagazynowania materiałów potrzebnych do wykonywania prac utrzymaniowych.</w:t>
      </w:r>
    </w:p>
    <w:p w14:paraId="48314AA9"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260A0485" w14:textId="77777777" w:rsidR="00003016" w:rsidRPr="009D3ECA" w:rsidRDefault="00003016" w:rsidP="005E7DA2">
      <w:pPr>
        <w:numPr>
          <w:ilvl w:val="0"/>
          <w:numId w:val="5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wykorzystywania zaplecza Zamawiającego na potrzeby Wykonawcy, odpowiedzialny jest on za utrzymanie porządku w miejscu, które zostanie mu udostępnione oraz ponosi odpowiedzialność za ewentualne uszkodzenia bądź zniszczenia infrastruktury zaplecza.</w:t>
      </w:r>
    </w:p>
    <w:p w14:paraId="695C34F6"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1168A89F" w14:textId="77777777" w:rsidR="00003016" w:rsidRPr="009D3ECA" w:rsidRDefault="00003016" w:rsidP="005E7DA2">
      <w:pPr>
        <w:numPr>
          <w:ilvl w:val="0"/>
          <w:numId w:val="5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Zamawiający nie ponosi odpowiedzialności za uszkodzenia, zniszczenia bądź kradzieże materiałów i sprzętu wykonawcy okresowo złożonych na terenie zaplecza zamawiającego, do których doszło działaniem strony trzeciej.</w:t>
      </w:r>
    </w:p>
    <w:p w14:paraId="77199AC6"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2C5394EB" w14:textId="77777777" w:rsidR="00003016" w:rsidRPr="009D3ECA" w:rsidRDefault="00003016" w:rsidP="005E7DA2">
      <w:pPr>
        <w:numPr>
          <w:ilvl w:val="0"/>
          <w:numId w:val="5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Decyzje o możliwości wykorzystywania zaplecza Obwodu lub Rejonu podejmuje Kierownik Rejonu lub Kierownik Obwodu w oparciu o wypracowane na szczeblu Oddziału zasady współpracy </w:t>
      </w:r>
      <w:r w:rsidRPr="009D3ECA">
        <w:rPr>
          <w:rFonts w:ascii="Verdana" w:eastAsiaTheme="minorHAnsi" w:hAnsi="Verdana" w:cs="Arial"/>
          <w:sz w:val="20"/>
          <w:szCs w:val="20"/>
          <w:lang w:eastAsia="en-US"/>
        </w:rPr>
        <w:br/>
        <w:t>z Wykonawcami BUS oraz w oparciu o dostępne pomieszczenia. Odmowa wykorzystania zaplecza Zamawiającego na potrzeby Wykonawcy nie ma wpływu na realizację Umowy.</w:t>
      </w:r>
    </w:p>
    <w:p w14:paraId="1D84BFEF"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08C3EF05" w14:textId="77777777" w:rsidR="00003016" w:rsidRPr="009D3ECA" w:rsidRDefault="00003016" w:rsidP="00003016">
      <w:pPr>
        <w:spacing w:before="120" w:after="120" w:line="300" w:lineRule="exact"/>
        <w:jc w:val="both"/>
        <w:rPr>
          <w:rFonts w:ascii="Verdana" w:eastAsiaTheme="minorHAnsi" w:hAnsi="Verdana" w:cs="Arial"/>
          <w:b/>
          <w:sz w:val="20"/>
          <w:szCs w:val="20"/>
          <w:u w:val="single"/>
          <w:lang w:eastAsia="en-US"/>
        </w:rPr>
      </w:pPr>
      <w:r w:rsidRPr="009D3ECA">
        <w:rPr>
          <w:rFonts w:ascii="Verdana" w:eastAsiaTheme="minorHAnsi" w:hAnsi="Verdana" w:cs="Arial"/>
          <w:b/>
          <w:sz w:val="20"/>
          <w:szCs w:val="20"/>
          <w:u w:val="single"/>
          <w:lang w:eastAsia="en-US"/>
        </w:rPr>
        <w:t>II. USTALENIA W ZAKRESIE WYKONYWANIA BIEŻĄCYCH PRAC BUS</w:t>
      </w:r>
    </w:p>
    <w:p w14:paraId="4B309C12" w14:textId="77777777" w:rsidR="00003016" w:rsidRPr="009D3ECA" w:rsidRDefault="00003016" w:rsidP="005E7DA2">
      <w:pPr>
        <w:numPr>
          <w:ilvl w:val="0"/>
          <w:numId w:val="53"/>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Realizacja prac utrzymaniowych będzie odbywała się zgodnie z zasadami określonymi w punkcie „Ustalenia organizacyjne”.</w:t>
      </w:r>
    </w:p>
    <w:p w14:paraId="22E02CFE"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0D2AC692" w14:textId="77777777" w:rsidR="00003016" w:rsidRPr="009D3ECA" w:rsidRDefault="00003016" w:rsidP="005E7DA2">
      <w:pPr>
        <w:numPr>
          <w:ilvl w:val="0"/>
          <w:numId w:val="53"/>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zakres prac kompleksowego utrzymania sygnalizacji świetlnych wchodzi:</w:t>
      </w:r>
    </w:p>
    <w:p w14:paraId="3D108EA7" w14:textId="77777777" w:rsidR="00003016" w:rsidRPr="009D3ECA" w:rsidRDefault="00003016" w:rsidP="005E7DA2">
      <w:pPr>
        <w:numPr>
          <w:ilvl w:val="0"/>
          <w:numId w:val="5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Eksploatacja i konserwacja (w tym działania w trybie zdarzeń awaryjnych);</w:t>
      </w:r>
    </w:p>
    <w:p w14:paraId="3F3D7EAD" w14:textId="77777777" w:rsidR="00003016" w:rsidRPr="009D3ECA" w:rsidRDefault="00003016" w:rsidP="005E7DA2">
      <w:pPr>
        <w:numPr>
          <w:ilvl w:val="0"/>
          <w:numId w:val="5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Prowadzenie całodobowego Pogotowia Sygnalizacji Świetlnej;</w:t>
      </w:r>
    </w:p>
    <w:p w14:paraId="35317CCE" w14:textId="77777777" w:rsidR="00003016" w:rsidRPr="009D3ECA" w:rsidRDefault="00003016" w:rsidP="005E7DA2">
      <w:pPr>
        <w:numPr>
          <w:ilvl w:val="0"/>
          <w:numId w:val="53"/>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Prace należy wykonywać z należytą starannością, z zachowaniem technologii i warunków realizacji zgodnych z zaleceniami producenta urządzeń.</w:t>
      </w:r>
    </w:p>
    <w:p w14:paraId="468DA907"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439A423E" w14:textId="77777777" w:rsidR="00003016" w:rsidRPr="009D3ECA" w:rsidRDefault="00003016" w:rsidP="005E7DA2">
      <w:pPr>
        <w:numPr>
          <w:ilvl w:val="0"/>
          <w:numId w:val="53"/>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Wykonawca skieruje do realizacji Umowy pracowników spełniających wymagania określone Rozporządzeniem Ministra Gospodarki, Pracy i Polityki Społecznej z dn. 28 kwietnia 2003r., </w:t>
      </w:r>
      <w:r w:rsidRPr="009D3ECA">
        <w:rPr>
          <w:rFonts w:ascii="Verdana" w:eastAsiaTheme="minorHAnsi" w:hAnsi="Verdana" w:cs="Arial"/>
          <w:sz w:val="20"/>
          <w:szCs w:val="20"/>
          <w:lang w:eastAsia="en-US"/>
        </w:rPr>
        <w:br/>
        <w:t>w sprawie szczegółowych zasad stwierdzenia posiadania kwalifikacji przez osoby zajmujące się eksploatacją urządzeń, instalacji i sieci (Dz. U. Nr 89 poz. 828; Dz. U. Nr 192 poz. 1184).</w:t>
      </w:r>
      <w:r w:rsidRPr="009D3ECA">
        <w:rPr>
          <w:rFonts w:ascii="Verdana" w:eastAsiaTheme="minorHAnsi" w:hAnsi="Verdana" w:cs="Arial"/>
          <w:sz w:val="20"/>
          <w:szCs w:val="20"/>
          <w:lang w:eastAsia="en-US"/>
        </w:rPr>
        <w:br/>
      </w:r>
      <w:r w:rsidRPr="009D3ECA">
        <w:rPr>
          <w:rFonts w:ascii="Verdana" w:eastAsiaTheme="minorHAnsi" w:hAnsi="Verdana" w:cs="Arial"/>
          <w:b/>
          <w:sz w:val="20"/>
          <w:szCs w:val="20"/>
          <w:lang w:eastAsia="en-US"/>
        </w:rPr>
        <w:t>Niespełnienie tego warunku skutkować będzie naliczeniem punktów karnych, będących podstawą do potrącenia z miesięcznego wynagrodzenia Wykonawcy.</w:t>
      </w:r>
    </w:p>
    <w:p w14:paraId="0FEC100E"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6E30A028" w14:textId="77777777" w:rsidR="00003016" w:rsidRPr="009D3ECA" w:rsidRDefault="00003016" w:rsidP="005E7DA2">
      <w:pPr>
        <w:numPr>
          <w:ilvl w:val="0"/>
          <w:numId w:val="53"/>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Wszystkie prace objęte są gwarancją wykonania.</w:t>
      </w:r>
    </w:p>
    <w:p w14:paraId="5A7D0BC7"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0A39A4D7" w14:textId="77777777" w:rsidR="00003016" w:rsidRPr="009D3ECA" w:rsidRDefault="00003016" w:rsidP="005E7DA2">
      <w:pPr>
        <w:numPr>
          <w:ilvl w:val="0"/>
          <w:numId w:val="53"/>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zobowiązany jest stosować przy naprawach części zamienne i materiały eksploatacyjne spełniające normy zalecane przez producentów sprzętu. Materiały oraz części zamienne muszą być fabrycznie nowe, nie noszące śladów uszkodzeń.</w:t>
      </w:r>
      <w:r w:rsidRPr="009D3ECA">
        <w:rPr>
          <w:rFonts w:ascii="Verdana" w:eastAsiaTheme="minorHAnsi" w:hAnsi="Verdana" w:cs="Arial"/>
          <w:b/>
          <w:sz w:val="20"/>
          <w:szCs w:val="20"/>
          <w:lang w:eastAsia="en-US"/>
        </w:rPr>
        <w:t xml:space="preserve"> </w:t>
      </w:r>
      <w:r w:rsidRPr="009D3ECA">
        <w:rPr>
          <w:rFonts w:ascii="Verdana" w:eastAsiaTheme="minorHAnsi" w:hAnsi="Verdana" w:cs="Arial"/>
          <w:b/>
          <w:sz w:val="20"/>
          <w:szCs w:val="20"/>
          <w:lang w:eastAsia="en-US"/>
        </w:rPr>
        <w:br/>
        <w:t>Niespełnienie tego warunku skutkować będzie naliczeniem punktów karnych, będących podstawą do dokonania potrącenia z miesięcznego wynagrodzenia Wykonawcy.</w:t>
      </w:r>
    </w:p>
    <w:p w14:paraId="607593E3"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19B745C2" w14:textId="77777777" w:rsidR="00003016" w:rsidRPr="009D3ECA" w:rsidRDefault="00003016" w:rsidP="005E7DA2">
      <w:pPr>
        <w:numPr>
          <w:ilvl w:val="0"/>
          <w:numId w:val="53"/>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Koszt wszelkich materiałów eksploatacyjnych do wykonania przeglądów i wszelkich rodzajów napraw Wykonawca uwzględnia w cenie oferty. </w:t>
      </w:r>
    </w:p>
    <w:p w14:paraId="26FBD23C"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25BD0876" w14:textId="77777777" w:rsidR="00003016" w:rsidRPr="009D3ECA" w:rsidRDefault="00003016" w:rsidP="005E7DA2">
      <w:pPr>
        <w:numPr>
          <w:ilvl w:val="0"/>
          <w:numId w:val="53"/>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Zamawiający zastrzega sobie możliwość kontroli jakości przeprowadzonej naprawy i prawidłowej eksploatacji urządzeń sygnalizacji świetlnych.</w:t>
      </w:r>
    </w:p>
    <w:p w14:paraId="5FFA6757"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245B5198" w14:textId="77777777" w:rsidR="00003016" w:rsidRPr="009D3ECA" w:rsidRDefault="00003016" w:rsidP="00003016">
      <w:pPr>
        <w:spacing w:before="120" w:after="120" w:line="300" w:lineRule="exact"/>
        <w:contextualSpacing/>
        <w:jc w:val="both"/>
        <w:rPr>
          <w:rFonts w:ascii="Verdana" w:eastAsiaTheme="minorHAnsi" w:hAnsi="Verdana" w:cs="Arial"/>
          <w:b/>
          <w:sz w:val="20"/>
          <w:szCs w:val="20"/>
          <w:u w:val="single"/>
          <w:lang w:eastAsia="en-US"/>
        </w:rPr>
      </w:pPr>
      <w:r w:rsidRPr="009D3ECA">
        <w:rPr>
          <w:rFonts w:ascii="Verdana" w:eastAsiaTheme="minorHAnsi" w:hAnsi="Verdana" w:cs="Arial"/>
          <w:b/>
          <w:sz w:val="20"/>
          <w:szCs w:val="20"/>
          <w:u w:val="single"/>
          <w:lang w:eastAsia="en-US"/>
        </w:rPr>
        <w:t>II.I. EKSPLOATACJA I KONSERWACJA</w:t>
      </w:r>
    </w:p>
    <w:p w14:paraId="5E55F7A7" w14:textId="77777777" w:rsidR="00003016" w:rsidRPr="009D3ECA" w:rsidRDefault="00003016" w:rsidP="00003016">
      <w:pPr>
        <w:spacing w:before="120" w:after="120" w:line="300" w:lineRule="exact"/>
        <w:contextualSpacing/>
        <w:jc w:val="both"/>
        <w:rPr>
          <w:rFonts w:ascii="Verdana" w:eastAsiaTheme="minorHAnsi" w:hAnsi="Verdana" w:cs="Arial"/>
          <w:b/>
          <w:sz w:val="20"/>
          <w:szCs w:val="20"/>
          <w:u w:val="single"/>
          <w:lang w:eastAsia="en-US"/>
        </w:rPr>
      </w:pPr>
    </w:p>
    <w:p w14:paraId="230AADCB" w14:textId="77777777" w:rsidR="00003016" w:rsidRPr="009D3ECA" w:rsidRDefault="00003016" w:rsidP="00003016">
      <w:p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TERMIN REALIZACJI: 36 miesięcy od daty podpisania Umowy.</w:t>
      </w:r>
    </w:p>
    <w:p w14:paraId="6BB9FC57" w14:textId="77777777" w:rsidR="00003016" w:rsidRPr="009D3ECA" w:rsidRDefault="00003016" w:rsidP="00003016">
      <w:pPr>
        <w:spacing w:before="120" w:after="120" w:line="300" w:lineRule="exact"/>
        <w:contextualSpacing/>
        <w:jc w:val="both"/>
        <w:rPr>
          <w:rFonts w:ascii="Verdana" w:eastAsiaTheme="minorHAnsi" w:hAnsi="Verdana" w:cs="Arial"/>
          <w:sz w:val="20"/>
          <w:szCs w:val="20"/>
          <w:lang w:eastAsia="en-US"/>
        </w:rPr>
      </w:pPr>
    </w:p>
    <w:p w14:paraId="59128D44" w14:textId="77777777" w:rsidR="00003016" w:rsidRPr="009D3ECA" w:rsidRDefault="00003016" w:rsidP="00003016">
      <w:p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Wszystkie prace należy wykonywać zgodnie z punktem </w:t>
      </w:r>
      <w:r w:rsidRPr="009D3ECA">
        <w:rPr>
          <w:rFonts w:ascii="Verdana" w:eastAsiaTheme="minorHAnsi" w:hAnsi="Verdana" w:cs="Arial"/>
          <w:b/>
          <w:sz w:val="20"/>
          <w:szCs w:val="20"/>
          <w:lang w:eastAsia="en-US"/>
        </w:rPr>
        <w:t>1.3. Zasady utrzymania sygnalizacji</w:t>
      </w:r>
      <w:r w:rsidRPr="009D3ECA">
        <w:rPr>
          <w:rFonts w:ascii="Verdana" w:eastAsiaTheme="minorHAnsi" w:hAnsi="Verdana" w:cs="Arial"/>
          <w:sz w:val="20"/>
          <w:szCs w:val="20"/>
          <w:lang w:eastAsia="en-US"/>
        </w:rPr>
        <w:t xml:space="preserve"> Załącznika nr 3 </w:t>
      </w:r>
      <w:r w:rsidRPr="009D3ECA">
        <w:rPr>
          <w:rFonts w:ascii="Verdana" w:eastAsiaTheme="minorHAnsi" w:hAnsi="Verdana" w:cs="Arial"/>
          <w:i/>
          <w:sz w:val="20"/>
          <w:szCs w:val="20"/>
          <w:lang w:eastAsia="en-US"/>
        </w:rPr>
        <w:t>Szczegółowe warunki techniczne dla sygnałów drogowych i warunki ich umieszczania na drogach</w:t>
      </w:r>
      <w:r w:rsidRPr="009D3ECA">
        <w:rPr>
          <w:rFonts w:ascii="Verdana" w:eastAsiaTheme="minorHAnsi" w:hAnsi="Verdana" w:cs="Arial"/>
          <w:sz w:val="20"/>
          <w:szCs w:val="20"/>
          <w:lang w:eastAsia="en-US"/>
        </w:rPr>
        <w:t xml:space="preserve"> do Rozporządzenia Ministra Infrastruktury z dnia 3 lipca 2003r. </w:t>
      </w:r>
      <w:r w:rsidRPr="009D3ECA">
        <w:rPr>
          <w:rFonts w:ascii="Verdana" w:eastAsiaTheme="minorHAnsi" w:hAnsi="Verdana" w:cs="Arial"/>
          <w:i/>
          <w:sz w:val="20"/>
          <w:szCs w:val="20"/>
          <w:lang w:eastAsia="en-US"/>
        </w:rPr>
        <w:t xml:space="preserve">w </w:t>
      </w:r>
      <w:r w:rsidRPr="009D3ECA">
        <w:rPr>
          <w:rFonts w:ascii="Verdana" w:eastAsiaTheme="minorHAnsi" w:hAnsi="Verdana" w:cs="Arial"/>
          <w:i/>
          <w:sz w:val="20"/>
          <w:szCs w:val="20"/>
          <w:lang w:eastAsia="en-US"/>
        </w:rPr>
        <w:lastRenderedPageBreak/>
        <w:t xml:space="preserve">sprawie szczegółowych warunków technicznych dla znaków i sygnałów drogowych oraz urządzeń bezpieczeństwa ruchu drogowego i warunków ich umieszczania na drogach </w:t>
      </w:r>
      <w:r w:rsidRPr="009D3ECA">
        <w:rPr>
          <w:rFonts w:ascii="Verdana" w:eastAsiaTheme="minorHAnsi" w:hAnsi="Verdana" w:cs="Arial"/>
          <w:sz w:val="20"/>
          <w:szCs w:val="20"/>
          <w:lang w:eastAsia="en-US"/>
        </w:rPr>
        <w:t>(Dz. U. z 2003r. Nr 220, poz. 2181 z późn. zm.).</w:t>
      </w:r>
    </w:p>
    <w:p w14:paraId="37C246B1" w14:textId="77777777" w:rsidR="00003016" w:rsidRPr="009D3ECA" w:rsidRDefault="00003016" w:rsidP="00003016">
      <w:p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jest zobowiązany do prowadzenia w szczególności niżej wymienionych prac:</w:t>
      </w:r>
    </w:p>
    <w:p w14:paraId="331EB7BD" w14:textId="77777777" w:rsidR="00003016" w:rsidRPr="009D3ECA" w:rsidRDefault="00003016" w:rsidP="00003016">
      <w:pPr>
        <w:spacing w:before="120" w:after="120" w:line="300" w:lineRule="exact"/>
        <w:contextualSpacing/>
        <w:jc w:val="both"/>
        <w:rPr>
          <w:rFonts w:ascii="Verdana" w:eastAsiaTheme="minorHAnsi" w:hAnsi="Verdana" w:cs="Arial"/>
          <w:sz w:val="20"/>
          <w:szCs w:val="20"/>
          <w:lang w:eastAsia="en-US"/>
        </w:rPr>
      </w:pPr>
    </w:p>
    <w:p w14:paraId="3C7B936B" w14:textId="77777777" w:rsidR="00003016" w:rsidRPr="009D3ECA" w:rsidRDefault="00003016" w:rsidP="00003016">
      <w:pPr>
        <w:spacing w:before="120" w:after="120" w:line="300" w:lineRule="exact"/>
        <w:jc w:val="center"/>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Czynności podejmowane w trybie normalnym</w:t>
      </w:r>
    </w:p>
    <w:p w14:paraId="245DB5AE"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Bieżąca eksploatacja</w:t>
      </w:r>
      <w:r w:rsidRPr="009D3ECA">
        <w:rPr>
          <w:rFonts w:ascii="Verdana" w:eastAsiaTheme="minorHAnsi" w:hAnsi="Verdana" w:cs="Arial"/>
          <w:sz w:val="20"/>
          <w:szCs w:val="20"/>
          <w:lang w:eastAsia="en-US"/>
        </w:rPr>
        <w:t xml:space="preserve"> – utrzymanie w ciągłym ruchu i sprawności wszystkich urządzeń sygnalizacyjnych. Eksploatacja obejmuje w szczególności czynności:</w:t>
      </w:r>
    </w:p>
    <w:p w14:paraId="3A0F8AD6" w14:textId="77777777" w:rsidR="00003016" w:rsidRPr="009D3ECA" w:rsidRDefault="00003016" w:rsidP="005E7DA2">
      <w:pPr>
        <w:numPr>
          <w:ilvl w:val="0"/>
          <w:numId w:val="56"/>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Oględziny urządzeń aparatury zasilającej, pomiarowej i sterowniczej;</w:t>
      </w:r>
    </w:p>
    <w:p w14:paraId="014DF72F" w14:textId="77777777" w:rsidR="00003016" w:rsidRPr="009D3ECA" w:rsidRDefault="00003016" w:rsidP="005E7DA2">
      <w:pPr>
        <w:numPr>
          <w:ilvl w:val="0"/>
          <w:numId w:val="56"/>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Okresowe przeglądy techniczne według dokumentacji techniczno-ruchowej producenta urządzeń;</w:t>
      </w:r>
    </w:p>
    <w:p w14:paraId="27106579" w14:textId="77777777" w:rsidR="00003016" w:rsidRPr="009D3ECA" w:rsidRDefault="00003016" w:rsidP="005E7DA2">
      <w:pPr>
        <w:numPr>
          <w:ilvl w:val="0"/>
          <w:numId w:val="56"/>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Pomiary sieci kablowych minimum 1 raz w ciągu roku (dotyczą tylko badań ochrony przeciwporażeniowej; pozostałe pomiary kabli muszą być wykonywane tylko w przypadku napraw linii kablowej), w miesiącach od września do listopada, z przedstawieniem wyników w Raportach eksploatacyjnych.</w:t>
      </w:r>
    </w:p>
    <w:p w14:paraId="3B118A8E" w14:textId="77777777" w:rsidR="00003016" w:rsidRPr="009D3ECA" w:rsidRDefault="00003016" w:rsidP="00003016">
      <w:pPr>
        <w:spacing w:before="120" w:after="120" w:line="300" w:lineRule="exact"/>
        <w:ind w:left="114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2AFD4663" w14:textId="77777777" w:rsidR="00003016" w:rsidRPr="009D3ECA" w:rsidRDefault="00003016" w:rsidP="005E7DA2">
      <w:pPr>
        <w:numPr>
          <w:ilvl w:val="0"/>
          <w:numId w:val="56"/>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Wymiana zużytych eksploatacyjnie urządzeń sygnalizacyjnych i sieci kablowych, zdegradowanych odbłyśników komór sygnałowych, symboli i filtrów antyzłudzeniowych, wkładów LED, zużytych modułów sterowników (wymiany eksploatacyjne elementów sygnalizacji świetlnych należy wykonywać zgodnie z zaleceniami producentów urządzeń oraz w przypadku kiedy ich stan techniczny wpływa na nieprawidłowe funkcjonowanie urządzenia).</w:t>
      </w:r>
    </w:p>
    <w:p w14:paraId="51820933"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we własnym zakresie ustala harmonogram bieżących prac eksploatacyjnych niezbędnych do prawidłowego działania urządzeń sygnalizacyjnych. Konieczność wykonania wymian zużytych elementów Wykonawca stwierdza samodzielnie podczas bezpośredniego sprawdzania (wizji lokalnej) poprawności pracy sygnalizacji oraz notuje w dzienniku eksploatacji, a następnie planuje czynności eksploatacyjne. Wykonawca zapisuje w dzienniku eksploatacji wszystkie przeprowadzone czynności, usterki i awarie.</w:t>
      </w:r>
    </w:p>
    <w:p w14:paraId="04A7BD14"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sz w:val="20"/>
          <w:szCs w:val="20"/>
          <w:lang w:eastAsia="en-US"/>
        </w:rPr>
        <w:t xml:space="preserve">Stwierdzenie przez Zamawiającego nieprawidłowo eksploatowanych urządzeń zobowiązuje Wykonawcę do niezwłocznego usunięcia nieprawidłowości. Wykonawca doprowadzi urządzenia do oczekiwanego stanu w ciągu 24 godzin od stwierdzenia nieprawidłowości. Weryfikacja wykonania czynności eksploatacyjnych zostanie przeprowadzona przez pełnomocnika Zamawiającego </w:t>
      </w:r>
      <w:r w:rsidRPr="009D3ECA">
        <w:rPr>
          <w:rFonts w:ascii="Verdana" w:eastAsiaTheme="minorHAnsi" w:hAnsi="Verdana" w:cs="Arial"/>
          <w:sz w:val="20"/>
          <w:szCs w:val="20"/>
          <w:lang w:eastAsia="en-US"/>
        </w:rPr>
        <w:br/>
        <w:t>w obecności pracowników Wykonawcy, jednak ich brak nie wstrzymuje możliwości weryfikacji.</w:t>
      </w:r>
      <w:r w:rsidRPr="009D3ECA">
        <w:rPr>
          <w:rFonts w:ascii="Verdana" w:eastAsiaTheme="minorHAnsi" w:hAnsi="Verdana" w:cs="Arial"/>
          <w:sz w:val="20"/>
          <w:szCs w:val="20"/>
          <w:lang w:eastAsia="en-US"/>
        </w:rPr>
        <w:br/>
      </w: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320D49AF"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Bieżąca konserwacja</w:t>
      </w:r>
      <w:r w:rsidRPr="009D3ECA">
        <w:rPr>
          <w:rFonts w:ascii="Verdana" w:eastAsiaTheme="minorHAnsi" w:hAnsi="Verdana" w:cs="Arial"/>
          <w:sz w:val="20"/>
          <w:szCs w:val="20"/>
          <w:lang w:eastAsia="en-US"/>
        </w:rPr>
        <w:t xml:space="preserve"> – utrzymywanie urządzeń sygnalizacji w dobrym stanie technicznym oraz estetycznym. Konserwacja obejmuje w szczególności czynności:</w:t>
      </w:r>
    </w:p>
    <w:p w14:paraId="42D098DD" w14:textId="77777777" w:rsidR="00003016" w:rsidRPr="009D3ECA" w:rsidRDefault="00003016" w:rsidP="005E7DA2">
      <w:pPr>
        <w:numPr>
          <w:ilvl w:val="0"/>
          <w:numId w:val="57"/>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Czyszczenie i mycie osprzętu;</w:t>
      </w:r>
    </w:p>
    <w:p w14:paraId="57852B67" w14:textId="77777777" w:rsidR="00003016" w:rsidRPr="009D3ECA" w:rsidRDefault="00003016" w:rsidP="005E7DA2">
      <w:pPr>
        <w:numPr>
          <w:ilvl w:val="0"/>
          <w:numId w:val="57"/>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Zabezpieczenie antykorozyjne wraz z malowaniem elementów wsporczych i szaf teletechnicznych;</w:t>
      </w:r>
    </w:p>
    <w:p w14:paraId="2ADEF572" w14:textId="77777777" w:rsidR="00003016" w:rsidRPr="009D3ECA" w:rsidRDefault="00003016" w:rsidP="005E7DA2">
      <w:pPr>
        <w:numPr>
          <w:ilvl w:val="0"/>
          <w:numId w:val="57"/>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Konserwacja sterowników według dokumentacji techniczno-ruchowej producenta;</w:t>
      </w:r>
    </w:p>
    <w:p w14:paraId="467AE6E3" w14:textId="77777777" w:rsidR="00003016" w:rsidRPr="009D3ECA" w:rsidRDefault="00003016" w:rsidP="005E7DA2">
      <w:pPr>
        <w:numPr>
          <w:ilvl w:val="0"/>
          <w:numId w:val="57"/>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Naprawy uszkodzonych uszczelek i obudów urządzeń, uszkodzeń zabezpieczenia antykorozyjnego elementów wsporczych.</w:t>
      </w:r>
    </w:p>
    <w:p w14:paraId="73F86F73"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Prace utrzymaniowe w zakresie konserwacji winny być wykonywane przez cały rok, na bieżąco, według potrzeb, jednak z założeniem, że do 30 maja każdego roku Wykonawca wykona ww. czynności w formie kompleksowej wiosennej odnowy konserwacyjnej wszystkich elementów objętych utrzymaniem.</w:t>
      </w:r>
    </w:p>
    <w:p w14:paraId="1CD87894"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sz w:val="20"/>
          <w:szCs w:val="20"/>
          <w:lang w:eastAsia="en-US"/>
        </w:rPr>
        <w:t xml:space="preserve">Wykonanie kompleksowej wiosennej odnowy konserwacyjnej potwierdzone musi być </w:t>
      </w:r>
      <w:r w:rsidRPr="009D3ECA">
        <w:rPr>
          <w:rFonts w:ascii="Verdana" w:eastAsiaTheme="minorHAnsi" w:hAnsi="Verdana" w:cs="Arial"/>
          <w:sz w:val="20"/>
          <w:szCs w:val="20"/>
          <w:lang w:eastAsia="en-US"/>
        </w:rPr>
        <w:br/>
        <w:t>w trakcie kontroli miesięcznej na koniec maja każdego roku.</w:t>
      </w:r>
      <w:r w:rsidRPr="009D3ECA">
        <w:rPr>
          <w:rFonts w:ascii="Verdana" w:eastAsiaTheme="minorHAnsi" w:hAnsi="Verdana" w:cs="Arial"/>
          <w:sz w:val="20"/>
          <w:szCs w:val="20"/>
          <w:lang w:eastAsia="en-US"/>
        </w:rPr>
        <w:br/>
      </w: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37968B86"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Poza czynnościami wykonywanymi w trakcie wiosennej, kompleksowej odnowy konserwacyjnej Wykonawca winien na bieżąco dokonywać drobne prace konserwacyjne wg bieżących potrzeb. Krotności realizowanych zabiegów wynikać będą z rzeczywistych potrzeb, a także warunków atmosferycznych oraz zdarzeń wpływających na estetykę urządzeń sygnalizacyjnych. Wykonawca winien założyć taką częstotliwość wykonywania poszczególnych prac, by utrzymywane przez niego urządzenia sygnalizacyjne w całym okresie objętym zamówieniem charakteryzowały się tym samym, wysokim standardem utrzymania.</w:t>
      </w:r>
    </w:p>
    <w:p w14:paraId="257371A4" w14:textId="4A76E206"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sz w:val="20"/>
          <w:szCs w:val="20"/>
          <w:lang w:eastAsia="en-US"/>
        </w:rPr>
        <w:t>Stwierdzenie przez Zamawiającego zaniedbanych urządzeń lub ich nieestetycznego wyglądu zobowiązuje Wykonawcę do niezwłocznego usunięcia nieprawidłowości. Wykonawca doprowadzi urządzenia do oczekiwanego stanu w ciągu 24 godzin od stwierdzenia nieprawidłowości. Weryfikacja wykonania czynności konserwacyjnych zostanie przeprowadzona przez pełnomocnika Zamawiającego w obecności pracowników Wykonawcy, jednak ich brak nie wstrzymuje możliwości weryfikacji. Zamawiający może dopuścić weryfikację z wykorzystaniem dokumentacji</w:t>
      </w:r>
      <w:r w:rsidR="009D3ECA">
        <w:rPr>
          <w:rFonts w:ascii="Verdana" w:eastAsiaTheme="minorHAnsi" w:hAnsi="Verdana" w:cs="Arial"/>
          <w:sz w:val="20"/>
          <w:szCs w:val="20"/>
          <w:lang w:eastAsia="en-US"/>
        </w:rPr>
        <w:t> </w:t>
      </w:r>
      <w:r w:rsidRPr="009D3ECA">
        <w:rPr>
          <w:rFonts w:ascii="Verdana" w:eastAsiaTheme="minorHAnsi" w:hAnsi="Verdana" w:cs="Arial"/>
          <w:sz w:val="20"/>
          <w:szCs w:val="20"/>
          <w:lang w:eastAsia="en-US"/>
        </w:rPr>
        <w:t>fotograficznej.</w:t>
      </w:r>
      <w:r w:rsidRPr="009D3ECA">
        <w:rPr>
          <w:rFonts w:ascii="Verdana" w:eastAsiaTheme="minorHAnsi" w:hAnsi="Verdana" w:cs="Arial"/>
          <w:sz w:val="20"/>
          <w:szCs w:val="20"/>
          <w:lang w:eastAsia="en-US"/>
        </w:rPr>
        <w:br/>
      </w: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58DB71E0"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Okresowa kontrola</w:t>
      </w:r>
      <w:r w:rsidRPr="009D3ECA">
        <w:rPr>
          <w:rFonts w:ascii="Verdana" w:eastAsiaTheme="minorHAnsi" w:hAnsi="Verdana" w:cs="Arial"/>
          <w:sz w:val="20"/>
          <w:szCs w:val="20"/>
          <w:lang w:eastAsia="en-US"/>
        </w:rPr>
        <w:t xml:space="preserve"> – okresowe, bezpośrednie sprawdzenie (wizja lokalna) poprawności pracy sygnalizacji świetlnych, potwierdzone zalogowaniem w sterowniku przez pracownika Wykonawcy (minimum 1 raz w miesiącu). Wykonawca zapisuje w dzienniku eksploatacji datę i godzinę wizji lokalnej (czas zalogowania).</w:t>
      </w:r>
    </w:p>
    <w:p w14:paraId="75AC7B48"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75028259"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p>
    <w:p w14:paraId="7C4F80A5"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Prowadzenie </w:t>
      </w:r>
      <w:r w:rsidRPr="009D3ECA">
        <w:rPr>
          <w:rFonts w:ascii="Verdana" w:eastAsiaTheme="minorHAnsi" w:hAnsi="Verdana" w:cs="Arial"/>
          <w:b/>
          <w:sz w:val="20"/>
          <w:szCs w:val="20"/>
          <w:lang w:eastAsia="en-US"/>
        </w:rPr>
        <w:t xml:space="preserve">elektronicznego dziennika </w:t>
      </w:r>
      <w:r w:rsidRPr="009D3ECA">
        <w:rPr>
          <w:rFonts w:ascii="Verdana" w:eastAsiaTheme="minorHAnsi" w:hAnsi="Verdana" w:cs="Arial"/>
          <w:sz w:val="20"/>
          <w:szCs w:val="20"/>
          <w:lang w:eastAsia="en-US"/>
        </w:rPr>
        <w:t>eksploatacji sygnalizacji, osobno dla każdej sygnalizacji świetlnej, zgodnie z zasadami utrzymania sygnalizacji wraz z kompletną, ciągłą (w postaci jednego pliku) historią logów sterowników, a następnie opracowywanie rocznych Raportów eksploatacyjnych. W dzienniku należy zapisywać wszystkie czynności wykonywane przy danym urządzeniu sygnalizacyjnym, łącznie z usterkami i awariami. Wykonawca ma zapewnić Zamawiającemu dostęp do ww. danych.</w:t>
      </w:r>
    </w:p>
    <w:p w14:paraId="110744F0"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5EEC5C90"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2CA7F50D"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 xml:space="preserve">Opracowanie miesięcznych </w:t>
      </w:r>
      <w:r w:rsidRPr="009D3ECA">
        <w:rPr>
          <w:rFonts w:ascii="Verdana" w:eastAsiaTheme="minorHAnsi" w:hAnsi="Verdana" w:cs="Arial"/>
          <w:b/>
          <w:sz w:val="20"/>
          <w:szCs w:val="20"/>
          <w:lang w:eastAsia="en-US"/>
        </w:rPr>
        <w:t>Raportów bieżącego utrzymania</w:t>
      </w:r>
      <w:r w:rsidRPr="009D3ECA">
        <w:rPr>
          <w:rFonts w:ascii="Verdana" w:eastAsiaTheme="minorHAnsi" w:hAnsi="Verdana" w:cs="Arial"/>
          <w:sz w:val="20"/>
          <w:szCs w:val="20"/>
          <w:lang w:eastAsia="en-US"/>
        </w:rPr>
        <w:t xml:space="preserve"> sygnalizacji świetlnych, jako załącznik do protokołu odbioru prac utrzymaniowych, przekazywanych </w:t>
      </w:r>
      <w:r w:rsidRPr="009D3ECA">
        <w:rPr>
          <w:rFonts w:ascii="Verdana" w:eastAsiaTheme="minorHAnsi" w:hAnsi="Verdana" w:cs="Arial"/>
          <w:b/>
          <w:sz w:val="20"/>
          <w:szCs w:val="20"/>
          <w:lang w:eastAsia="en-US"/>
        </w:rPr>
        <w:t>do 10 dnia każdego miesiąca</w:t>
      </w:r>
      <w:r w:rsidRPr="009D3ECA">
        <w:rPr>
          <w:rFonts w:ascii="Verdana" w:eastAsiaTheme="minorHAnsi" w:hAnsi="Verdana" w:cs="Arial"/>
          <w:sz w:val="20"/>
          <w:szCs w:val="20"/>
          <w:lang w:eastAsia="en-US"/>
        </w:rPr>
        <w:t xml:space="preserve"> trwania Umowy, zawierający w szczególności:</w:t>
      </w:r>
    </w:p>
    <w:p w14:paraId="4270CD69"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awarii urządzeń sygnalizacji (symbol sygnalizacji, nazwę sygnalizacji, rodzaj awarii, czas wystąpienia, czas naprawy, przyczyna awarii, sposób naprawy),</w:t>
      </w:r>
    </w:p>
    <w:p w14:paraId="7C851F3D"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usterek urządzeń sygnalizacji (symbol sygnalizacji, nazwę sygnalizacji, rodzaj awarii, czas wystąpienia, czas naprawy, przyczyna awarii, sposób naprawy),</w:t>
      </w:r>
    </w:p>
    <w:p w14:paraId="1A0C6F28"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bieżących prac eksploatacyjnych,</w:t>
      </w:r>
    </w:p>
    <w:p w14:paraId="6A111F14"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bieżących prac konserwacyjnych,</w:t>
      </w:r>
    </w:p>
    <w:p w14:paraId="2DE24265"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bieżących napraw,</w:t>
      </w:r>
    </w:p>
    <w:p w14:paraId="5C19E765"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zleconych zmian w sygnalizacjach świetlnych,</w:t>
      </w:r>
    </w:p>
    <w:p w14:paraId="68CEEB33"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zleconych konsultacji, weryfikacji, wyjaśnień i ekspertyz,</w:t>
      </w:r>
    </w:p>
    <w:p w14:paraId="6521F7BD"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zleconych konfiguracji parametrów sterowania,</w:t>
      </w:r>
    </w:p>
    <w:p w14:paraId="632A034C" w14:textId="77777777" w:rsidR="00003016" w:rsidRPr="009D3ECA" w:rsidRDefault="00003016" w:rsidP="005E7DA2">
      <w:pPr>
        <w:numPr>
          <w:ilvl w:val="0"/>
          <w:numId w:val="5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Wykaz zleconych przełączeń trybu działania sygnalizacji,</w:t>
      </w:r>
    </w:p>
    <w:p w14:paraId="5DCD5B31"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18F2FC54"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Opracowanie rocznych </w:t>
      </w:r>
      <w:r w:rsidRPr="009D3ECA">
        <w:rPr>
          <w:rFonts w:ascii="Verdana" w:eastAsiaTheme="minorHAnsi" w:hAnsi="Verdana" w:cs="Arial"/>
          <w:b/>
          <w:sz w:val="20"/>
          <w:szCs w:val="20"/>
          <w:lang w:eastAsia="en-US"/>
        </w:rPr>
        <w:t>Raportów eksploatacyjnych</w:t>
      </w:r>
      <w:r w:rsidRPr="009D3ECA">
        <w:rPr>
          <w:rFonts w:ascii="Verdana" w:eastAsiaTheme="minorHAnsi" w:hAnsi="Verdana" w:cs="Arial"/>
          <w:sz w:val="20"/>
          <w:szCs w:val="20"/>
          <w:lang w:eastAsia="en-US"/>
        </w:rPr>
        <w:t xml:space="preserve"> zawierającego wszystkie awarie, usterki, prace konserwacyjne, eksploatacyjne, naprawy w kolejności chronologicznej dla każdej sygnalizacji osobno, wraz z załączonymi aktualnymi wynikami pomiarów i badań (wykonywanymi corocznie, w szczególności: rezystancji izolacji kabli i przewodów, rezystancji żył kabli i przewodów, rezystancji uziemienia, skuteczności ochrony przeciwporażeniowej, indukcyjności pętli indukcyjnych, jednorodności luminacji strumienia świetlnego komór sygnałowych</w:t>
      </w:r>
      <w:r w:rsidRPr="009D3ECA">
        <w:rPr>
          <w:rFonts w:ascii="Verdana" w:eastAsiaTheme="minorHAnsi" w:hAnsi="Verdana" w:cs="Arial"/>
          <w:sz w:val="20"/>
          <w:szCs w:val="20"/>
          <w:vertAlign w:val="superscript"/>
          <w:lang w:eastAsia="en-US"/>
        </w:rPr>
        <w:footnoteReference w:id="1"/>
      </w:r>
      <w:r w:rsidRPr="009D3ECA">
        <w:rPr>
          <w:rFonts w:ascii="Verdana" w:eastAsiaTheme="minorHAnsi" w:hAnsi="Verdana" w:cs="Arial"/>
          <w:sz w:val="20"/>
          <w:szCs w:val="20"/>
          <w:lang w:eastAsia="en-US"/>
        </w:rPr>
        <w:t xml:space="preserve">, stanu ochrony antykorozyjnej, kopie bezpieczeństwa oprogramowania sterowników), przekazane w formie papierowej oraz elektronicznej (plik *.PDF) do </w:t>
      </w:r>
      <w:r w:rsidRPr="009D3ECA">
        <w:rPr>
          <w:rFonts w:ascii="Verdana" w:eastAsiaTheme="minorHAnsi" w:hAnsi="Verdana" w:cs="Arial"/>
          <w:b/>
          <w:sz w:val="20"/>
          <w:szCs w:val="20"/>
          <w:lang w:eastAsia="en-US"/>
        </w:rPr>
        <w:t>31</w:t>
      </w:r>
      <w:r w:rsidRPr="009D3ECA">
        <w:rPr>
          <w:rFonts w:ascii="Verdana" w:eastAsiaTheme="minorHAnsi" w:hAnsi="Verdana" w:cs="Arial"/>
          <w:sz w:val="20"/>
          <w:szCs w:val="20"/>
          <w:lang w:eastAsia="en-US"/>
        </w:rPr>
        <w:t xml:space="preserve"> </w:t>
      </w:r>
      <w:r w:rsidRPr="009D3ECA">
        <w:rPr>
          <w:rFonts w:ascii="Verdana" w:eastAsiaTheme="minorHAnsi" w:hAnsi="Verdana" w:cs="Arial"/>
          <w:b/>
          <w:sz w:val="20"/>
          <w:szCs w:val="20"/>
          <w:lang w:eastAsia="en-US"/>
        </w:rPr>
        <w:t xml:space="preserve">stycznia </w:t>
      </w:r>
      <w:r w:rsidRPr="009D3ECA">
        <w:rPr>
          <w:rFonts w:ascii="Verdana" w:eastAsiaTheme="minorHAnsi" w:hAnsi="Verdana" w:cs="Arial"/>
          <w:sz w:val="20"/>
          <w:szCs w:val="20"/>
          <w:lang w:eastAsia="en-US"/>
        </w:rPr>
        <w:t>każdego roku trwania umowy.</w:t>
      </w:r>
    </w:p>
    <w:p w14:paraId="3CC6EC19"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365C3CCC"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0B951D0D"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Pobieranie danych o wielkościach </w:t>
      </w:r>
      <w:r w:rsidRPr="009D3ECA">
        <w:rPr>
          <w:rFonts w:ascii="Verdana" w:eastAsiaTheme="minorHAnsi" w:hAnsi="Verdana" w:cs="Arial"/>
          <w:b/>
          <w:sz w:val="20"/>
          <w:szCs w:val="20"/>
          <w:lang w:eastAsia="en-US"/>
        </w:rPr>
        <w:t>natężenia ruchu</w:t>
      </w:r>
      <w:r w:rsidRPr="009D3ECA">
        <w:rPr>
          <w:rFonts w:ascii="Verdana" w:eastAsiaTheme="minorHAnsi" w:hAnsi="Verdana" w:cs="Arial"/>
          <w:sz w:val="20"/>
          <w:szCs w:val="20"/>
          <w:lang w:eastAsia="en-US"/>
        </w:rPr>
        <w:t xml:space="preserve">, gromadzonych w pamięci sterowników sygnalizacji świetlnej </w:t>
      </w:r>
      <w:r w:rsidRPr="009D3ECA">
        <w:rPr>
          <w:rFonts w:ascii="Verdana" w:eastAsiaTheme="minorHAnsi" w:hAnsi="Verdana" w:cs="Arial"/>
          <w:b/>
          <w:sz w:val="20"/>
          <w:szCs w:val="20"/>
          <w:lang w:eastAsia="en-US"/>
        </w:rPr>
        <w:t>1 raz w tygodniu</w:t>
      </w:r>
      <w:r w:rsidRPr="009D3ECA">
        <w:rPr>
          <w:rFonts w:ascii="Verdana" w:eastAsiaTheme="minorHAnsi" w:hAnsi="Verdana" w:cs="Arial"/>
          <w:sz w:val="20"/>
          <w:szCs w:val="20"/>
          <w:lang w:eastAsia="en-US"/>
        </w:rPr>
        <w:t xml:space="preserve">, przekazywanych Zamawiającemu na żądanie </w:t>
      </w:r>
      <w:r w:rsidRPr="009D3ECA">
        <w:rPr>
          <w:rFonts w:ascii="Verdana" w:eastAsiaTheme="minorHAnsi" w:hAnsi="Verdana" w:cs="Arial"/>
          <w:sz w:val="20"/>
          <w:szCs w:val="20"/>
          <w:lang w:eastAsia="en-US"/>
        </w:rPr>
        <w:br/>
        <w:t>w odpowiednio przetworzonej formie drogą elektroniczną (e-mail). Na podstawie ww. danych Wykonawca będzie opracowywał roczne Raporty o zmienności ruchu.</w:t>
      </w:r>
    </w:p>
    <w:p w14:paraId="72884560"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70DA62EB"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0511B2B5"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Opracowanie rocznych </w:t>
      </w:r>
      <w:r w:rsidRPr="009D3ECA">
        <w:rPr>
          <w:rFonts w:ascii="Verdana" w:eastAsiaTheme="minorHAnsi" w:hAnsi="Verdana" w:cs="Arial"/>
          <w:b/>
          <w:sz w:val="20"/>
          <w:szCs w:val="20"/>
          <w:lang w:eastAsia="en-US"/>
        </w:rPr>
        <w:t>Raportów o zmienności ruchu</w:t>
      </w:r>
      <w:r w:rsidRPr="009D3ECA">
        <w:rPr>
          <w:rFonts w:ascii="Verdana" w:eastAsiaTheme="minorHAnsi" w:hAnsi="Verdana" w:cs="Arial"/>
          <w:sz w:val="20"/>
          <w:szCs w:val="20"/>
          <w:lang w:eastAsia="en-US"/>
        </w:rPr>
        <w:t xml:space="preserve"> na podstawie zarejestrowanych wielkości natężenia ruchu pojazdów i pieszych (zgłoszeń z detektorów pieszych) na skrzyżowaniach wyposażonych w sygnalizację świetlną – w układzie, tygodniowym, miesięcznym i rocznym, wraz z analizą rezerw przepustowości i zaleceniami modernizacji lub przeprogramowania sterownika, przekazane w formie papierowej oraz elektronicznej (pliki *.PDF i *.XLS) do </w:t>
      </w:r>
      <w:r w:rsidRPr="009D3ECA">
        <w:rPr>
          <w:rFonts w:ascii="Verdana" w:eastAsiaTheme="minorHAnsi" w:hAnsi="Verdana" w:cs="Arial"/>
          <w:b/>
          <w:sz w:val="20"/>
          <w:szCs w:val="20"/>
          <w:lang w:eastAsia="en-US"/>
        </w:rPr>
        <w:t>1 marca</w:t>
      </w:r>
      <w:r w:rsidRPr="009D3ECA">
        <w:rPr>
          <w:rFonts w:ascii="Verdana" w:eastAsiaTheme="minorHAnsi" w:hAnsi="Verdana" w:cs="Arial"/>
          <w:sz w:val="20"/>
          <w:szCs w:val="20"/>
          <w:lang w:eastAsia="en-US"/>
        </w:rPr>
        <w:t xml:space="preserve"> każdego roku trwania umowy.</w:t>
      </w:r>
    </w:p>
    <w:p w14:paraId="13017B6F"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lastRenderedPageBreak/>
        <w:t>Niespełnienie tego warunku skutkować będzie naliczeniem punktów karnych, będących podstawą do dokonania potrącenia z miesięcznego wynagrodzenia Wykonawcy.</w:t>
      </w:r>
    </w:p>
    <w:p w14:paraId="3AE91536"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p>
    <w:p w14:paraId="1ADF81D3"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Wykonywanie zapasowych </w:t>
      </w:r>
      <w:r w:rsidRPr="009D3ECA">
        <w:rPr>
          <w:rFonts w:ascii="Verdana" w:eastAsiaTheme="minorHAnsi" w:hAnsi="Verdana" w:cs="Arial"/>
          <w:b/>
          <w:sz w:val="20"/>
          <w:szCs w:val="20"/>
          <w:lang w:eastAsia="en-US"/>
        </w:rPr>
        <w:t>kopii bezpieczeństwa</w:t>
      </w:r>
      <w:r w:rsidRPr="009D3ECA">
        <w:rPr>
          <w:rFonts w:ascii="Verdana" w:eastAsiaTheme="minorHAnsi" w:hAnsi="Verdana" w:cs="Arial"/>
          <w:sz w:val="20"/>
          <w:szCs w:val="20"/>
          <w:lang w:eastAsia="en-US"/>
        </w:rPr>
        <w:t>, wgranych w sterownikach programów sterowania sygnalizacją i ustawionych parametrów konfiguracyjnych minimum 1 raz na 3 miesiące, udostępnianych Zamawiającemu na żądanie. Kopie bezpieczeństwa Wykonawca będzie na bieżąco przechowywał na własnych nośnikach pamięci, a 1 raz w ciągu roku do 31 stycznia każdego roku trwania umowy, Wykonawca przekaże wszystkie aktualne kopie bezpieczeństwa oprogramowania sterowników na płytach DVD wraz z Raportami eksploatacyjnymi.</w:t>
      </w:r>
    </w:p>
    <w:p w14:paraId="0B8440E4"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Brak aktualnych kopii bezpieczeństwa </w:t>
      </w:r>
      <w:r w:rsidRPr="009D3ECA">
        <w:rPr>
          <w:rFonts w:ascii="Verdana" w:eastAsiaTheme="minorHAnsi" w:hAnsi="Verdana" w:cs="Arial"/>
          <w:b/>
          <w:sz w:val="20"/>
          <w:szCs w:val="20"/>
          <w:lang w:eastAsia="en-US"/>
        </w:rPr>
        <w:t>skutkować będzie naliczeniem punktów karnych, będących podstawą do dokonania potrącenia z miesięcznego wynagrodzenia Wykonawcy.</w:t>
      </w:r>
    </w:p>
    <w:p w14:paraId="6BBA1802"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5D37F2DF" w14:textId="6D84A5C5"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 xml:space="preserve">Synchronizacja czasu </w:t>
      </w:r>
      <w:r w:rsidRPr="009D3ECA">
        <w:rPr>
          <w:rFonts w:ascii="Verdana" w:eastAsiaTheme="minorHAnsi" w:hAnsi="Verdana" w:cs="Arial"/>
          <w:sz w:val="20"/>
          <w:szCs w:val="20"/>
          <w:lang w:eastAsia="en-US"/>
        </w:rPr>
        <w:t xml:space="preserve">w urządzeniach sygnalizacji świetlnej z wzorcem czasu (np. DCF77, GPS, NTP lub GSM), minimum </w:t>
      </w:r>
      <w:r w:rsidRPr="009D3ECA">
        <w:rPr>
          <w:rFonts w:ascii="Verdana" w:eastAsiaTheme="minorHAnsi" w:hAnsi="Verdana" w:cs="Arial"/>
          <w:b/>
          <w:sz w:val="20"/>
          <w:szCs w:val="20"/>
          <w:lang w:eastAsia="en-US"/>
        </w:rPr>
        <w:t>1 raz w tygodniu.</w:t>
      </w:r>
      <w:r w:rsidRPr="009D3ECA">
        <w:rPr>
          <w:rFonts w:ascii="Verdana" w:eastAsiaTheme="minorHAnsi" w:hAnsi="Verdana" w:cs="Arial"/>
          <w:sz w:val="20"/>
          <w:szCs w:val="20"/>
          <w:lang w:eastAsia="en-US"/>
        </w:rPr>
        <w:t xml:space="preserve"> Wykonawca ustawi automatyczną synchronizację czasu w urządzeniach lub będzie zobowiązany do manualnej synchronizacji każdego sterownika. Stwierdzenie przez Zamawiającego niepoprawnego czasu w zegarze urządzeń sygnalizacyjnych, rozregulowanie większe niż 2 minuty od internetowego serwera wzorca czasu, </w:t>
      </w:r>
      <w:r w:rsidRPr="009D3ECA">
        <w:rPr>
          <w:rFonts w:ascii="Verdana" w:eastAsiaTheme="minorHAnsi" w:hAnsi="Verdana" w:cs="Arial"/>
          <w:b/>
          <w:sz w:val="20"/>
          <w:szCs w:val="20"/>
          <w:lang w:eastAsia="en-US"/>
        </w:rPr>
        <w:t>skutkować będzie naliczeniem punktów karnych, będących podstawą do</w:t>
      </w:r>
      <w:r w:rsidR="009D3ECA">
        <w:rPr>
          <w:rFonts w:ascii="Verdana" w:eastAsiaTheme="minorHAnsi" w:hAnsi="Verdana" w:cs="Arial"/>
          <w:b/>
          <w:sz w:val="20"/>
          <w:szCs w:val="20"/>
          <w:lang w:eastAsia="en-US"/>
        </w:rPr>
        <w:t> </w:t>
      </w:r>
      <w:r w:rsidRPr="009D3ECA">
        <w:rPr>
          <w:rFonts w:ascii="Verdana" w:eastAsiaTheme="minorHAnsi" w:hAnsi="Verdana" w:cs="Arial"/>
          <w:b/>
          <w:sz w:val="20"/>
          <w:szCs w:val="20"/>
          <w:lang w:eastAsia="en-US"/>
        </w:rPr>
        <w:t>dokonania</w:t>
      </w:r>
      <w:r w:rsidR="009D3ECA">
        <w:rPr>
          <w:rFonts w:ascii="Verdana" w:eastAsiaTheme="minorHAnsi" w:hAnsi="Verdana" w:cs="Arial"/>
          <w:b/>
          <w:sz w:val="20"/>
          <w:szCs w:val="20"/>
          <w:lang w:eastAsia="en-US"/>
        </w:rPr>
        <w:t> </w:t>
      </w:r>
      <w:r w:rsidRPr="009D3ECA">
        <w:rPr>
          <w:rFonts w:ascii="Verdana" w:eastAsiaTheme="minorHAnsi" w:hAnsi="Verdana" w:cs="Arial"/>
          <w:b/>
          <w:sz w:val="20"/>
          <w:szCs w:val="20"/>
          <w:lang w:eastAsia="en-US"/>
        </w:rPr>
        <w:t>potrącenia z miesięcznego wynagrodzenia Wykonawcy.</w:t>
      </w:r>
    </w:p>
    <w:p w14:paraId="466D2F73"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65C231D5"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 xml:space="preserve">Konfiguracja parametrów </w:t>
      </w:r>
      <w:r w:rsidRPr="009D3ECA">
        <w:rPr>
          <w:rFonts w:ascii="Verdana" w:eastAsiaTheme="minorHAnsi" w:hAnsi="Verdana" w:cs="Arial"/>
          <w:sz w:val="20"/>
          <w:szCs w:val="20"/>
          <w:lang w:eastAsia="en-US"/>
        </w:rPr>
        <w:t xml:space="preserve">sterowania, detektorów i nadzorowania w sterownikach sygnalizacji na polecenie zamawiającego z pisemnym potwierdzeniem wprowadzonych zmian, w czasie nie dłuższym niż </w:t>
      </w:r>
      <w:r w:rsidRPr="009D3ECA">
        <w:rPr>
          <w:rFonts w:ascii="Verdana" w:eastAsiaTheme="minorHAnsi" w:hAnsi="Verdana" w:cs="Arial"/>
          <w:b/>
          <w:sz w:val="20"/>
          <w:szCs w:val="20"/>
          <w:lang w:eastAsia="en-US"/>
        </w:rPr>
        <w:t xml:space="preserve">48 godzin od godziny zlecenia </w:t>
      </w:r>
      <w:r w:rsidRPr="009D3ECA">
        <w:rPr>
          <w:rFonts w:ascii="Verdana" w:eastAsiaTheme="minorHAnsi" w:hAnsi="Verdana" w:cs="Arial"/>
          <w:sz w:val="20"/>
          <w:szCs w:val="20"/>
          <w:lang w:eastAsia="en-US"/>
        </w:rPr>
        <w:t>oraz prowadzenie elektronicznego rejestru wprowadzonych zmian, z odpowiednim wpisem w dzienniku eksploatacji.</w:t>
      </w:r>
    </w:p>
    <w:p w14:paraId="65FE9729" w14:textId="1795D5A4" w:rsidR="00003016" w:rsidRPr="009D3ECA" w:rsidRDefault="00003016" w:rsidP="00003016">
      <w:pPr>
        <w:spacing w:before="120" w:after="120" w:line="300" w:lineRule="exact"/>
        <w:ind w:left="426"/>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Brak kompletności rejestru zmian lub niewykonanie zlecenia w wymaganym czasie </w:t>
      </w:r>
      <w:r w:rsidRPr="009D3ECA">
        <w:rPr>
          <w:rFonts w:ascii="Verdana" w:eastAsiaTheme="minorHAnsi" w:hAnsi="Verdana" w:cs="Arial"/>
          <w:b/>
          <w:sz w:val="20"/>
          <w:szCs w:val="20"/>
          <w:lang w:eastAsia="en-US"/>
        </w:rPr>
        <w:t>skutkować będzie naliczeniem punktów karnych, będących podstawą do dokonania</w:t>
      </w:r>
      <w:r w:rsidR="009D3ECA">
        <w:rPr>
          <w:rFonts w:ascii="Verdana" w:eastAsiaTheme="minorHAnsi" w:hAnsi="Verdana" w:cs="Arial"/>
          <w:b/>
          <w:sz w:val="20"/>
          <w:szCs w:val="20"/>
          <w:lang w:eastAsia="en-US"/>
        </w:rPr>
        <w:t> </w:t>
      </w:r>
      <w:r w:rsidRPr="009D3ECA">
        <w:rPr>
          <w:rFonts w:ascii="Verdana" w:eastAsiaTheme="minorHAnsi" w:hAnsi="Verdana" w:cs="Arial"/>
          <w:b/>
          <w:sz w:val="20"/>
          <w:szCs w:val="20"/>
          <w:lang w:eastAsia="en-US"/>
        </w:rPr>
        <w:t>potrącenia z miesięcznego wynagrodzenia Wykonawcy.</w:t>
      </w:r>
    </w:p>
    <w:p w14:paraId="72F9F77A" w14:textId="77777777" w:rsidR="00003016" w:rsidRPr="009D3ECA" w:rsidRDefault="00003016" w:rsidP="00003016">
      <w:pPr>
        <w:spacing w:after="160" w:line="259" w:lineRule="auto"/>
        <w:ind w:left="720"/>
        <w:contextualSpacing/>
        <w:rPr>
          <w:rFonts w:ascii="Verdana" w:eastAsiaTheme="minorHAnsi" w:hAnsi="Verdana" w:cs="Arial"/>
          <w:sz w:val="20"/>
          <w:szCs w:val="20"/>
          <w:lang w:eastAsia="en-US"/>
        </w:rPr>
      </w:pPr>
    </w:p>
    <w:p w14:paraId="7A97FFA0"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Opracowywanie i wdrażanie zmian w sygnalizacjach świetlnych, wynikających z potrzeb aktualnego natężenia ruchu pojazdów lub pieszych na polecenie Zamawiającego, w ilości do 30 sztuk, w czasie nie dłuższym niż 60 dni od daty zlecenia. Zmiany obejmują w szczególności: opracowywanie z zatwierdzeniem nowych lub korekt istniejących projektów organizacji ruchu oraz projektów elektrycznych; wdrażanie zaprojektowanych zmian w sygnalizacji świetlnej w tym np. zmiana blend symboli sygnalizatorów, montaż sygnalizatora S-2 oraz przeprogramowanie sterownika. Wykonawca przedstawi Zamawiającemu harmonogram prac, uzgodni </w:t>
      </w:r>
      <w:r w:rsidRPr="009D3ECA">
        <w:rPr>
          <w:rFonts w:ascii="Verdana" w:eastAsiaTheme="minorHAnsi" w:hAnsi="Verdana" w:cs="Arial"/>
          <w:sz w:val="20"/>
          <w:szCs w:val="20"/>
          <w:lang w:eastAsia="en-US"/>
        </w:rPr>
        <w:br/>
        <w:t>z pełnomocnikiem szczegóły wprowadzonych wprowadzanych zmian, a po wdrożeniu powiadomi pisemnie o wprowadzonych zmianach.</w:t>
      </w:r>
    </w:p>
    <w:p w14:paraId="34368427"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Niewykonanie zlecenia w wymaganym czasie </w:t>
      </w:r>
      <w:r w:rsidRPr="009D3ECA">
        <w:rPr>
          <w:rFonts w:ascii="Verdana" w:eastAsiaTheme="minorHAnsi" w:hAnsi="Verdana" w:cs="Arial"/>
          <w:b/>
          <w:sz w:val="20"/>
          <w:szCs w:val="20"/>
          <w:lang w:eastAsia="en-US"/>
        </w:rPr>
        <w:t>skutkować będzie naliczeniem punktów karnych, będących podstawą do dokonania potrącenia z miesięcznego wynagrodzenia Wykonawcy.</w:t>
      </w:r>
    </w:p>
    <w:p w14:paraId="2A789CB8"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7020FC6F"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Aktualizacja dokumentacji elektryczno-ruchowej dla każdej sygnalizacji po każdej zmianie </w:t>
      </w:r>
      <w:r w:rsidRPr="009D3ECA">
        <w:rPr>
          <w:rFonts w:ascii="Verdana" w:eastAsiaTheme="minorHAnsi" w:hAnsi="Verdana" w:cs="Arial"/>
          <w:sz w:val="20"/>
          <w:szCs w:val="20"/>
          <w:lang w:eastAsia="en-US"/>
        </w:rPr>
        <w:br/>
        <w:t xml:space="preserve">w sygnalizacji świetlnej w terminie do 30 dni od wprowadzenia zmiany. W ramach </w:t>
      </w:r>
      <w:r w:rsidRPr="009D3ECA">
        <w:rPr>
          <w:rFonts w:ascii="Verdana" w:eastAsiaTheme="minorHAnsi" w:hAnsi="Verdana" w:cs="Arial"/>
          <w:sz w:val="20"/>
          <w:szCs w:val="20"/>
          <w:lang w:eastAsia="en-US"/>
        </w:rPr>
        <w:lastRenderedPageBreak/>
        <w:t>aktualizacji dokumentacji należy również wykonywać bieżącą inwentaryzację urządzeń sygnalizacji świetlnych i urządzeń systemu sterowania ruchem SPOT-UTOPIA, ImFlow lub innych, które mogą pojawić się w trakcie trwania Umowy. Wykonawca będzie przechowywał archiwalne i aktualne dokumentacje w wersji papierowej (udostępniane Zamawiającemu na każde żądanie), a wersje elektroniczne (format *.PDF) dostępne będą dla Zamawiającego za pośrednictwem wiadomości e-mail. Dokumentacje powinny zawierać w szczególności:</w:t>
      </w:r>
    </w:p>
    <w:p w14:paraId="3C811401" w14:textId="77777777" w:rsidR="00003016" w:rsidRPr="009D3ECA" w:rsidRDefault="00003016" w:rsidP="005E7DA2">
      <w:pPr>
        <w:numPr>
          <w:ilvl w:val="0"/>
          <w:numId w:val="59"/>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Schematy z rozszyciem kabli w urządzeniach i na sterowniku dla pętli indukcyjnych i innych detektorów;</w:t>
      </w:r>
    </w:p>
    <w:p w14:paraId="3EE93092" w14:textId="77777777" w:rsidR="00003016" w:rsidRPr="009D3ECA" w:rsidRDefault="00003016" w:rsidP="005E7DA2">
      <w:pPr>
        <w:numPr>
          <w:ilvl w:val="0"/>
          <w:numId w:val="59"/>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Schematy jednokreskowe zasilania szaf licznikowych i sygnalizacji z podaniem relacji kabli (np. kierunek Z-303, Sterownik);</w:t>
      </w:r>
    </w:p>
    <w:p w14:paraId="12F93273" w14:textId="77777777" w:rsidR="00003016" w:rsidRPr="009D3ECA" w:rsidRDefault="00003016" w:rsidP="005E7DA2">
      <w:pPr>
        <w:numPr>
          <w:ilvl w:val="0"/>
          <w:numId w:val="59"/>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Zdjęcia poszczególnych urządzeń sygnalizacji wykonane aparatem cyfrowym (do wersji elektronicznej);</w:t>
      </w:r>
    </w:p>
    <w:p w14:paraId="7D111E58" w14:textId="77777777" w:rsidR="00003016" w:rsidRPr="009D3ECA" w:rsidRDefault="00003016" w:rsidP="005E7DA2">
      <w:pPr>
        <w:numPr>
          <w:ilvl w:val="0"/>
          <w:numId w:val="59"/>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Oznaczone na planach sytuacyjnych uziemione maszty, konstrukcje i szafy.</w:t>
      </w:r>
    </w:p>
    <w:p w14:paraId="14C61B7E" w14:textId="77777777" w:rsidR="00003016" w:rsidRPr="009D3ECA" w:rsidRDefault="00003016" w:rsidP="00003016">
      <w:pPr>
        <w:spacing w:before="120" w:after="120" w:line="300" w:lineRule="exact"/>
        <w:ind w:left="426"/>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zobowiązany jest do umieszczenia w każdej szafie sterowników sygnalizacji świetlnej oprawionej, aktualnej kopii dokumentacji elektryczno-ruchowej sygnalizacji dla danego skrzyżowania i czytelnego, zalaminowanego, uproszczonego planu sytuacyjnego. Wydruk, oprawienie i zalaminowanie dokumentacji należy do obowiązków Wykonawcy. W przypadku uaktualniania dokumentacji podczas trwania umowy, Wykonawca zobowiązany jest do wymiany kopii dokumentacji i planu na skrzyżowaniu. Stworzenie początkowego kompletu dokumentacji należy wykonać do 6 miesięcy od daty podpisania Umowy oraz przekazać Zamawiającemu na płycie DVD.</w:t>
      </w:r>
    </w:p>
    <w:p w14:paraId="0F197EA1" w14:textId="77777777" w:rsidR="00003016" w:rsidRPr="009D3ECA" w:rsidRDefault="00003016" w:rsidP="00003016">
      <w:pPr>
        <w:spacing w:before="120" w:after="120" w:line="300" w:lineRule="exact"/>
        <w:ind w:left="426"/>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601B8F66"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Konsultacja, weryfikacja oraz opracowywanie pisemnych odpowiedzi, ekspertyz i wyjaśnień (przekazywane w formie edytowalnej, plik *.DOC oraz zeskanowanego oryginału z podpisem osoby sporządzającej raport plik nieedytowalny *.PDF) na zapytania klientów zewnętrznych Zamawiającego w terminie do 7 dni od zlecenia.</w:t>
      </w:r>
    </w:p>
    <w:p w14:paraId="1C591CA4"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21AC783A"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p>
    <w:p w14:paraId="708D08D5"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Podejmowanie wszelkich innych czynności wyżej nie wymienionych, a koniecznych dla sprawnego działania sygnalizacji świetlnych. Zamawiający zastrzega sobie możliwość zlecenia Wykonawcy doraźnych przeglądów, kontroli, pomiarów i badań przy udziale przedstawiciela Zamawiającego.</w:t>
      </w:r>
    </w:p>
    <w:p w14:paraId="6D98C352"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p>
    <w:p w14:paraId="188A0904" w14:textId="77777777" w:rsidR="00003016" w:rsidRPr="009D3ECA" w:rsidRDefault="00003016" w:rsidP="00003016">
      <w:pPr>
        <w:spacing w:before="120" w:after="120" w:line="300" w:lineRule="exact"/>
        <w:jc w:val="center"/>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Czynności podejmowane w systemie działań awaryjnych</w:t>
      </w:r>
    </w:p>
    <w:p w14:paraId="0288AB69"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br/>
      </w:r>
      <w:r w:rsidRPr="009D3ECA">
        <w:rPr>
          <w:rFonts w:ascii="Verdana" w:eastAsiaTheme="minorHAnsi" w:hAnsi="Verdana" w:cs="Arial"/>
          <w:sz w:val="20"/>
          <w:szCs w:val="20"/>
          <w:lang w:eastAsia="en-US"/>
        </w:rPr>
        <w:t>Realizując czynności eksploatacyjno-konserwacyjne, Wykonawca zobowiązany jest uwzględnić wykonywanie tych czynności w systemie działań awaryjnych.</w:t>
      </w:r>
    </w:p>
    <w:p w14:paraId="22E27992"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Niezależnie od przyjętego harmonogramu prac utrzymaniowych Wykonawca winien przewidzieć konieczność wykonywania poszczególnych prac w systemie awaryjnym, w sytuacji, kiedy ich nie wykonanie może stanowić zagrożenie dla bezpieczeństwa ruchu drogowego. Za sytuacje awaryjną uważa się w szczególności:</w:t>
      </w:r>
    </w:p>
    <w:p w14:paraId="655EA131" w14:textId="77777777" w:rsidR="00003016" w:rsidRPr="009D3ECA" w:rsidRDefault="00003016" w:rsidP="005E7DA2">
      <w:pPr>
        <w:numPr>
          <w:ilvl w:val="0"/>
          <w:numId w:val="60"/>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Uszkodzone źródła światła (brak wyświetlania sygnału przez sygnalizator),</w:t>
      </w:r>
    </w:p>
    <w:p w14:paraId="7A5AB5C1" w14:textId="77777777" w:rsidR="00003016" w:rsidRPr="009D3ECA" w:rsidRDefault="00003016" w:rsidP="005E7DA2">
      <w:pPr>
        <w:numPr>
          <w:ilvl w:val="0"/>
          <w:numId w:val="60"/>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Brak widoczności sygnałów czerwonych (np. obrócony sygnalizator),</w:t>
      </w:r>
    </w:p>
    <w:p w14:paraId="04FBAEF8" w14:textId="77777777" w:rsidR="00003016" w:rsidRPr="009D3ECA" w:rsidRDefault="00003016" w:rsidP="005E7DA2">
      <w:pPr>
        <w:numPr>
          <w:ilvl w:val="0"/>
          <w:numId w:val="60"/>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Awaryjny tryb żółty migający (nieprzewidziany w harmonogramie pracy sygnalizacji świetlnej),</w:t>
      </w:r>
    </w:p>
    <w:p w14:paraId="46740B54" w14:textId="77777777" w:rsidR="00003016" w:rsidRPr="009D3ECA" w:rsidRDefault="00003016" w:rsidP="005E7DA2">
      <w:pPr>
        <w:numPr>
          <w:ilvl w:val="0"/>
          <w:numId w:val="60"/>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Wszystkie sygnalizatory ciemne (sygnalizacja nie działa),</w:t>
      </w:r>
    </w:p>
    <w:p w14:paraId="6CE367EF" w14:textId="77777777" w:rsidR="00003016" w:rsidRPr="009D3ECA" w:rsidRDefault="00003016" w:rsidP="005E7DA2">
      <w:pPr>
        <w:numPr>
          <w:ilvl w:val="0"/>
          <w:numId w:val="60"/>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Przewrócenie lub złamanie konstrukcji wsporczej,</w:t>
      </w:r>
    </w:p>
    <w:p w14:paraId="6B173488" w14:textId="77777777" w:rsidR="00003016" w:rsidRPr="009D3ECA" w:rsidRDefault="00003016" w:rsidP="005E7DA2">
      <w:pPr>
        <w:numPr>
          <w:ilvl w:val="0"/>
          <w:numId w:val="60"/>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Usterka lub zniszczenie sterownika lub jego modułów (uniemożliwiające poprawną pracę urządzeń),</w:t>
      </w:r>
    </w:p>
    <w:p w14:paraId="74473738" w14:textId="77777777" w:rsidR="00003016" w:rsidRPr="009D3ECA" w:rsidRDefault="00003016" w:rsidP="005E7DA2">
      <w:pPr>
        <w:numPr>
          <w:ilvl w:val="0"/>
          <w:numId w:val="60"/>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Uszkodzenie lub zniszczenie sieci kablowej,</w:t>
      </w:r>
    </w:p>
    <w:p w14:paraId="6B1E5C3F" w14:textId="77777777" w:rsidR="00003016" w:rsidRPr="009D3ECA" w:rsidRDefault="00003016" w:rsidP="005E7DA2">
      <w:pPr>
        <w:numPr>
          <w:ilvl w:val="0"/>
          <w:numId w:val="60"/>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Brak możliwości zgłoszenia awarii drogą elektroniczną.</w:t>
      </w:r>
    </w:p>
    <w:p w14:paraId="06C5D54D"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Koszt realizacji tych prac należy uwzględnić w cenie jednostkowej utrzymania jednego obiektu sygnalizacji (Kosztorys cz. A).</w:t>
      </w:r>
    </w:p>
    <w:p w14:paraId="6E949A8D"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stwierdzenia przez służby Wykonawcy sytuacji awaryjnej, Wykonawca ma obowiązek zabezpieczenia miejsca bez dodatkowego wezwania ze strony Zamawiającego. Niezależnie od tego Zamawiający zastrzega sobie prawo wezwania Wykonawcy do dokonania zabezpieczenia.</w:t>
      </w:r>
    </w:p>
    <w:p w14:paraId="55F9FA2C"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Wykonawca jest zobowiązany usunąć awarię (lub w przypadku poważnych awarii zabezpieczyć uszkodzone elementy i zapewnić bezpieczeństwo użytkowników drogi) w czasie nie dłuższym niż </w:t>
      </w:r>
      <w:r w:rsidRPr="009D3ECA">
        <w:rPr>
          <w:rFonts w:ascii="Verdana" w:eastAsiaTheme="minorHAnsi" w:hAnsi="Verdana" w:cs="Arial"/>
          <w:sz w:val="20"/>
          <w:szCs w:val="20"/>
          <w:lang w:eastAsia="en-US"/>
        </w:rPr>
        <w:br/>
        <w:t>3 godziny.</w:t>
      </w:r>
    </w:p>
    <w:p w14:paraId="71FF5A00"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6C2CA10B" w14:textId="77777777" w:rsidR="00003016" w:rsidRPr="009D3ECA" w:rsidRDefault="00003016" w:rsidP="00003016">
      <w:pPr>
        <w:spacing w:before="120" w:after="120" w:line="300" w:lineRule="exact"/>
        <w:jc w:val="both"/>
        <w:rPr>
          <w:rFonts w:ascii="Verdana" w:eastAsiaTheme="minorHAnsi" w:hAnsi="Verdana" w:cs="Arial"/>
          <w:sz w:val="20"/>
          <w:szCs w:val="20"/>
          <w:u w:val="single"/>
          <w:lang w:eastAsia="en-US"/>
        </w:rPr>
      </w:pPr>
      <w:r w:rsidRPr="009D3ECA">
        <w:rPr>
          <w:rFonts w:ascii="Verdana" w:eastAsiaTheme="minorHAnsi" w:hAnsi="Verdana" w:cs="Arial"/>
          <w:sz w:val="20"/>
          <w:szCs w:val="20"/>
          <w:u w:val="single"/>
          <w:lang w:eastAsia="en-US"/>
        </w:rPr>
        <w:t>Prace realizowane w trybie awaryjnym winne być przeprowadzone w dwóch etapach:</w:t>
      </w:r>
    </w:p>
    <w:p w14:paraId="072B0455"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Etap I – zabezpieczenie miejsca zdarzenia</w:t>
      </w:r>
    </w:p>
    <w:p w14:paraId="1851E28F"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sz w:val="20"/>
          <w:szCs w:val="20"/>
          <w:lang w:eastAsia="en-US"/>
        </w:rPr>
        <w:t xml:space="preserve">Zabezpieczenie miejsca zdarzenia winno być wykonane w czasie nie dłuższym niż </w:t>
      </w:r>
      <w:r w:rsidRPr="009D3ECA">
        <w:rPr>
          <w:rFonts w:ascii="Verdana" w:eastAsiaTheme="minorHAnsi" w:hAnsi="Verdana" w:cs="Arial"/>
          <w:b/>
          <w:sz w:val="20"/>
          <w:szCs w:val="20"/>
          <w:lang w:eastAsia="en-US"/>
        </w:rPr>
        <w:t>3 godziny</w:t>
      </w:r>
      <w:r w:rsidRPr="009D3ECA">
        <w:rPr>
          <w:rFonts w:ascii="Verdana" w:eastAsiaTheme="minorHAnsi" w:hAnsi="Verdana" w:cs="Arial"/>
          <w:sz w:val="20"/>
          <w:szCs w:val="20"/>
          <w:lang w:eastAsia="en-US"/>
        </w:rPr>
        <w:t xml:space="preserve"> (zgodnie z deklaracją oferty Wykonawcy) od momentu otrzymania zgłoszenia telefonicznego lub wykrycia awarii przez system monitoringu sygnalizacji (prowadzony według odrębnej Umowy). Zabezpieczenie winno być wykonane w sposób gwarantujący bezpieczeństwo ruchu drogowego oraz bezpieczeństwo konstrukcji. Wykonawca musi zabezpieczyć wszystkie niebezpieczne elementy stanowiące zagrożenie dla zdrowia lub życia uczestników ruchu drogowego, w szczególności zagrożenie porażeniem </w:t>
      </w:r>
      <w:r w:rsidRPr="009D3ECA">
        <w:rPr>
          <w:rFonts w:ascii="Verdana" w:eastAsiaTheme="minorHAnsi" w:hAnsi="Verdana" w:cs="Arial"/>
          <w:sz w:val="20"/>
          <w:szCs w:val="20"/>
          <w:lang w:eastAsia="en-US"/>
        </w:rPr>
        <w:br/>
        <w:t>prądem, zagrożenie zranienia oraz zagrożenie spowodowania wypadków wtórnych.</w:t>
      </w:r>
      <w:r w:rsidRPr="009D3ECA">
        <w:rPr>
          <w:rFonts w:ascii="Verdana" w:eastAsiaTheme="minorHAnsi" w:hAnsi="Verdana" w:cs="Arial"/>
          <w:sz w:val="20"/>
          <w:szCs w:val="20"/>
          <w:lang w:eastAsia="en-US"/>
        </w:rPr>
        <w:br/>
      </w: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186D4BD6" w14:textId="54553154"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 xml:space="preserve">Czas reakcji </w:t>
      </w:r>
      <w:r w:rsidRPr="009D3ECA">
        <w:rPr>
          <w:rFonts w:ascii="Verdana" w:eastAsiaTheme="minorHAnsi" w:hAnsi="Verdana" w:cs="Arial"/>
          <w:sz w:val="20"/>
          <w:szCs w:val="20"/>
          <w:lang w:eastAsia="en-US"/>
        </w:rPr>
        <w:t>jest liczony od momentu przyjęcia zgłoszenia przez Wykonawcę lub wykrycia awarii przez stronę internetową do czasu zabezpieczenia zagrożenia bezpieczeństwa ruchu drogowego. Na czas reakcji składają się czynności dyspozytorskie, przygotowanie pracowników do podjęcia interwencji, dotarcie do miejsca awarii, zabezpieczenie niebezpieczeństw zagrażających życiu i zdrowiu, zabezpieczenie zagrożeń BRD. Zabezpieczenia należy dokonać przy zastosowaniu schematów organizacji ruchu załączonych do zatwierdzonego projektu organizacji ruchu. Za zabezpieczenie prac Wykonawca nie otrzyma dodatkowego wynagrodzenia. Koszty związane z zabezpieczeniem miejsca zdarzenia winny zostać ujęte w cenie jednostkowej utrzymania jednego</w:t>
      </w:r>
      <w:r w:rsidR="009D3ECA">
        <w:rPr>
          <w:rFonts w:ascii="Verdana" w:eastAsiaTheme="minorHAnsi" w:hAnsi="Verdana" w:cs="Arial"/>
          <w:sz w:val="20"/>
          <w:szCs w:val="20"/>
          <w:lang w:eastAsia="en-US"/>
        </w:rPr>
        <w:t> </w:t>
      </w:r>
      <w:r w:rsidRPr="009D3ECA">
        <w:rPr>
          <w:rFonts w:ascii="Verdana" w:eastAsiaTheme="minorHAnsi" w:hAnsi="Verdana" w:cs="Arial"/>
          <w:sz w:val="20"/>
          <w:szCs w:val="20"/>
          <w:lang w:eastAsia="en-US"/>
        </w:rPr>
        <w:t>obiektu</w:t>
      </w:r>
      <w:r w:rsidR="009D3ECA">
        <w:rPr>
          <w:rFonts w:ascii="Verdana" w:eastAsiaTheme="minorHAnsi" w:hAnsi="Verdana" w:cs="Arial"/>
          <w:sz w:val="20"/>
          <w:szCs w:val="20"/>
          <w:lang w:eastAsia="en-US"/>
        </w:rPr>
        <w:t> </w:t>
      </w:r>
      <w:r w:rsidRPr="009D3ECA">
        <w:rPr>
          <w:rFonts w:ascii="Verdana" w:eastAsiaTheme="minorHAnsi" w:hAnsi="Verdana" w:cs="Arial"/>
          <w:sz w:val="20"/>
          <w:szCs w:val="20"/>
          <w:lang w:eastAsia="en-US"/>
        </w:rPr>
        <w:t>sygnalizacji (Kosztorys cz. A).</w:t>
      </w:r>
    </w:p>
    <w:p w14:paraId="340319F3"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Wykonawca ma obowiązek zabezpieczenia miejsca awarii aż do czasu jej ostatecznego usunięcia. </w:t>
      </w:r>
      <w:r w:rsidRPr="009D3ECA">
        <w:rPr>
          <w:rFonts w:ascii="Verdana" w:eastAsiaTheme="minorHAnsi" w:hAnsi="Verdana" w:cs="Arial"/>
          <w:sz w:val="20"/>
          <w:szCs w:val="20"/>
          <w:lang w:eastAsia="en-US"/>
        </w:rPr>
        <w:br/>
        <w:t xml:space="preserve">O zaistniałej sytuacji oraz sposobie jej rozwiązania Wykonawca niezwłocznie powiadomi pocztą </w:t>
      </w:r>
      <w:r w:rsidRPr="009D3ECA">
        <w:rPr>
          <w:rFonts w:ascii="Verdana" w:eastAsiaTheme="minorHAnsi" w:hAnsi="Verdana" w:cs="Arial"/>
          <w:sz w:val="20"/>
          <w:szCs w:val="20"/>
          <w:lang w:eastAsia="en-US"/>
        </w:rPr>
        <w:lastRenderedPageBreak/>
        <w:t>elektroniczną lub telefonicznie przedstawiciela Zamawiającego lub/i PID oraz odnotuje fakt i czas wystąpienia awarii oraz sposób jej rozwiązania wraz z dokładną godziną usunięcia awarii w dzienniku eksploatacji.</w:t>
      </w:r>
    </w:p>
    <w:p w14:paraId="76074482"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0C22EB93"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Etap II – usuwanie awarii</w:t>
      </w:r>
    </w:p>
    <w:p w14:paraId="32B4214C"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Usunięcie awarii polegać będzie na fizycznym usunięciu przyczyny zagrożenia, w tym w szczególności na:</w:t>
      </w:r>
    </w:p>
    <w:p w14:paraId="436E319B" w14:textId="77777777" w:rsidR="00003016" w:rsidRPr="009D3ECA" w:rsidRDefault="00003016" w:rsidP="005E7DA2">
      <w:pPr>
        <w:numPr>
          <w:ilvl w:val="0"/>
          <w:numId w:val="61"/>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Naprawie elementów sygnalizacji, które uległy uszkodzeniu lub zniszczeniu,</w:t>
      </w:r>
    </w:p>
    <w:p w14:paraId="7571EEB5" w14:textId="77777777" w:rsidR="00003016" w:rsidRPr="009D3ECA" w:rsidRDefault="00003016" w:rsidP="005E7DA2">
      <w:pPr>
        <w:numPr>
          <w:ilvl w:val="0"/>
          <w:numId w:val="61"/>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Wymianie uszkodzonych elementów na nowe.</w:t>
      </w:r>
    </w:p>
    <w:p w14:paraId="2EDF8912"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Usunięcie awarii nastąpić musi w czasie niezbędnym do jego realizacji i adekwatnym do skali awarii, ale nie dłuższym niż 24h. Uznaje się, że awaria została usunięta, kiedy Wykonawca doprowadził sygnalizację do stanu pełnej sprawności.</w:t>
      </w:r>
    </w:p>
    <w:p w14:paraId="509A3FFE"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 sytuacji, w której dojdzie do poważnych zniszczeń urządzeń sygnalizacji, w szczególności: złamania masztu niskiego, złamania lub przewrócenia masztu wysokiego, rozległego zniszczenia sieci kablowej, zniszczenia większości modułów sterownika, Wykonawca w czasie nie dłuższym niż </w:t>
      </w:r>
      <w:r w:rsidRPr="009D3ECA">
        <w:rPr>
          <w:rFonts w:ascii="Verdana" w:eastAsiaTheme="minorHAnsi" w:hAnsi="Verdana" w:cs="Arial"/>
          <w:b/>
          <w:sz w:val="20"/>
          <w:szCs w:val="20"/>
          <w:lang w:eastAsia="en-US"/>
        </w:rPr>
        <w:t>5 dni</w:t>
      </w:r>
      <w:r w:rsidRPr="009D3ECA">
        <w:rPr>
          <w:rFonts w:ascii="Verdana" w:eastAsiaTheme="minorHAnsi" w:hAnsi="Verdana" w:cs="Arial"/>
          <w:sz w:val="20"/>
          <w:szCs w:val="20"/>
          <w:lang w:eastAsia="en-US"/>
        </w:rPr>
        <w:t xml:space="preserve"> od ich wystąpienia odtworzy wszystkie zniszczone urządzenia sygnalizacyjne. Wykonawca po stwierdzeniu poważnych zniszczeń powiadomi o tym przedstawiciela Zamawiającego. Wykonawca, po zabezpieczeniu urządzeń sygnalizacji, przystąpi do wdrożenia tymczasowego rozwiązania zastępczego w celu zapewnienia bezpieczeństwa ruchu drogowego dla pieszych, cyklistów i kierujących w terminie do 1 dnia od wystąpienia. Następnie zaplanuje odtworzenie i naprawę zniszczonych urządzeń sygnalizacyjnych oraz przedstawi Zamawiającemu harmonogram prac.</w:t>
      </w:r>
    </w:p>
    <w:p w14:paraId="4895E5EA"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39A21867"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Niezależnie jednak od długości czasu trwania prac, Wykonawca ma obowiązek trwałego zabezpieczenia miejsca zdarzenia tak długo, aż zagrożenie zostanie całkowicie usunięte.</w:t>
      </w:r>
    </w:p>
    <w:p w14:paraId="1A8EEB75"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p>
    <w:p w14:paraId="77EB9847" w14:textId="77777777" w:rsidR="00003016" w:rsidRPr="009D3ECA" w:rsidRDefault="00003016" w:rsidP="00003016">
      <w:pPr>
        <w:spacing w:before="120" w:after="120" w:line="300" w:lineRule="exact"/>
        <w:jc w:val="both"/>
        <w:rPr>
          <w:rFonts w:ascii="Verdana" w:eastAsiaTheme="minorHAnsi" w:hAnsi="Verdana" w:cs="Arial"/>
          <w:sz w:val="20"/>
          <w:szCs w:val="20"/>
          <w:u w:val="single"/>
          <w:lang w:eastAsia="en-US"/>
        </w:rPr>
      </w:pPr>
      <w:r w:rsidRPr="009D3ECA">
        <w:rPr>
          <w:rFonts w:ascii="Verdana" w:eastAsiaTheme="minorHAnsi" w:hAnsi="Verdana" w:cs="Arial"/>
          <w:sz w:val="20"/>
          <w:szCs w:val="20"/>
          <w:u w:val="single"/>
          <w:lang w:eastAsia="en-US"/>
        </w:rPr>
        <w:t>Procedura postępowania w przypadku zdarzeń awaryjnych:</w:t>
      </w:r>
    </w:p>
    <w:p w14:paraId="243DE583" w14:textId="77777777" w:rsidR="00003016" w:rsidRPr="009D3ECA" w:rsidRDefault="00003016" w:rsidP="005E7DA2">
      <w:pPr>
        <w:numPr>
          <w:ilvl w:val="0"/>
          <w:numId w:val="62"/>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wystąpienia sytuacji awaryjnych w sygnalizacji świetlnej, w szczególności takich, które zagrażają bezpośrednio bezpieczeństwu ruchu drogowego, Wykonawca ma obowiązek natychmiastowego podjęcia stosownych działań, niezwłocznie po stwierdzeniu takiej sytuacji przez służby Wykonawcy bądź po otrzymaniu zgłoszenia o takiej sytuacji.</w:t>
      </w:r>
    </w:p>
    <w:p w14:paraId="759AA708" w14:textId="77777777" w:rsidR="00003016" w:rsidRPr="009D3ECA" w:rsidRDefault="00003016" w:rsidP="005E7DA2">
      <w:pPr>
        <w:numPr>
          <w:ilvl w:val="0"/>
          <w:numId w:val="62"/>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Zgłoszenia Wykonawca będzie otrzymywał od:</w:t>
      </w:r>
    </w:p>
    <w:p w14:paraId="4906D2F2" w14:textId="77777777" w:rsidR="00003016" w:rsidRPr="009D3ECA" w:rsidRDefault="00003016" w:rsidP="005E7DA2">
      <w:pPr>
        <w:numPr>
          <w:ilvl w:val="0"/>
          <w:numId w:val="63"/>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Przedstawiciela zamawiającego,</w:t>
      </w:r>
    </w:p>
    <w:p w14:paraId="25D75D44" w14:textId="77777777" w:rsidR="00003016" w:rsidRPr="009D3ECA" w:rsidRDefault="00003016" w:rsidP="005E7DA2">
      <w:pPr>
        <w:numPr>
          <w:ilvl w:val="0"/>
          <w:numId w:val="63"/>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Punktu Informacji Drogowej GDDKiA,</w:t>
      </w:r>
    </w:p>
    <w:p w14:paraId="5221BAE4" w14:textId="77777777" w:rsidR="00003016" w:rsidRPr="009D3ECA" w:rsidRDefault="00003016" w:rsidP="005E7DA2">
      <w:pPr>
        <w:numPr>
          <w:ilvl w:val="0"/>
          <w:numId w:val="63"/>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Służb ratowniczych, w tym Straży Pożarnej, Policji,</w:t>
      </w:r>
    </w:p>
    <w:p w14:paraId="730B97B7" w14:textId="77777777" w:rsidR="00003016" w:rsidRPr="009D3ECA" w:rsidRDefault="00003016" w:rsidP="005E7DA2">
      <w:pPr>
        <w:numPr>
          <w:ilvl w:val="0"/>
          <w:numId w:val="63"/>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Uczestników ruchu drogowego,</w:t>
      </w:r>
    </w:p>
    <w:p w14:paraId="1EC82DFC" w14:textId="77777777" w:rsidR="00003016" w:rsidRPr="009D3ECA" w:rsidRDefault="00003016" w:rsidP="005E7DA2">
      <w:pPr>
        <w:numPr>
          <w:ilvl w:val="0"/>
          <w:numId w:val="63"/>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Własnych służb utrzymaniowych Wykonawcy (np. podczas patrolu drogi).</w:t>
      </w:r>
    </w:p>
    <w:p w14:paraId="0098E29C" w14:textId="77777777" w:rsidR="00003016" w:rsidRPr="009D3ECA" w:rsidRDefault="00003016" w:rsidP="005E7DA2">
      <w:pPr>
        <w:numPr>
          <w:ilvl w:val="0"/>
          <w:numId w:val="62"/>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Prace wykonywane w ramach prac awaryjnych winny być realizowane w sposób ciągły, bez zbędnych przerw, aż do całkowitego usunięcia zagrożenia.</w:t>
      </w:r>
    </w:p>
    <w:p w14:paraId="043A27C8" w14:textId="77777777" w:rsidR="00003016" w:rsidRPr="009D3ECA" w:rsidRDefault="00003016" w:rsidP="005E7DA2">
      <w:pPr>
        <w:numPr>
          <w:ilvl w:val="0"/>
          <w:numId w:val="62"/>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 xml:space="preserve">W przypadku, gdy Wykonawca otrzyma wiadomość o wystąpieniu sytuacji awaryjnej przed Zamawiającym, ciąży na nim obowiązek poinformowania Zamawiającego o tym fakcie, </w:t>
      </w:r>
      <w:r w:rsidRPr="009D3ECA">
        <w:rPr>
          <w:rFonts w:ascii="Verdana" w:eastAsiaTheme="minorHAnsi" w:hAnsi="Verdana" w:cs="Arial"/>
          <w:sz w:val="20"/>
          <w:szCs w:val="20"/>
          <w:lang w:eastAsia="en-US"/>
        </w:rPr>
        <w:br/>
        <w:t>a w przypadku zagrożenia bezpieczeństwa ruchu drogowego podjęcie natychmiastowych działań.</w:t>
      </w:r>
    </w:p>
    <w:p w14:paraId="4614E478" w14:textId="77777777" w:rsidR="00003016" w:rsidRPr="009D3ECA" w:rsidRDefault="00003016" w:rsidP="005E7DA2">
      <w:pPr>
        <w:numPr>
          <w:ilvl w:val="0"/>
          <w:numId w:val="62"/>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zapewni taką organizację własnych służb utrzymaniowych, aby prace awaryjne mogły być skutecznie realizowane w każdej porze dnia i nocy oraz niezależnie od dnia tygodnia.</w:t>
      </w:r>
    </w:p>
    <w:p w14:paraId="2A8DB980" w14:textId="77777777" w:rsidR="00003016" w:rsidRPr="009D3ECA" w:rsidRDefault="00003016" w:rsidP="005E7DA2">
      <w:pPr>
        <w:numPr>
          <w:ilvl w:val="0"/>
          <w:numId w:val="62"/>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przypadku, w którym dojdzie do uszkodzeń urządzeń sygnalizacyjnych w wyniku katastrofy w ruchu lądowym, wypadku komunikacyjnego, kolizji lub kradzieży, powodujących poważne zniszczenia urządzeń sygnalizacji przez osoby trzecie, Wykonawca po zakończeniu prac związanych z usunięciem awarii wykona dokumentację zdarzenia z podaniem czasu otrzymania zgłoszenia, czasu zabezpieczenia miejsca zdarzenia, czasu usunięcia awarii, opisu zdarzenia, dokumentacji fotograficznej i opisowej uszkodzonej lub zniszczonej infrastruktury drogowej, w stopniu umożliwiającym ubieganie się o odszkodowanie.</w:t>
      </w:r>
    </w:p>
    <w:p w14:paraId="1A123F4A"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Asortyment prac wykonywanych w systemie awaryjnym:</w:t>
      </w:r>
    </w:p>
    <w:p w14:paraId="4912C0EA" w14:textId="77777777" w:rsidR="00003016" w:rsidRPr="009D3ECA" w:rsidRDefault="00003016" w:rsidP="005E7DA2">
      <w:pPr>
        <w:numPr>
          <w:ilvl w:val="0"/>
          <w:numId w:val="6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Wymiana źródła światła lub dźwięku,</w:t>
      </w:r>
    </w:p>
    <w:p w14:paraId="6F7FB256" w14:textId="77777777" w:rsidR="00003016" w:rsidRPr="009D3ECA" w:rsidRDefault="00003016" w:rsidP="005E7DA2">
      <w:pPr>
        <w:numPr>
          <w:ilvl w:val="0"/>
          <w:numId w:val="6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Wymiana lub naprawa niesprawnych modułów sterownika sygnalizacji świetlnej,</w:t>
      </w:r>
    </w:p>
    <w:p w14:paraId="10E98B93" w14:textId="77777777" w:rsidR="00003016" w:rsidRPr="009D3ECA" w:rsidRDefault="00003016" w:rsidP="005E7DA2">
      <w:pPr>
        <w:numPr>
          <w:ilvl w:val="0"/>
          <w:numId w:val="6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Wymiana lub naprawa obudowy sygnalizatorów oraz ekranów kontrastowych,</w:t>
      </w:r>
    </w:p>
    <w:p w14:paraId="6A9C4377" w14:textId="77777777" w:rsidR="00003016" w:rsidRPr="009D3ECA" w:rsidRDefault="00003016" w:rsidP="005E7DA2">
      <w:pPr>
        <w:numPr>
          <w:ilvl w:val="0"/>
          <w:numId w:val="6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Korekta ustawienia kątów sygnalizatorów,</w:t>
      </w:r>
    </w:p>
    <w:p w14:paraId="07D52DDC" w14:textId="77777777" w:rsidR="00003016" w:rsidRPr="009D3ECA" w:rsidRDefault="00003016" w:rsidP="005E7DA2">
      <w:pPr>
        <w:numPr>
          <w:ilvl w:val="0"/>
          <w:numId w:val="6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Poziomowanie i naprawa masztów niskich,</w:t>
      </w:r>
    </w:p>
    <w:p w14:paraId="184D0D8B" w14:textId="77777777" w:rsidR="00003016" w:rsidRPr="009D3ECA" w:rsidRDefault="00003016" w:rsidP="005E7DA2">
      <w:pPr>
        <w:numPr>
          <w:ilvl w:val="0"/>
          <w:numId w:val="64"/>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Naprawa urządzeń sygnalizacyjnych uszkodzonych w wyniku wypadku, kolizji drogowej, zdarzenia nadzwyczajnego lub katastrofy budowlanej.</w:t>
      </w:r>
    </w:p>
    <w:p w14:paraId="5F0D3EF2"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Niespełnienie tego warunku skutkować będzie naliczeniem punktów karnych, będących podstawą do dokonania potrącenia z  miesięcznego wynagrodzenia Wykonawcy.</w:t>
      </w:r>
    </w:p>
    <w:p w14:paraId="1A34C5A0"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p>
    <w:p w14:paraId="758E3A54"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Zdarzenia mające charakter katastrofy budowlanej, w których uszkodzenia sygnalizacji świetlnej wymagają przebudowy jej części bądź całego zestawu urządzeń sygnalizacyjnych, realizowane będą na koszt Zamawiającego. Obowiązkiem Wykonawcy jest zabezpieczenie miejsca zdarzenia do czasu rozpoczęcia przebudowy.</w:t>
      </w:r>
    </w:p>
    <w:p w14:paraId="6C6092FD"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Niezależnie od rodzaju działań podejmowanych przez Wykonawcę, w całym okresie Umowy jest on odpowiedzialny za ewentualne szkody osób trzecich, do których doszło w wyniku nieprawidłowego działania sygnalizacji świetlnej. Wykonawca winien zastosować taki rodzaj działań i taki czas ich realizacji, by zminimalizować ryzyko wystąpienia takich szkód. Pożądane przez Zamawiającego czasy reakcji są czasami maksymalnymi.</w:t>
      </w:r>
    </w:p>
    <w:p w14:paraId="4FF3D218"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p>
    <w:p w14:paraId="57CFC8FF" w14:textId="77777777" w:rsidR="00003016" w:rsidRPr="009D3ECA" w:rsidRDefault="00003016" w:rsidP="005E7DA2">
      <w:pPr>
        <w:numPr>
          <w:ilvl w:val="0"/>
          <w:numId w:val="5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Naprawy usterek sygnalizacji</w:t>
      </w:r>
      <w:r w:rsidRPr="009D3ECA">
        <w:rPr>
          <w:rFonts w:ascii="Verdana" w:eastAsiaTheme="minorHAnsi" w:hAnsi="Verdana" w:cs="Arial"/>
          <w:sz w:val="20"/>
          <w:szCs w:val="20"/>
          <w:lang w:eastAsia="en-US"/>
        </w:rPr>
        <w:t xml:space="preserve"> w czasie nie dłuższym niż </w:t>
      </w:r>
      <w:r w:rsidRPr="009D3ECA">
        <w:rPr>
          <w:rFonts w:ascii="Verdana" w:eastAsiaTheme="minorHAnsi" w:hAnsi="Verdana" w:cs="Arial"/>
          <w:b/>
          <w:sz w:val="20"/>
          <w:szCs w:val="20"/>
          <w:lang w:eastAsia="en-US"/>
        </w:rPr>
        <w:t>48 godzin</w:t>
      </w:r>
      <w:r w:rsidRPr="009D3ECA">
        <w:rPr>
          <w:rFonts w:ascii="Verdana" w:eastAsiaTheme="minorHAnsi" w:hAnsi="Verdana" w:cs="Arial"/>
          <w:sz w:val="20"/>
          <w:szCs w:val="20"/>
          <w:lang w:eastAsia="en-US"/>
        </w:rPr>
        <w:t xml:space="preserve"> od wystąpienia – jako usterkę rozumie się taką niesprawność pojedynczej sygnalizacji świetlnej, która wpływa negatywnie na płynność ruchu drogowego, w szczególności: uszkodzenie detektora, kamery, źródła dźwięku, niesprawność oświetlenia punktowego; brak komunikacji ze sterownikiem. W przypadku wystąpienia usterki Wykonawca jest zobowiązany do jej jak najszybszej naprawy, rozumiejąc przez to przywrócenie pełnej funkcjonalności uszkodzonych urządzeń. Wykonawca odnotuje fakt i czas wystąpienia usterki oraz sposobu jej rozwiązania wraz z czasem zakończenia naprawy w dzienniku eksploatacji.</w:t>
      </w:r>
    </w:p>
    <w:p w14:paraId="595EB627"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lastRenderedPageBreak/>
        <w:t>Niespełnienie tego warunku skutkować będzie naliczeniem punktów karnych, będących podstawą do dokonania potrącenia z  miesięcznego wynagrodzenia Wykonawcy.</w:t>
      </w:r>
    </w:p>
    <w:p w14:paraId="217ED601"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p>
    <w:p w14:paraId="19E4A40E" w14:textId="77777777" w:rsidR="00003016" w:rsidRPr="009D3ECA" w:rsidRDefault="00003016" w:rsidP="00003016">
      <w:pPr>
        <w:spacing w:before="120" w:after="120" w:line="300" w:lineRule="exact"/>
        <w:ind w:left="426"/>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Niezależnie od rodzaju działań podejmowanych przez Wykonawcę, w całym okresie Umowy jest on odpowiedzialny za ewentualne szkody osób trzecich, do których doszło w wyniku nieprawidłowego działania sygnalizacji świetlnej. Wykonawca winien zastosować taki rodzaj działań i taki czas ich realizacji, by zminimalizować ryzyko wystąpienia takich szkód. Pożądane przez Zamawiającego czasy reakcji są czasami maksymalnymi.</w:t>
      </w:r>
    </w:p>
    <w:p w14:paraId="3B044827" w14:textId="77777777" w:rsidR="00753A17" w:rsidRDefault="00753A17" w:rsidP="00003016">
      <w:pPr>
        <w:spacing w:before="120" w:after="120" w:line="300" w:lineRule="exact"/>
        <w:jc w:val="both"/>
        <w:rPr>
          <w:rFonts w:ascii="Verdana" w:eastAsiaTheme="minorHAnsi" w:hAnsi="Verdana" w:cs="Arial"/>
          <w:b/>
          <w:sz w:val="20"/>
          <w:szCs w:val="20"/>
          <w:lang w:eastAsia="en-US"/>
        </w:rPr>
      </w:pPr>
    </w:p>
    <w:p w14:paraId="42103BDA" w14:textId="36858321"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II.II. POGOTOWIE SYGNALIZACJI ŚWIETLNEJ</w:t>
      </w:r>
    </w:p>
    <w:p w14:paraId="19BD04CD"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jest zobowiązany do prowadzenia w szczególności niżej wymienionych prac:</w:t>
      </w:r>
    </w:p>
    <w:p w14:paraId="036DE56C" w14:textId="77777777" w:rsidR="00003016" w:rsidRPr="009D3ECA" w:rsidRDefault="00003016" w:rsidP="005E7DA2">
      <w:pPr>
        <w:numPr>
          <w:ilvl w:val="0"/>
          <w:numId w:val="6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 xml:space="preserve">Przyjmowanie zgłoszeń o nieprawidłowej pracy sygnalizacji: </w:t>
      </w:r>
      <w:r w:rsidRPr="009D3ECA">
        <w:rPr>
          <w:rFonts w:ascii="Verdana" w:eastAsiaTheme="minorHAnsi" w:hAnsi="Verdana" w:cs="Arial"/>
          <w:sz w:val="20"/>
          <w:szCs w:val="20"/>
          <w:lang w:eastAsia="en-US"/>
        </w:rPr>
        <w:t xml:space="preserve">awarii, usterek – całodobowo </w:t>
      </w:r>
      <w:r w:rsidRPr="009D3ECA">
        <w:rPr>
          <w:rFonts w:ascii="Verdana" w:eastAsiaTheme="minorHAnsi" w:hAnsi="Verdana" w:cs="Arial"/>
          <w:sz w:val="20"/>
          <w:szCs w:val="20"/>
          <w:lang w:eastAsia="en-US"/>
        </w:rPr>
        <w:br/>
        <w:t>(24 godziny na dobę, 7 dni w tygodniu) poprzez pocztę elektroniczną lub drogą telefoniczną, oraz prowadzenie elektronicznego rejestru zgłoszeń.</w:t>
      </w:r>
    </w:p>
    <w:p w14:paraId="2A071583"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Na podstawie uzyskanych od osób zgłaszających informacji, Wykonawca każdorazowo zakwalifikuje typ zgłoszenia (awaria, usterka, zlecenie) oraz podejmie stosowne działania zmierzające do doprowadzenia sygnalizacji do prawidłowej pracy.</w:t>
      </w:r>
    </w:p>
    <w:p w14:paraId="6CD0FBAF"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r w:rsidRPr="009D3ECA">
        <w:rPr>
          <w:rFonts w:ascii="Verdana" w:eastAsiaTheme="minorHAnsi" w:hAnsi="Verdana" w:cs="Arial"/>
          <w:sz w:val="20"/>
          <w:szCs w:val="20"/>
          <w:lang w:eastAsia="en-US"/>
        </w:rPr>
        <w:t xml:space="preserve">Brak możliwości zgłoszenia </w:t>
      </w:r>
      <w:r w:rsidRPr="009D3ECA">
        <w:rPr>
          <w:rFonts w:ascii="Verdana" w:eastAsiaTheme="minorHAnsi" w:hAnsi="Verdana" w:cs="Arial"/>
          <w:b/>
          <w:sz w:val="20"/>
          <w:szCs w:val="20"/>
          <w:lang w:eastAsia="en-US"/>
        </w:rPr>
        <w:t>skutkować będzie naliczeniem punktów karnych, będących podstawą do dokonania potrącenia z miesięcznego wynagrodzenia Wykonawcy.</w:t>
      </w:r>
    </w:p>
    <w:p w14:paraId="28545226"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45E05319" w14:textId="77777777" w:rsidR="00003016" w:rsidRPr="009D3ECA" w:rsidRDefault="00003016" w:rsidP="005E7DA2">
      <w:pPr>
        <w:numPr>
          <w:ilvl w:val="0"/>
          <w:numId w:val="65"/>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 xml:space="preserve">Przyjmowanie poleceń zmian trybu działania sygnalizacji </w:t>
      </w:r>
      <w:r w:rsidRPr="009D3ECA">
        <w:rPr>
          <w:rFonts w:ascii="Verdana" w:eastAsiaTheme="minorHAnsi" w:hAnsi="Verdana" w:cs="Arial"/>
          <w:sz w:val="20"/>
          <w:szCs w:val="20"/>
          <w:lang w:eastAsia="en-US"/>
        </w:rPr>
        <w:t>od podmiotów upoważnionych</w:t>
      </w:r>
      <w:r w:rsidRPr="009D3ECA">
        <w:rPr>
          <w:rFonts w:ascii="Verdana" w:eastAsiaTheme="minorHAnsi" w:hAnsi="Verdana" w:cs="Arial"/>
          <w:b/>
          <w:sz w:val="20"/>
          <w:szCs w:val="20"/>
          <w:lang w:eastAsia="en-US"/>
        </w:rPr>
        <w:t xml:space="preserve"> - </w:t>
      </w:r>
      <w:r w:rsidRPr="009D3ECA">
        <w:rPr>
          <w:rFonts w:ascii="Verdana" w:eastAsiaTheme="minorHAnsi" w:hAnsi="Verdana" w:cs="Arial"/>
          <w:sz w:val="20"/>
          <w:szCs w:val="20"/>
          <w:lang w:eastAsia="en-US"/>
        </w:rPr>
        <w:t>całodobowo (24 godziny na dobę, 7 dni w tygodniu) poprzez pocztę elektroniczną lub drogą telefoniczną oraz prowadzenie elektronicznego rejestru zgłoszeń.</w:t>
      </w:r>
    </w:p>
    <w:p w14:paraId="49E0B103"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4BF38C24"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Podmiotami upoważnionymi do przekazywania w/w poleceń zmian są: służby ratownicze i nadzoru ruchu (w szczególności: Policja i Straż Pożarna) oraz Zamawiający. Przedstawiciele wymienionych podmiotów będą mogli zlecić Wykonawcy przełączenie trybu działania sygnalizacji świetlnych (zmiana programu, włączenie sygnalizacji trójkolorowej, przełączenie na tryb żółty migający, wyłączenie sygnalizacji), a Wykonawca niezwłocznie wykona to polecenie, w czasie nie dłuższym niż 2 godziny. Rejestr będzie dostępny do wglądu dla Zamawiającego za pośrednictwem poczty elektronicznej.</w:t>
      </w:r>
    </w:p>
    <w:p w14:paraId="595428ED"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Brak możliwości zlecenia lub niewykonanie zlecenia w wymaganym czasie </w:t>
      </w:r>
      <w:r w:rsidRPr="009D3ECA">
        <w:rPr>
          <w:rFonts w:ascii="Verdana" w:eastAsiaTheme="minorHAnsi" w:hAnsi="Verdana" w:cs="Arial"/>
          <w:b/>
          <w:sz w:val="20"/>
          <w:szCs w:val="20"/>
          <w:lang w:eastAsia="en-US"/>
        </w:rPr>
        <w:t xml:space="preserve">skutkować będzie naliczeniem punktów karnych, będących podstawą do dokonania potrącenia </w:t>
      </w:r>
      <w:r w:rsidRPr="009D3ECA">
        <w:rPr>
          <w:rFonts w:ascii="Verdana" w:eastAsiaTheme="minorHAnsi" w:hAnsi="Verdana" w:cs="Arial"/>
          <w:b/>
          <w:sz w:val="20"/>
          <w:szCs w:val="20"/>
          <w:lang w:eastAsia="en-US"/>
        </w:rPr>
        <w:br/>
        <w:t>z miesięcznego wynagrodzenia Wykonawcy.</w:t>
      </w:r>
    </w:p>
    <w:p w14:paraId="0CB302DD"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4A8187F0" w14:textId="77777777" w:rsidR="00003016" w:rsidRPr="009D3ECA" w:rsidRDefault="00003016" w:rsidP="00003016">
      <w:pPr>
        <w:spacing w:before="120" w:after="120" w:line="300" w:lineRule="exact"/>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III. KONTROLA REALIZACJI PRAC</w:t>
      </w:r>
    </w:p>
    <w:p w14:paraId="6648F01B" w14:textId="77777777" w:rsidR="00003016" w:rsidRPr="009D3ECA" w:rsidRDefault="00003016" w:rsidP="00003016">
      <w:pPr>
        <w:spacing w:before="120" w:after="120" w:line="300" w:lineRule="exact"/>
        <w:ind w:left="426"/>
        <w:contextualSpacing/>
        <w:jc w:val="both"/>
        <w:rPr>
          <w:rFonts w:ascii="Verdana" w:eastAsiaTheme="minorHAnsi" w:hAnsi="Verdana" w:cs="Arial"/>
          <w:b/>
          <w:sz w:val="20"/>
          <w:szCs w:val="20"/>
          <w:lang w:eastAsia="en-US"/>
        </w:rPr>
      </w:pPr>
    </w:p>
    <w:p w14:paraId="1730278F" w14:textId="77777777" w:rsidR="00003016" w:rsidRPr="009D3ECA" w:rsidRDefault="00003016" w:rsidP="00003016">
      <w:p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Zamawiający zastrzega sobie prawo do przeprowadzenia kontroli zgodności realizacji robót objętych zamówieniem z SIWZ.</w:t>
      </w:r>
    </w:p>
    <w:p w14:paraId="2D6A5412" w14:textId="77777777" w:rsidR="00003016" w:rsidRPr="009D3ECA" w:rsidRDefault="00003016" w:rsidP="00003016">
      <w:pPr>
        <w:spacing w:before="120" w:after="120" w:line="300" w:lineRule="exact"/>
        <w:ind w:left="426"/>
        <w:contextualSpacing/>
        <w:jc w:val="both"/>
        <w:rPr>
          <w:rFonts w:ascii="Verdana" w:eastAsiaTheme="minorHAnsi" w:hAnsi="Verdana" w:cs="Arial"/>
          <w:sz w:val="20"/>
          <w:szCs w:val="20"/>
          <w:lang w:eastAsia="en-US"/>
        </w:rPr>
      </w:pPr>
    </w:p>
    <w:p w14:paraId="6327F614" w14:textId="77777777" w:rsidR="00003016" w:rsidRPr="009D3ECA" w:rsidRDefault="00003016" w:rsidP="00003016">
      <w:pPr>
        <w:spacing w:before="120" w:after="120" w:line="300" w:lineRule="exact"/>
        <w:contextualSpacing/>
        <w:jc w:val="both"/>
        <w:rPr>
          <w:rFonts w:ascii="Verdana" w:eastAsiaTheme="minorHAnsi" w:hAnsi="Verdana" w:cs="Arial"/>
          <w:sz w:val="20"/>
          <w:szCs w:val="20"/>
          <w:u w:val="single"/>
          <w:lang w:eastAsia="en-US"/>
        </w:rPr>
      </w:pPr>
      <w:r w:rsidRPr="009D3ECA">
        <w:rPr>
          <w:rFonts w:ascii="Verdana" w:eastAsiaTheme="minorHAnsi" w:hAnsi="Verdana" w:cs="Arial"/>
          <w:sz w:val="20"/>
          <w:szCs w:val="20"/>
          <w:u w:val="single"/>
          <w:lang w:eastAsia="en-US"/>
        </w:rPr>
        <w:t>Kontrole realizowane będą przez przedstawicieli Zamawiającego, w tym w szczególności:</w:t>
      </w:r>
    </w:p>
    <w:p w14:paraId="0F18384F" w14:textId="77777777" w:rsidR="00003016" w:rsidRPr="009D3ECA" w:rsidRDefault="00003016" w:rsidP="005E7DA2">
      <w:pPr>
        <w:numPr>
          <w:ilvl w:val="0"/>
          <w:numId w:val="66"/>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Na poziomie Rejonu:</w:t>
      </w:r>
    </w:p>
    <w:p w14:paraId="2F34D66A"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lastRenderedPageBreak/>
        <w:t>Kierownika Rejonu lub jego zastępcy,</w:t>
      </w:r>
    </w:p>
    <w:p w14:paraId="19125E54"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Terenowego Inspektora Drogowego,</w:t>
      </w:r>
    </w:p>
    <w:p w14:paraId="70B96A5E"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Kierownika Obwodu,</w:t>
      </w:r>
    </w:p>
    <w:p w14:paraId="14329EA6"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Drogomistrzów,</w:t>
      </w:r>
    </w:p>
    <w:p w14:paraId="74FCFB93"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Innych upoważnionych przez Kierownika Rejonu pracowników Rejonów i Obwodów.</w:t>
      </w:r>
    </w:p>
    <w:p w14:paraId="284C3C3A" w14:textId="77777777" w:rsidR="00003016" w:rsidRPr="009D3ECA" w:rsidRDefault="00003016" w:rsidP="005E7DA2">
      <w:pPr>
        <w:numPr>
          <w:ilvl w:val="0"/>
          <w:numId w:val="66"/>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Na poziomie Oddziału:</w:t>
      </w:r>
    </w:p>
    <w:p w14:paraId="0FAF406F"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Zastępcę Dyrektora ds. Zarządzania Drogami i Mostami,</w:t>
      </w:r>
    </w:p>
    <w:p w14:paraId="5147A11D"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Naczelników Wydziałów Dróg i Sieci Drogowej oraz Bezpieczeństwa Ruchu Drogowego </w:t>
      </w:r>
      <w:r w:rsidRPr="009D3ECA">
        <w:rPr>
          <w:rFonts w:ascii="Verdana" w:eastAsiaTheme="minorHAnsi" w:hAnsi="Verdana" w:cs="Arial"/>
          <w:sz w:val="20"/>
          <w:szCs w:val="20"/>
          <w:lang w:eastAsia="en-US"/>
        </w:rPr>
        <w:br/>
        <w:t>i Zarządzania Ruchem,</w:t>
      </w:r>
    </w:p>
    <w:p w14:paraId="43FCB79E"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Oddziałowego Inspektora Drogowego,</w:t>
      </w:r>
    </w:p>
    <w:p w14:paraId="511CF952"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Pracownika Wydziału BRD i ZR odpowiedzialnego za realizację Umowy,</w:t>
      </w:r>
    </w:p>
    <w:p w14:paraId="5F959F38"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Innych upoważnionych przez Dyrektora Oddziału pracowników.</w:t>
      </w:r>
    </w:p>
    <w:p w14:paraId="0A0A1EC8"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Kontrole realizowane będą w ramach:</w:t>
      </w:r>
    </w:p>
    <w:p w14:paraId="414BA6AA" w14:textId="77777777" w:rsidR="00003016" w:rsidRPr="009D3ECA" w:rsidRDefault="00003016" w:rsidP="005E7DA2">
      <w:pPr>
        <w:numPr>
          <w:ilvl w:val="0"/>
          <w:numId w:val="67"/>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Kontroli doraźnej,</w:t>
      </w:r>
    </w:p>
    <w:p w14:paraId="0E459097" w14:textId="77777777" w:rsidR="00003016" w:rsidRPr="009D3ECA" w:rsidRDefault="00003016" w:rsidP="005E7DA2">
      <w:pPr>
        <w:numPr>
          <w:ilvl w:val="0"/>
          <w:numId w:val="67"/>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Kontroli czasu usunięcia zdarzeń awaryjnych,</w:t>
      </w:r>
    </w:p>
    <w:p w14:paraId="1DC8B99D" w14:textId="77777777" w:rsidR="00003016" w:rsidRPr="009D3ECA" w:rsidRDefault="00003016" w:rsidP="005E7DA2">
      <w:pPr>
        <w:numPr>
          <w:ilvl w:val="0"/>
          <w:numId w:val="67"/>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Planowane wcześniej kontrole przy udziale Wykonawcy.</w:t>
      </w:r>
    </w:p>
    <w:p w14:paraId="38857DD3"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p>
    <w:p w14:paraId="7438CD8F"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III.I. KONTROLA DORAŹNA</w:t>
      </w:r>
    </w:p>
    <w:p w14:paraId="32CF97E3"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Kontrola doraźna realizowana będzie na bieżąco w trakcie dokonywanych objazdów drogi przez pracowników Obwodów, Rejonu lub  Oddziału.</w:t>
      </w:r>
    </w:p>
    <w:p w14:paraId="6102BD20"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trakcie kontroli, dokonujący jej pracownicy będą w szczególności zwracać uwagę na:</w:t>
      </w:r>
    </w:p>
    <w:p w14:paraId="411E506A" w14:textId="77777777" w:rsidR="00003016" w:rsidRPr="009D3ECA" w:rsidRDefault="00003016" w:rsidP="005E7DA2">
      <w:pPr>
        <w:numPr>
          <w:ilvl w:val="0"/>
          <w:numId w:val="69"/>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Sposób realizacji prac utrzymaniowych, wykonywanych przez Wykonawcę, tj. zgodność ich realizacji z:</w:t>
      </w:r>
    </w:p>
    <w:p w14:paraId="42FFB98A"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Ustalonym dla konkretnych awarii terminem wykonania (w zakresie czy dane prace winny być wykonywane w dzień czy w nocy),</w:t>
      </w:r>
    </w:p>
    <w:p w14:paraId="677DC476"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Przepisami prawa (w zakresie uprawnień pracowników),</w:t>
      </w:r>
    </w:p>
    <w:p w14:paraId="5EE6E132"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Zatwierdzonym projektem organizacji ruchu (w zakresie zabezpieczenia użytkowników ruchu publicznego oraz zabezpieczenia pracowników Wykonawcy),</w:t>
      </w:r>
    </w:p>
    <w:p w14:paraId="5A5A1E71" w14:textId="77777777" w:rsidR="00003016" w:rsidRPr="009D3ECA" w:rsidRDefault="00003016" w:rsidP="005E7DA2">
      <w:pPr>
        <w:numPr>
          <w:ilvl w:val="0"/>
          <w:numId w:val="68"/>
        </w:num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Zakresem prac utrzymaniowych wynikających z OPZ;</w:t>
      </w:r>
    </w:p>
    <w:p w14:paraId="4E4EC8BD" w14:textId="77777777" w:rsidR="00003016" w:rsidRPr="009D3ECA" w:rsidRDefault="00003016" w:rsidP="005E7DA2">
      <w:pPr>
        <w:numPr>
          <w:ilvl w:val="0"/>
          <w:numId w:val="69"/>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Stan urządzeń sygnalizacyjnych i ich elementów, w szczególności w sytuacji zagrożenia ruchu drogowego (występowanie awarii lub usterek, występowanie zdarzeń mogących stwarzać zagrożenie dla ruchu itp.), a także stanu uszkodzeń powierzchniowych, zniszczeń aktami wandalizmu, kompletności zabezpieczenia antykorozyjnego, czystości urządzeń sygnalizacyjnych, aktualności czasu zegarów sterowników, poprawnego działania sygnalizacji świetlnych i innych.</w:t>
      </w:r>
    </w:p>
    <w:p w14:paraId="3F77E5E2" w14:textId="77777777" w:rsidR="00003016" w:rsidRPr="009D3ECA" w:rsidRDefault="00003016" w:rsidP="005E7DA2">
      <w:pPr>
        <w:numPr>
          <w:ilvl w:val="0"/>
          <w:numId w:val="69"/>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Rzeczywisty czas usunięcia zdarzeń awaryjnych.</w:t>
      </w:r>
    </w:p>
    <w:p w14:paraId="75BAE62A" w14:textId="2C7E7D1C"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b/>
          <w:sz w:val="20"/>
          <w:szCs w:val="20"/>
          <w:lang w:eastAsia="en-US"/>
        </w:rPr>
        <w:t xml:space="preserve">Kontrola czasu usunięcia zdarzeń awaryjnych </w:t>
      </w:r>
      <w:r w:rsidRPr="009D3ECA">
        <w:rPr>
          <w:rFonts w:ascii="Verdana" w:eastAsiaTheme="minorHAnsi" w:hAnsi="Verdana" w:cs="Arial"/>
          <w:sz w:val="20"/>
          <w:szCs w:val="20"/>
          <w:lang w:eastAsia="en-US"/>
        </w:rPr>
        <w:t>realizowana będzie wyrywkowo, w trakcie dokonywanych objazdów drogi przez pracowników Obwodów, Rejonów i Oddziału. Dla wybranych zgłoszonych awarii i usterek zostaną zweryfikowane czasy ich wystąpienia, czasy zgłoszeń zakończenia naprawy przez Wykonawcę oraz rzeczywiste czasy skutecznego usunięcia awarii i usterek.</w:t>
      </w:r>
    </w:p>
    <w:p w14:paraId="1E1CDC03" w14:textId="77777777" w:rsidR="00003016" w:rsidRPr="009D3ECA" w:rsidRDefault="00003016" w:rsidP="00003016">
      <w:pPr>
        <w:spacing w:before="120" w:after="120" w:line="300" w:lineRule="exact"/>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Niedotrzymywanie czasów usunięcia zdarzeń awaryjnych uznane będzie za realizowanie umowy w danym obszarze niezgodnie z OPZ i skutkować będzie naliczeniem punktów karnych, będących podstawą do dokonania potrącenia z  miesięcznego wynagrodzenia Wykonawcy.</w:t>
      </w:r>
    </w:p>
    <w:p w14:paraId="08F0F02F" w14:textId="77777777" w:rsidR="00501539" w:rsidRDefault="00501539" w:rsidP="00003016">
      <w:pPr>
        <w:spacing w:before="120" w:after="120" w:line="300" w:lineRule="exact"/>
        <w:contextualSpacing/>
        <w:jc w:val="both"/>
        <w:rPr>
          <w:rFonts w:ascii="Verdana" w:eastAsiaTheme="minorHAnsi" w:hAnsi="Verdana" w:cs="Arial"/>
          <w:b/>
          <w:sz w:val="20"/>
          <w:szCs w:val="20"/>
          <w:lang w:eastAsia="en-US"/>
        </w:rPr>
      </w:pPr>
    </w:p>
    <w:p w14:paraId="796E58AC" w14:textId="0B925C70" w:rsidR="00003016" w:rsidRPr="009D3ECA" w:rsidRDefault="00003016" w:rsidP="00003016">
      <w:pPr>
        <w:spacing w:before="120" w:after="120" w:line="300" w:lineRule="exact"/>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lastRenderedPageBreak/>
        <w:t>Wyniki kontroli:</w:t>
      </w:r>
    </w:p>
    <w:p w14:paraId="194CBBB1" w14:textId="77777777" w:rsidR="00003016" w:rsidRPr="009D3ECA" w:rsidRDefault="00003016" w:rsidP="00003016">
      <w:pPr>
        <w:spacing w:before="120" w:after="120" w:line="300" w:lineRule="exact"/>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Wynikiem kontroli jest stwierdzenie, czy Wykonawca realizuje prace utrzymaniowe zgodnie z OPZ oraz czy na drodze nie występują zdarzenia zagrażające bezpieczeństwu ruchu drogowego, przy czym nieprawidłowości stwierdzone w obszarach objętych pkt. 1, 2 i 3, skutkować będą naliczeniem </w:t>
      </w:r>
      <w:r w:rsidRPr="009D3ECA">
        <w:rPr>
          <w:rFonts w:ascii="Verdana" w:eastAsiaTheme="minorHAnsi" w:hAnsi="Verdana" w:cs="Arial"/>
          <w:b/>
          <w:sz w:val="20"/>
          <w:szCs w:val="20"/>
          <w:lang w:eastAsia="en-US"/>
        </w:rPr>
        <w:t>punktów karnych;</w:t>
      </w:r>
    </w:p>
    <w:p w14:paraId="2FC93CDC"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Kontrola potwierdzana będzie wpisami do Dziennika Objazdów, prowadzonymi przez Obwód.</w:t>
      </w:r>
    </w:p>
    <w:p w14:paraId="5630894E"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Kontrola odbywać się będzie na bieżąco. O terminie i miejscu kontroli Wykonawca nie będzie uprzedzany.</w:t>
      </w:r>
    </w:p>
    <w:p w14:paraId="1F1056D2"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p>
    <w:p w14:paraId="50DF75D4"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III.II. ODBIORY MIESIĘCZNE PRAC</w:t>
      </w:r>
    </w:p>
    <w:p w14:paraId="5DD8E429" w14:textId="77777777" w:rsidR="00003016" w:rsidRPr="009D3ECA" w:rsidRDefault="00003016" w:rsidP="005E7DA2">
      <w:pPr>
        <w:numPr>
          <w:ilvl w:val="0"/>
          <w:numId w:val="7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Prace utrzymaniowe odbierane będą raz w miesiącu przez przedstawicieli Oddziału GDDKiA przy udziale Kierownika ds. Utrzymania Sygnalizacji Świetlnych.</w:t>
      </w:r>
    </w:p>
    <w:p w14:paraId="64B5DD12" w14:textId="77777777" w:rsidR="00003016" w:rsidRPr="009D3ECA" w:rsidRDefault="00003016" w:rsidP="005E7DA2">
      <w:pPr>
        <w:numPr>
          <w:ilvl w:val="0"/>
          <w:numId w:val="7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Wynikiem odbioru będzie </w:t>
      </w:r>
      <w:r w:rsidRPr="009D3ECA">
        <w:rPr>
          <w:rFonts w:ascii="Verdana" w:eastAsiaTheme="minorHAnsi" w:hAnsi="Verdana" w:cs="Arial"/>
          <w:b/>
          <w:sz w:val="20"/>
          <w:szCs w:val="20"/>
          <w:lang w:eastAsia="en-US"/>
        </w:rPr>
        <w:t>miesięczny protokół odbioru prac utrzymaniowych.</w:t>
      </w:r>
    </w:p>
    <w:p w14:paraId="2FEEF620" w14:textId="77777777" w:rsidR="00003016" w:rsidRPr="009D3ECA" w:rsidRDefault="00003016" w:rsidP="005E7DA2">
      <w:pPr>
        <w:numPr>
          <w:ilvl w:val="0"/>
          <w:numId w:val="7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Protokół będzie podstawą do wyliczenia wysokości wynagrodzenia, pomniejszonego o ewentualne kary bądź potrącenia.</w:t>
      </w:r>
    </w:p>
    <w:p w14:paraId="7D64E364" w14:textId="77777777" w:rsidR="00003016" w:rsidRPr="009D3ECA" w:rsidRDefault="00003016" w:rsidP="005E7DA2">
      <w:pPr>
        <w:numPr>
          <w:ilvl w:val="0"/>
          <w:numId w:val="7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Kary bądź potrącenia wyliczane będą w oparciu o wnioski z kontroli doraźnych, odpowiednio udokumentowane.</w:t>
      </w:r>
    </w:p>
    <w:p w14:paraId="22747542" w14:textId="77777777" w:rsidR="00003016" w:rsidRPr="009D3ECA" w:rsidRDefault="00003016" w:rsidP="005E7DA2">
      <w:pPr>
        <w:numPr>
          <w:ilvl w:val="0"/>
          <w:numId w:val="7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Miesięczny protokół odbioru sporządza Wykonawca, natomiast zatwierdza go wskazany pracownik Wydziału BRD.</w:t>
      </w:r>
    </w:p>
    <w:p w14:paraId="68C31740" w14:textId="77777777" w:rsidR="00003016" w:rsidRPr="009D3ECA" w:rsidRDefault="00003016" w:rsidP="005E7DA2">
      <w:pPr>
        <w:numPr>
          <w:ilvl w:val="0"/>
          <w:numId w:val="70"/>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Zatwierdzony protokół jest podstawą do wystawienia faktury zbiorczej za dany miesiąc.</w:t>
      </w:r>
    </w:p>
    <w:p w14:paraId="1F5FEDE2" w14:textId="77777777" w:rsidR="00003016" w:rsidRPr="009D3ECA" w:rsidRDefault="00003016" w:rsidP="00003016">
      <w:pPr>
        <w:spacing w:before="120" w:after="120" w:line="300" w:lineRule="exact"/>
        <w:jc w:val="both"/>
        <w:rPr>
          <w:rFonts w:ascii="Verdana" w:eastAsiaTheme="minorHAnsi" w:hAnsi="Verdana" w:cs="Arial"/>
          <w:sz w:val="20"/>
          <w:szCs w:val="20"/>
          <w:lang w:eastAsia="en-US"/>
        </w:rPr>
      </w:pPr>
    </w:p>
    <w:p w14:paraId="3E35C5B4" w14:textId="77777777" w:rsidR="00003016" w:rsidRPr="009D3ECA" w:rsidRDefault="00003016" w:rsidP="00003016">
      <w:pPr>
        <w:spacing w:before="120" w:after="120" w:line="300" w:lineRule="exact"/>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IV. INNE PRACE ORAZ UDOSTĘPNIENIE STEROWNIKÓW DO PODŁĄCZENIA MONITORINGU</w:t>
      </w:r>
    </w:p>
    <w:p w14:paraId="64E47B7F" w14:textId="77777777" w:rsidR="00003016" w:rsidRPr="009D3ECA" w:rsidRDefault="00003016" w:rsidP="005E7DA2">
      <w:pPr>
        <w:numPr>
          <w:ilvl w:val="0"/>
          <w:numId w:val="71"/>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Zamawiający przewiduje możliwość zlecania innych prac, polegających na montażu nowych urządzeń sygnalizacji. Rozliczenie tych  prac odbywać się będzie na podstawie cen jednostkowych wskazanych przez Wykonawcę w kosztorysie ofertowym cz. B. Wykonawca przed wykonaniem zlecenia przedstawi wstępny kosztorys, a po zakończeniu prac kosztorys powykonawczy (na podstawie cen jednostkowych wskazanych w kosztorysie ofertowym cz. B).</w:t>
      </w:r>
    </w:p>
    <w:p w14:paraId="2C6299E5" w14:textId="77777777" w:rsidR="00003016" w:rsidRPr="009D3ECA" w:rsidRDefault="00003016" w:rsidP="005E7DA2">
      <w:pPr>
        <w:numPr>
          <w:ilvl w:val="0"/>
          <w:numId w:val="71"/>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Ilości poszczególnych pozycji kosztorysu B stanowią jedynie podstawę do wyliczenia kwoty całościowej kosztorysu, a więc wyczerpanie się jednej  z pozycji asortymentowych nie oznacza, że nie można jej zlecać do wykonania.</w:t>
      </w:r>
    </w:p>
    <w:p w14:paraId="5DB6A91A" w14:textId="77777777" w:rsidR="00003016" w:rsidRPr="009D3ECA" w:rsidRDefault="00003016" w:rsidP="005E7DA2">
      <w:pPr>
        <w:numPr>
          <w:ilvl w:val="0"/>
          <w:numId w:val="71"/>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Terminy wykonania poszczególnych zleceń będą ustalane indywidualnie, w zależności od rodzaju i zakresu zlecenia.</w:t>
      </w:r>
    </w:p>
    <w:p w14:paraId="43822C27" w14:textId="77777777" w:rsidR="00003016" w:rsidRPr="009D3ECA" w:rsidRDefault="00003016" w:rsidP="005E7DA2">
      <w:pPr>
        <w:numPr>
          <w:ilvl w:val="0"/>
          <w:numId w:val="71"/>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Wykonawca musi udostępnić sterowniki sygnalizacji świetlnej podmiotowi, który w ramach odrębnej Umowy będzie wdrażał system sterowania ruchem. </w:t>
      </w:r>
    </w:p>
    <w:p w14:paraId="73E4A89C" w14:textId="77777777" w:rsidR="00003016" w:rsidRPr="009D3ECA" w:rsidRDefault="00003016" w:rsidP="005E7DA2">
      <w:pPr>
        <w:numPr>
          <w:ilvl w:val="0"/>
          <w:numId w:val="71"/>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nie ponosi odpowiedzialności za ewentualne uszkodzenia sterowników przez inny podmiot podczas instalacji modemów i innych podzespołów niezbędnych do wdrożenia usługi monitoringu.</w:t>
      </w:r>
    </w:p>
    <w:p w14:paraId="26255DB6" w14:textId="77777777" w:rsidR="00003016" w:rsidRPr="009D3ECA" w:rsidRDefault="00003016" w:rsidP="00003016">
      <w:pPr>
        <w:spacing w:before="120" w:after="120" w:line="300" w:lineRule="exact"/>
        <w:ind w:left="708"/>
        <w:contextualSpacing/>
        <w:jc w:val="both"/>
        <w:rPr>
          <w:rFonts w:ascii="Verdana" w:eastAsiaTheme="minorHAnsi" w:hAnsi="Verdana" w:cs="Arial"/>
          <w:sz w:val="20"/>
          <w:szCs w:val="20"/>
          <w:lang w:eastAsia="en-US"/>
        </w:rPr>
      </w:pPr>
    </w:p>
    <w:p w14:paraId="0288DE78" w14:textId="77777777" w:rsidR="00003016" w:rsidRPr="009D3ECA" w:rsidRDefault="00003016" w:rsidP="00003016">
      <w:pPr>
        <w:spacing w:before="120" w:after="120" w:line="300" w:lineRule="exact"/>
        <w:contextualSpacing/>
        <w:jc w:val="both"/>
        <w:rPr>
          <w:rFonts w:ascii="Verdana" w:eastAsiaTheme="minorHAnsi" w:hAnsi="Verdana" w:cs="Arial"/>
          <w:b/>
          <w:sz w:val="20"/>
          <w:szCs w:val="20"/>
          <w:lang w:eastAsia="en-US"/>
        </w:rPr>
      </w:pPr>
      <w:r w:rsidRPr="009D3ECA">
        <w:rPr>
          <w:rFonts w:ascii="Verdana" w:eastAsiaTheme="minorHAnsi" w:hAnsi="Verdana" w:cs="Arial"/>
          <w:b/>
          <w:sz w:val="20"/>
          <w:szCs w:val="20"/>
          <w:lang w:eastAsia="en-US"/>
        </w:rPr>
        <w:t>V. USTALENIA EKONOMICZNE</w:t>
      </w:r>
    </w:p>
    <w:p w14:paraId="57CB62C8" w14:textId="77777777" w:rsidR="00003016" w:rsidRPr="009D3ECA" w:rsidRDefault="00003016" w:rsidP="00003016">
      <w:pPr>
        <w:spacing w:before="120" w:after="120" w:line="300" w:lineRule="exact"/>
        <w:contextualSpacing/>
        <w:jc w:val="both"/>
        <w:rPr>
          <w:rFonts w:ascii="Verdana" w:eastAsiaTheme="minorHAnsi" w:hAnsi="Verdana" w:cs="Arial"/>
          <w:b/>
          <w:sz w:val="20"/>
          <w:szCs w:val="20"/>
          <w:lang w:eastAsia="en-US"/>
        </w:rPr>
      </w:pPr>
    </w:p>
    <w:p w14:paraId="30996D8C" w14:textId="7EF8F856" w:rsidR="00003016" w:rsidRPr="009D3ECA" w:rsidRDefault="00003016" w:rsidP="005E7DA2">
      <w:pPr>
        <w:numPr>
          <w:ilvl w:val="0"/>
          <w:numId w:val="7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Rozliczenia wykonanych usług dokonywane będą w oparciu o cenę utrzymania jednego obiektu sygnalizacji świetlnej przez okres jednego miesiąca (liczba obiektów sygnalizacji w każdym miesiącu może być różna), oraz ilość faktycznie utrzymywanych obiektów </w:t>
      </w:r>
      <w:r w:rsidRPr="009D3ECA">
        <w:rPr>
          <w:rFonts w:ascii="Verdana" w:eastAsiaTheme="minorHAnsi" w:hAnsi="Verdana" w:cs="Arial"/>
          <w:sz w:val="20"/>
          <w:szCs w:val="20"/>
          <w:lang w:eastAsia="en-US"/>
        </w:rPr>
        <w:lastRenderedPageBreak/>
        <w:t>sygnalizacji</w:t>
      </w:r>
      <w:r w:rsidR="00753A17">
        <w:rPr>
          <w:rFonts w:ascii="Verdana" w:eastAsiaTheme="minorHAnsi" w:hAnsi="Verdana" w:cs="Arial"/>
          <w:sz w:val="20"/>
          <w:szCs w:val="20"/>
          <w:lang w:eastAsia="en-US"/>
        </w:rPr>
        <w:t> </w:t>
      </w:r>
      <w:r w:rsidRPr="009D3ECA">
        <w:rPr>
          <w:rFonts w:ascii="Verdana" w:eastAsiaTheme="minorHAnsi" w:hAnsi="Verdana" w:cs="Arial"/>
          <w:sz w:val="20"/>
          <w:szCs w:val="20"/>
          <w:lang w:eastAsia="en-US"/>
        </w:rPr>
        <w:t>świetlnej, a w przypadku zleceń nie związanych z awarią i utrzymaniem  sygnalizacji</w:t>
      </w:r>
      <w:r w:rsidR="00753A17">
        <w:rPr>
          <w:rFonts w:ascii="Verdana" w:eastAsiaTheme="minorHAnsi" w:hAnsi="Verdana" w:cs="Arial"/>
          <w:sz w:val="20"/>
          <w:szCs w:val="20"/>
          <w:lang w:eastAsia="en-US"/>
        </w:rPr>
        <w:t> </w:t>
      </w:r>
      <w:r w:rsidRPr="009D3ECA">
        <w:rPr>
          <w:rFonts w:ascii="Verdana" w:eastAsiaTheme="minorHAnsi" w:hAnsi="Verdana" w:cs="Arial"/>
          <w:sz w:val="20"/>
          <w:szCs w:val="20"/>
          <w:lang w:eastAsia="en-US"/>
        </w:rPr>
        <w:t>świetlnych</w:t>
      </w:r>
      <w:r w:rsidR="00753A17">
        <w:rPr>
          <w:rFonts w:ascii="Verdana" w:eastAsiaTheme="minorHAnsi" w:hAnsi="Verdana" w:cs="Arial"/>
          <w:sz w:val="20"/>
          <w:szCs w:val="20"/>
          <w:lang w:eastAsia="en-US"/>
        </w:rPr>
        <w:t> </w:t>
      </w:r>
      <w:r w:rsidRPr="009D3ECA">
        <w:rPr>
          <w:rFonts w:ascii="Verdana" w:eastAsiaTheme="minorHAnsi" w:hAnsi="Verdana" w:cs="Arial"/>
          <w:sz w:val="20"/>
          <w:szCs w:val="20"/>
          <w:lang w:eastAsia="en-US"/>
        </w:rPr>
        <w:t>(zgodnie</w:t>
      </w:r>
      <w:r w:rsidR="00753A17">
        <w:rPr>
          <w:rFonts w:ascii="Verdana" w:eastAsiaTheme="minorHAnsi" w:hAnsi="Verdana" w:cs="Arial"/>
          <w:sz w:val="20"/>
          <w:szCs w:val="20"/>
          <w:lang w:eastAsia="en-US"/>
        </w:rPr>
        <w:t xml:space="preserve"> </w:t>
      </w:r>
      <w:r w:rsidRPr="009D3ECA">
        <w:rPr>
          <w:rFonts w:ascii="Verdana" w:eastAsiaTheme="minorHAnsi" w:hAnsi="Verdana" w:cs="Arial"/>
          <w:sz w:val="20"/>
          <w:szCs w:val="20"/>
          <w:lang w:eastAsia="en-US"/>
        </w:rPr>
        <w:t>z pkt. I i  IV OPZ) według kosztorysu ofertowego cz. B.</w:t>
      </w:r>
    </w:p>
    <w:p w14:paraId="090C6B01" w14:textId="305C08DC" w:rsidR="00003016" w:rsidRPr="009D3ECA" w:rsidRDefault="00003016" w:rsidP="005E7DA2">
      <w:pPr>
        <w:numPr>
          <w:ilvl w:val="0"/>
          <w:numId w:val="7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 xml:space="preserve">W cenę jednostkową utrzymania jednego obiektu sygnalizacji (kol. 5 kosztorysu A) należy wkalkulować koszty wszystkich czynności wymienionych w ustaleniach organizacyjnych </w:t>
      </w:r>
      <w:r w:rsidRPr="009D3ECA">
        <w:rPr>
          <w:rFonts w:ascii="Verdana" w:eastAsiaTheme="minorHAnsi" w:hAnsi="Verdana" w:cs="Arial"/>
          <w:sz w:val="20"/>
          <w:szCs w:val="20"/>
          <w:lang w:eastAsia="en-US"/>
        </w:rPr>
        <w:br/>
        <w:t>i ustaleniach w zakresie prowadzenia prac BUS. Wartość ceny jednostkowej  pozostaje taka sama niezależnie od ilości osób i sprzętu potrzebnych do ich wykonania, miejsca ich wykonywania i zakresu zlecenia oraz okresu, w jakim prace są wykonywane (dni powszednie, dni świąteczne) czy pory dnia.</w:t>
      </w:r>
    </w:p>
    <w:p w14:paraId="3C71C25B" w14:textId="77777777" w:rsidR="00003016" w:rsidRPr="009D3ECA" w:rsidRDefault="00003016" w:rsidP="005E7DA2">
      <w:pPr>
        <w:numPr>
          <w:ilvl w:val="0"/>
          <w:numId w:val="7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wartość ceny jednostkowej utrzymania jednego obiektu sygnalizacji należy wkalkulować koszty utylizacji materiałów rozbiórkowych, na terenie którego prace są wykonywane.</w:t>
      </w:r>
    </w:p>
    <w:p w14:paraId="7339F15A" w14:textId="55CC9F16" w:rsidR="00003016" w:rsidRPr="009D3ECA" w:rsidRDefault="00003016" w:rsidP="005E7DA2">
      <w:pPr>
        <w:numPr>
          <w:ilvl w:val="0"/>
          <w:numId w:val="7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Miesięczne wynagrodzenie Wykonawcy może zostać pomniejszone o kary bądź potrącenia wynikające z naliczenia punktów karnych za niewykonanie prac lub wykonanie prac niezgodnie z zapisami OPZ, na podstawie punktów karnych z protokołów kontroli doraźnej i kontroli czasu usunięcia zdarzeń awaryjnych.</w:t>
      </w:r>
    </w:p>
    <w:p w14:paraId="10ECF0CD" w14:textId="77777777" w:rsidR="00003016" w:rsidRPr="009D3ECA" w:rsidRDefault="00003016" w:rsidP="005E7DA2">
      <w:pPr>
        <w:numPr>
          <w:ilvl w:val="0"/>
          <w:numId w:val="7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Zamawiający przewiduje w trakcie trwania umowy zmiany ilości sygnalizacji świetlnych objętych utrzymaniem (zwiększenie lub zmniejszenie), jednak wynagrodzenie za usługi utrzymania nie może przekroczyć kwoty brutto kosztorysu A, wskazanej w ofercie Wykonawcy.</w:t>
      </w:r>
    </w:p>
    <w:p w14:paraId="6CDE998C" w14:textId="77777777" w:rsidR="00003016" w:rsidRPr="009D3ECA" w:rsidRDefault="00003016" w:rsidP="005E7DA2">
      <w:pPr>
        <w:numPr>
          <w:ilvl w:val="0"/>
          <w:numId w:val="7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 miesięcznym wynagrodzeniu uwzględnione mogą być jedynie obiekty sygnalizacji świetlnej utrzymywane przez wykonawcę przez minimum pół miesiąca. W przypadku zmniejszenia ilości sygnalizacji wynagrodzenie ulega zmniejszeniu, jeżeli sygnalizacja świetlna została przekazana innemu podmiotowi w pierwszej połowie miesiąca.</w:t>
      </w:r>
    </w:p>
    <w:p w14:paraId="32B58F17" w14:textId="77777777" w:rsidR="00003016" w:rsidRPr="009D3ECA" w:rsidRDefault="00003016" w:rsidP="005E7DA2">
      <w:pPr>
        <w:numPr>
          <w:ilvl w:val="0"/>
          <w:numId w:val="72"/>
        </w:numPr>
        <w:spacing w:before="120" w:after="120" w:line="300" w:lineRule="exact"/>
        <w:ind w:left="426" w:hanging="426"/>
        <w:contextualSpacing/>
        <w:jc w:val="both"/>
        <w:rPr>
          <w:rFonts w:ascii="Verdana" w:eastAsiaTheme="minorHAnsi" w:hAnsi="Verdana" w:cs="Arial"/>
          <w:sz w:val="20"/>
          <w:szCs w:val="20"/>
          <w:lang w:eastAsia="en-US"/>
        </w:rPr>
      </w:pPr>
      <w:r w:rsidRPr="009D3ECA">
        <w:rPr>
          <w:rFonts w:ascii="Verdana" w:eastAsiaTheme="minorHAnsi" w:hAnsi="Verdana" w:cs="Arial"/>
          <w:sz w:val="20"/>
          <w:szCs w:val="20"/>
          <w:lang w:eastAsia="en-US"/>
        </w:rPr>
        <w:t>Wykonawca obejmie konserwacją nowe sygnalizacje świetlne od dnia dopuszczenia ich do ruchu/od daty odbioru.</w:t>
      </w:r>
    </w:p>
    <w:p w14:paraId="68EF8059" w14:textId="60CE9518" w:rsidR="00DC1537" w:rsidRPr="009D3ECA" w:rsidRDefault="00003016" w:rsidP="005E7DA2">
      <w:pPr>
        <w:pStyle w:val="Akapitzlist"/>
        <w:numPr>
          <w:ilvl w:val="0"/>
          <w:numId w:val="72"/>
        </w:numPr>
        <w:tabs>
          <w:tab w:val="left" w:pos="426"/>
        </w:tabs>
        <w:spacing w:line="240" w:lineRule="auto"/>
        <w:ind w:left="426" w:hanging="426"/>
        <w:contextualSpacing/>
        <w:jc w:val="both"/>
        <w:rPr>
          <w:rFonts w:ascii="Verdana" w:hAnsi="Verdana" w:cs="Times New Roman"/>
          <w:sz w:val="20"/>
          <w:szCs w:val="20"/>
          <w:lang w:eastAsia="pl-PL"/>
        </w:rPr>
      </w:pPr>
      <w:r w:rsidRPr="009D3ECA">
        <w:rPr>
          <w:rFonts w:ascii="Verdana" w:eastAsiaTheme="minorHAnsi" w:hAnsi="Verdana"/>
          <w:sz w:val="20"/>
          <w:szCs w:val="20"/>
        </w:rPr>
        <w:t xml:space="preserve">Zamawiający zastrzega sobie prawo do wezwania do udziału Wykonawcy przy odbiorach sygnalizacji świetlnych na terenie O/WA przez inne podmioty </w:t>
      </w:r>
      <w:r w:rsidR="009D3ECA" w:rsidRPr="009D3ECA">
        <w:rPr>
          <w:rFonts w:ascii="Verdana" w:hAnsi="Verdana"/>
          <w:sz w:val="20"/>
          <w:szCs w:val="20"/>
        </w:rPr>
        <w:t>charakterze m.in. ciała doradczego.</w:t>
      </w:r>
    </w:p>
    <w:p w14:paraId="471BD7BC"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30D1BBFF" w14:textId="77777777" w:rsidR="00DC1537" w:rsidRPr="00DD61E2" w:rsidRDefault="00DC1537" w:rsidP="0081716D">
      <w:pPr>
        <w:pStyle w:val="Akapitzlist"/>
        <w:spacing w:line="240" w:lineRule="auto"/>
        <w:ind w:left="0"/>
        <w:contextualSpacing/>
        <w:jc w:val="center"/>
        <w:rPr>
          <w:rFonts w:ascii="Verdana" w:hAnsi="Verdana" w:cs="Times New Roman"/>
          <w:sz w:val="16"/>
          <w:szCs w:val="16"/>
          <w:lang w:eastAsia="pl-PL"/>
        </w:rPr>
      </w:pPr>
    </w:p>
    <w:p w14:paraId="7925EFE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F70D7E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7172C8E"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F151E8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841CE5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F9554E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EE689A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D3B381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3E47AB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F449194"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4919F2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19454F9"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28C7CD8"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29E40A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C228E3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4B6797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75DDD5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701EF4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704492D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1C2101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5CF0B918"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9F9AD08"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A6FC12F"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C52E12B"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2951832"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CCE0D6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C24E7E6" w14:textId="77777777" w:rsidR="00E05DDC" w:rsidRPr="00E05DDC" w:rsidRDefault="00E05DDC" w:rsidP="00E05DDC">
      <w:pPr>
        <w:spacing w:after="392" w:line="259" w:lineRule="auto"/>
        <w:jc w:val="right"/>
        <w:rPr>
          <w:rFonts w:ascii="Verdana" w:eastAsia="Verdana" w:hAnsi="Verdana" w:cs="Verdana"/>
          <w:color w:val="000000"/>
          <w:sz w:val="15"/>
          <w:szCs w:val="22"/>
        </w:rPr>
      </w:pPr>
      <w:r w:rsidRPr="00E05DDC">
        <w:rPr>
          <w:rFonts w:ascii="Verdana" w:eastAsia="Verdana" w:hAnsi="Verdana" w:cs="Verdana"/>
          <w:b/>
          <w:color w:val="000000"/>
          <w:sz w:val="12"/>
          <w:szCs w:val="22"/>
        </w:rPr>
        <w:t>Załącznik Nr ……………….</w:t>
      </w:r>
    </w:p>
    <w:p w14:paraId="7EE12204" w14:textId="77777777" w:rsidR="00E05DDC" w:rsidRPr="00E05DDC" w:rsidRDefault="00E05DDC" w:rsidP="00E05DDC">
      <w:pPr>
        <w:spacing w:line="259" w:lineRule="auto"/>
        <w:ind w:left="3375"/>
        <w:rPr>
          <w:rFonts w:ascii="Verdana" w:eastAsia="Verdana" w:hAnsi="Verdana" w:cs="Verdana"/>
          <w:color w:val="000000"/>
          <w:sz w:val="15"/>
          <w:szCs w:val="22"/>
        </w:rPr>
      </w:pPr>
      <w:r w:rsidRPr="00E05DDC">
        <w:rPr>
          <w:rFonts w:ascii="Verdana" w:eastAsia="Verdana" w:hAnsi="Verdana" w:cs="Verdana"/>
          <w:b/>
          <w:color w:val="000000"/>
          <w:sz w:val="30"/>
          <w:szCs w:val="22"/>
        </w:rPr>
        <w:t>TABELA KAR I POTRĄCEŃ</w:t>
      </w:r>
    </w:p>
    <w:tbl>
      <w:tblPr>
        <w:tblStyle w:val="TableGrid"/>
        <w:tblW w:w="10183" w:type="dxa"/>
        <w:tblInd w:w="-34" w:type="dxa"/>
        <w:tblCellMar>
          <w:top w:w="24" w:type="dxa"/>
          <w:left w:w="34" w:type="dxa"/>
        </w:tblCellMar>
        <w:tblLook w:val="04A0" w:firstRow="1" w:lastRow="0" w:firstColumn="1" w:lastColumn="0" w:noHBand="0" w:noVBand="1"/>
      </w:tblPr>
      <w:tblGrid>
        <w:gridCol w:w="730"/>
        <w:gridCol w:w="4683"/>
        <w:gridCol w:w="952"/>
        <w:gridCol w:w="1022"/>
        <w:gridCol w:w="917"/>
        <w:gridCol w:w="919"/>
        <w:gridCol w:w="6"/>
        <w:gridCol w:w="948"/>
        <w:gridCol w:w="6"/>
      </w:tblGrid>
      <w:tr w:rsidR="00E05DDC" w:rsidRPr="00E05DDC" w14:paraId="3B50CFFC" w14:textId="77777777" w:rsidTr="00E05DDC">
        <w:trPr>
          <w:gridAfter w:val="1"/>
          <w:wAfter w:w="6" w:type="dxa"/>
          <w:trHeight w:val="619"/>
        </w:trPr>
        <w:tc>
          <w:tcPr>
            <w:tcW w:w="730" w:type="dxa"/>
            <w:tcBorders>
              <w:top w:val="single" w:sz="6" w:space="0" w:color="000000"/>
              <w:left w:val="single" w:sz="6" w:space="0" w:color="000000"/>
              <w:bottom w:val="single" w:sz="6" w:space="0" w:color="000000"/>
              <w:right w:val="single" w:sz="6" w:space="0" w:color="000000"/>
            </w:tcBorders>
            <w:vAlign w:val="center"/>
          </w:tcPr>
          <w:p w14:paraId="1DE2EDE3"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Punkt w OPZ</w:t>
            </w:r>
          </w:p>
        </w:tc>
        <w:tc>
          <w:tcPr>
            <w:tcW w:w="4683" w:type="dxa"/>
            <w:tcBorders>
              <w:top w:val="single" w:sz="6" w:space="0" w:color="000000"/>
              <w:left w:val="single" w:sz="6" w:space="0" w:color="000000"/>
              <w:bottom w:val="single" w:sz="6" w:space="0" w:color="000000"/>
              <w:right w:val="single" w:sz="6" w:space="0" w:color="000000"/>
            </w:tcBorders>
            <w:vAlign w:val="center"/>
          </w:tcPr>
          <w:p w14:paraId="25CCEFD0"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b/>
                <w:color w:val="000000"/>
                <w:sz w:val="15"/>
                <w:szCs w:val="22"/>
              </w:rPr>
              <w:t xml:space="preserve">Nieprawidłowość </w:t>
            </w:r>
          </w:p>
        </w:tc>
        <w:tc>
          <w:tcPr>
            <w:tcW w:w="952" w:type="dxa"/>
            <w:tcBorders>
              <w:top w:val="single" w:sz="6" w:space="0" w:color="000000"/>
              <w:left w:val="single" w:sz="6" w:space="0" w:color="000000"/>
              <w:bottom w:val="single" w:sz="6" w:space="0" w:color="000000"/>
              <w:right w:val="single" w:sz="6" w:space="0" w:color="000000"/>
            </w:tcBorders>
            <w:vAlign w:val="center"/>
          </w:tcPr>
          <w:p w14:paraId="4218C9F1"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b/>
                <w:color w:val="000000"/>
                <w:sz w:val="12"/>
                <w:szCs w:val="22"/>
              </w:rPr>
              <w:t xml:space="preserve">wymóg </w:t>
            </w:r>
          </w:p>
        </w:tc>
        <w:tc>
          <w:tcPr>
            <w:tcW w:w="1022" w:type="dxa"/>
            <w:tcBorders>
              <w:top w:val="single" w:sz="6" w:space="0" w:color="000000"/>
              <w:left w:val="single" w:sz="6" w:space="0" w:color="000000"/>
              <w:bottom w:val="single" w:sz="6" w:space="0" w:color="000000"/>
              <w:right w:val="single" w:sz="6" w:space="0" w:color="000000"/>
            </w:tcBorders>
            <w:vAlign w:val="center"/>
          </w:tcPr>
          <w:p w14:paraId="4C07F20D"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2"/>
                <w:szCs w:val="22"/>
              </w:rPr>
              <w:t>wymagany termin</w:t>
            </w:r>
          </w:p>
        </w:tc>
        <w:tc>
          <w:tcPr>
            <w:tcW w:w="917" w:type="dxa"/>
            <w:tcBorders>
              <w:top w:val="single" w:sz="6" w:space="0" w:color="000000"/>
              <w:left w:val="single" w:sz="6" w:space="0" w:color="000000"/>
              <w:bottom w:val="single" w:sz="6" w:space="0" w:color="000000"/>
              <w:right w:val="single" w:sz="6" w:space="0" w:color="000000"/>
            </w:tcBorders>
          </w:tcPr>
          <w:p w14:paraId="67DDABD8"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b/>
                <w:color w:val="000000"/>
                <w:sz w:val="12"/>
                <w:szCs w:val="22"/>
              </w:rPr>
              <w:t xml:space="preserve">moment </w:t>
            </w:r>
          </w:p>
          <w:p w14:paraId="3E16767A"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2"/>
                <w:szCs w:val="22"/>
              </w:rPr>
              <w:t>naliczenia punktów</w:t>
            </w:r>
          </w:p>
        </w:tc>
        <w:tc>
          <w:tcPr>
            <w:tcW w:w="919" w:type="dxa"/>
            <w:tcBorders>
              <w:top w:val="single" w:sz="6" w:space="0" w:color="000000"/>
              <w:left w:val="single" w:sz="6" w:space="0" w:color="000000"/>
              <w:bottom w:val="single" w:sz="6" w:space="0" w:color="000000"/>
              <w:right w:val="single" w:sz="6" w:space="0" w:color="000000"/>
            </w:tcBorders>
          </w:tcPr>
          <w:p w14:paraId="7ECC0D91" w14:textId="77777777" w:rsidR="00E05DDC" w:rsidRPr="00E05DDC" w:rsidRDefault="00E05DDC" w:rsidP="00E05DDC">
            <w:pPr>
              <w:spacing w:after="1" w:line="259" w:lineRule="auto"/>
              <w:ind w:left="101"/>
              <w:rPr>
                <w:rFonts w:ascii="Verdana" w:eastAsia="Verdana" w:hAnsi="Verdana" w:cs="Verdana"/>
                <w:color w:val="000000"/>
                <w:sz w:val="15"/>
                <w:szCs w:val="22"/>
              </w:rPr>
            </w:pPr>
            <w:r w:rsidRPr="00E05DDC">
              <w:rPr>
                <w:rFonts w:ascii="Verdana" w:eastAsia="Verdana" w:hAnsi="Verdana" w:cs="Verdana"/>
                <w:b/>
                <w:color w:val="000000"/>
                <w:sz w:val="12"/>
                <w:szCs w:val="22"/>
              </w:rPr>
              <w:t>wysokość</w:t>
            </w:r>
          </w:p>
          <w:p w14:paraId="75317F6A" w14:textId="77777777" w:rsidR="00E05DDC" w:rsidRPr="00E05DDC" w:rsidRDefault="00E05DDC" w:rsidP="00E05DDC">
            <w:pPr>
              <w:spacing w:after="1"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(ilość </w:t>
            </w:r>
          </w:p>
          <w:p w14:paraId="06F1FC93" w14:textId="77777777" w:rsidR="00E05DDC" w:rsidRPr="00E05DDC" w:rsidRDefault="00E05DDC" w:rsidP="00E05DDC">
            <w:pPr>
              <w:spacing w:line="259" w:lineRule="auto"/>
              <w:ind w:right="30"/>
              <w:jc w:val="center"/>
              <w:rPr>
                <w:rFonts w:ascii="Verdana" w:eastAsia="Verdana" w:hAnsi="Verdana" w:cs="Verdana"/>
                <w:color w:val="000000"/>
                <w:sz w:val="15"/>
                <w:szCs w:val="22"/>
              </w:rPr>
            </w:pPr>
            <w:r w:rsidRPr="00E05DDC">
              <w:rPr>
                <w:rFonts w:ascii="Verdana" w:eastAsia="Verdana" w:hAnsi="Verdana" w:cs="Verdana"/>
                <w:color w:val="000000"/>
                <w:sz w:val="12"/>
                <w:szCs w:val="22"/>
              </w:rPr>
              <w:t>punktów)</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0C7338A5"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2"/>
                <w:szCs w:val="22"/>
              </w:rPr>
              <w:t>rodzaj sankcji</w:t>
            </w:r>
          </w:p>
        </w:tc>
      </w:tr>
      <w:tr w:rsidR="00E05DDC" w:rsidRPr="00E05DDC" w14:paraId="64C6C636" w14:textId="77777777" w:rsidTr="00E05DDC">
        <w:trPr>
          <w:gridAfter w:val="1"/>
          <w:wAfter w:w="6" w:type="dxa"/>
          <w:trHeight w:val="218"/>
        </w:trPr>
        <w:tc>
          <w:tcPr>
            <w:tcW w:w="730" w:type="dxa"/>
            <w:tcBorders>
              <w:top w:val="single" w:sz="6" w:space="0" w:color="000000"/>
              <w:left w:val="single" w:sz="6" w:space="0" w:color="000000"/>
              <w:bottom w:val="single" w:sz="6" w:space="0" w:color="000000"/>
              <w:right w:val="single" w:sz="6" w:space="0" w:color="000000"/>
            </w:tcBorders>
          </w:tcPr>
          <w:p w14:paraId="2647B94F" w14:textId="77777777" w:rsidR="00E05DDC" w:rsidRPr="00E05DDC" w:rsidRDefault="00E05DDC" w:rsidP="00E05DDC">
            <w:pPr>
              <w:spacing w:line="259" w:lineRule="auto"/>
              <w:ind w:right="30"/>
              <w:jc w:val="center"/>
              <w:rPr>
                <w:rFonts w:ascii="Verdana" w:eastAsia="Verdana" w:hAnsi="Verdana" w:cs="Verdana"/>
                <w:color w:val="000000"/>
                <w:sz w:val="15"/>
                <w:szCs w:val="22"/>
              </w:rPr>
            </w:pPr>
            <w:r w:rsidRPr="00E05DDC">
              <w:rPr>
                <w:rFonts w:ascii="Verdana" w:eastAsia="Verdana" w:hAnsi="Verdana" w:cs="Verdana"/>
                <w:color w:val="000000"/>
                <w:sz w:val="13"/>
                <w:szCs w:val="22"/>
              </w:rPr>
              <w:t>1</w:t>
            </w:r>
          </w:p>
        </w:tc>
        <w:tc>
          <w:tcPr>
            <w:tcW w:w="4683" w:type="dxa"/>
            <w:tcBorders>
              <w:top w:val="single" w:sz="6" w:space="0" w:color="000000"/>
              <w:left w:val="single" w:sz="6" w:space="0" w:color="000000"/>
              <w:bottom w:val="single" w:sz="6" w:space="0" w:color="000000"/>
              <w:right w:val="single" w:sz="6" w:space="0" w:color="000000"/>
            </w:tcBorders>
          </w:tcPr>
          <w:p w14:paraId="289CDF79"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3"/>
                <w:szCs w:val="22"/>
              </w:rPr>
              <w:t>2</w:t>
            </w:r>
          </w:p>
        </w:tc>
        <w:tc>
          <w:tcPr>
            <w:tcW w:w="952" w:type="dxa"/>
            <w:tcBorders>
              <w:top w:val="single" w:sz="6" w:space="0" w:color="000000"/>
              <w:left w:val="single" w:sz="6" w:space="0" w:color="000000"/>
              <w:bottom w:val="single" w:sz="6" w:space="0" w:color="000000"/>
              <w:right w:val="single" w:sz="6" w:space="0" w:color="000000"/>
            </w:tcBorders>
          </w:tcPr>
          <w:p w14:paraId="2535DB48"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2"/>
                <w:szCs w:val="22"/>
              </w:rPr>
              <w:t>3</w:t>
            </w:r>
          </w:p>
        </w:tc>
        <w:tc>
          <w:tcPr>
            <w:tcW w:w="1022" w:type="dxa"/>
            <w:tcBorders>
              <w:top w:val="single" w:sz="6" w:space="0" w:color="000000"/>
              <w:left w:val="single" w:sz="6" w:space="0" w:color="000000"/>
              <w:bottom w:val="single" w:sz="6" w:space="0" w:color="000000"/>
              <w:right w:val="single" w:sz="6" w:space="0" w:color="000000"/>
            </w:tcBorders>
          </w:tcPr>
          <w:p w14:paraId="1E2A2716" w14:textId="77777777" w:rsidR="00E05DDC" w:rsidRPr="00E05DDC" w:rsidRDefault="00E05DDC" w:rsidP="00E05DDC">
            <w:pPr>
              <w:spacing w:line="259" w:lineRule="auto"/>
              <w:ind w:right="30"/>
              <w:jc w:val="center"/>
              <w:rPr>
                <w:rFonts w:ascii="Verdana" w:eastAsia="Verdana" w:hAnsi="Verdana" w:cs="Verdana"/>
                <w:color w:val="000000"/>
                <w:sz w:val="15"/>
                <w:szCs w:val="22"/>
              </w:rPr>
            </w:pPr>
            <w:r w:rsidRPr="00E05DDC">
              <w:rPr>
                <w:rFonts w:ascii="Verdana" w:eastAsia="Verdana" w:hAnsi="Verdana" w:cs="Verdana"/>
                <w:color w:val="000000"/>
                <w:sz w:val="13"/>
                <w:szCs w:val="22"/>
              </w:rPr>
              <w:t>4</w:t>
            </w:r>
          </w:p>
        </w:tc>
        <w:tc>
          <w:tcPr>
            <w:tcW w:w="917" w:type="dxa"/>
            <w:tcBorders>
              <w:top w:val="single" w:sz="6" w:space="0" w:color="000000"/>
              <w:left w:val="single" w:sz="6" w:space="0" w:color="000000"/>
              <w:bottom w:val="single" w:sz="6" w:space="0" w:color="000000"/>
              <w:right w:val="single" w:sz="6" w:space="0" w:color="000000"/>
            </w:tcBorders>
          </w:tcPr>
          <w:p w14:paraId="522A26DF"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5</w:t>
            </w:r>
          </w:p>
        </w:tc>
        <w:tc>
          <w:tcPr>
            <w:tcW w:w="919" w:type="dxa"/>
            <w:tcBorders>
              <w:top w:val="single" w:sz="6" w:space="0" w:color="000000"/>
              <w:left w:val="single" w:sz="6" w:space="0" w:color="000000"/>
              <w:bottom w:val="single" w:sz="6" w:space="0" w:color="000000"/>
              <w:right w:val="single" w:sz="6" w:space="0" w:color="000000"/>
            </w:tcBorders>
          </w:tcPr>
          <w:p w14:paraId="36221579"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3"/>
                <w:szCs w:val="22"/>
              </w:rPr>
              <w:t>6</w:t>
            </w:r>
          </w:p>
        </w:tc>
        <w:tc>
          <w:tcPr>
            <w:tcW w:w="954" w:type="dxa"/>
            <w:gridSpan w:val="2"/>
            <w:tcBorders>
              <w:top w:val="single" w:sz="6" w:space="0" w:color="000000"/>
              <w:left w:val="single" w:sz="6" w:space="0" w:color="000000"/>
              <w:bottom w:val="single" w:sz="6" w:space="0" w:color="000000"/>
              <w:right w:val="single" w:sz="6" w:space="0" w:color="000000"/>
            </w:tcBorders>
          </w:tcPr>
          <w:p w14:paraId="549EA257" w14:textId="77777777" w:rsidR="00E05DDC" w:rsidRPr="00E05DDC" w:rsidRDefault="00E05DDC" w:rsidP="00E05DDC">
            <w:pPr>
              <w:spacing w:line="259" w:lineRule="auto"/>
              <w:ind w:right="15"/>
              <w:jc w:val="center"/>
              <w:rPr>
                <w:rFonts w:ascii="Verdana" w:eastAsia="Verdana" w:hAnsi="Verdana" w:cs="Verdana"/>
                <w:color w:val="000000"/>
                <w:sz w:val="15"/>
                <w:szCs w:val="22"/>
              </w:rPr>
            </w:pPr>
            <w:r w:rsidRPr="00E05DDC">
              <w:rPr>
                <w:rFonts w:ascii="Verdana" w:eastAsia="Verdana" w:hAnsi="Verdana" w:cs="Verdana"/>
                <w:color w:val="000000"/>
                <w:sz w:val="12"/>
                <w:szCs w:val="22"/>
              </w:rPr>
              <w:t>7</w:t>
            </w:r>
          </w:p>
        </w:tc>
      </w:tr>
      <w:tr w:rsidR="00E05DDC" w:rsidRPr="00E05DDC" w14:paraId="10E6A68E" w14:textId="77777777" w:rsidTr="00E05DDC">
        <w:trPr>
          <w:trHeight w:val="545"/>
        </w:trPr>
        <w:tc>
          <w:tcPr>
            <w:tcW w:w="9229" w:type="dxa"/>
            <w:gridSpan w:val="7"/>
            <w:tcBorders>
              <w:top w:val="single" w:sz="6" w:space="0" w:color="000000"/>
              <w:left w:val="nil"/>
              <w:bottom w:val="single" w:sz="6" w:space="0" w:color="000000"/>
              <w:right w:val="nil"/>
            </w:tcBorders>
            <w:vAlign w:val="center"/>
          </w:tcPr>
          <w:p w14:paraId="38AEE0F5" w14:textId="77777777" w:rsidR="00E05DDC" w:rsidRPr="00E05DDC" w:rsidRDefault="00E05DDC" w:rsidP="00E05DDC">
            <w:pPr>
              <w:spacing w:line="259" w:lineRule="auto"/>
              <w:ind w:left="922"/>
              <w:jc w:val="center"/>
              <w:rPr>
                <w:rFonts w:ascii="Verdana" w:eastAsia="Verdana" w:hAnsi="Verdana" w:cs="Verdana"/>
                <w:color w:val="000000"/>
                <w:sz w:val="15"/>
                <w:szCs w:val="22"/>
              </w:rPr>
            </w:pPr>
            <w:r w:rsidRPr="00E05DDC">
              <w:rPr>
                <w:rFonts w:ascii="Verdana" w:eastAsia="Verdana" w:hAnsi="Verdana" w:cs="Verdana"/>
                <w:b/>
                <w:color w:val="000000"/>
                <w:sz w:val="15"/>
                <w:szCs w:val="22"/>
              </w:rPr>
              <w:t>BEZPIECZEŃSTWO WYKONYWANIA ROBÓT</w:t>
            </w:r>
          </w:p>
        </w:tc>
        <w:tc>
          <w:tcPr>
            <w:tcW w:w="954" w:type="dxa"/>
            <w:gridSpan w:val="2"/>
            <w:tcBorders>
              <w:top w:val="single" w:sz="6" w:space="0" w:color="000000"/>
              <w:left w:val="nil"/>
              <w:bottom w:val="single" w:sz="6" w:space="0" w:color="000000"/>
              <w:right w:val="single" w:sz="6" w:space="0" w:color="000000"/>
            </w:tcBorders>
          </w:tcPr>
          <w:p w14:paraId="27F8DA97" w14:textId="77777777" w:rsidR="00E05DDC" w:rsidRPr="00E05DDC" w:rsidRDefault="00E05DDC" w:rsidP="00E05DDC">
            <w:pPr>
              <w:spacing w:after="160" w:line="259" w:lineRule="auto"/>
              <w:rPr>
                <w:rFonts w:ascii="Verdana" w:eastAsia="Verdana" w:hAnsi="Verdana" w:cs="Verdana"/>
                <w:color w:val="000000"/>
                <w:sz w:val="15"/>
                <w:szCs w:val="22"/>
              </w:rPr>
            </w:pPr>
          </w:p>
        </w:tc>
      </w:tr>
      <w:tr w:rsidR="00E05DDC" w:rsidRPr="00E05DDC" w14:paraId="6BA1C702"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7B9044F0" w14:textId="77777777" w:rsidR="00E05DDC" w:rsidRPr="00E05DDC" w:rsidRDefault="00E05DDC" w:rsidP="00E05DDC">
            <w:pPr>
              <w:spacing w:line="259" w:lineRule="auto"/>
              <w:ind w:left="62"/>
              <w:rPr>
                <w:rFonts w:ascii="Verdana" w:eastAsia="Verdana" w:hAnsi="Verdana" w:cs="Verdana"/>
                <w:color w:val="000000"/>
                <w:sz w:val="15"/>
                <w:szCs w:val="22"/>
              </w:rPr>
            </w:pPr>
            <w:r w:rsidRPr="00E05DDC">
              <w:rPr>
                <w:rFonts w:ascii="Verdana" w:eastAsia="Verdana" w:hAnsi="Verdana" w:cs="Verdana"/>
                <w:color w:val="000000"/>
                <w:sz w:val="15"/>
                <w:szCs w:val="22"/>
              </w:rPr>
              <w:t>I.I. 4.</w:t>
            </w:r>
          </w:p>
        </w:tc>
        <w:tc>
          <w:tcPr>
            <w:tcW w:w="4683" w:type="dxa"/>
            <w:tcBorders>
              <w:top w:val="single" w:sz="6" w:space="0" w:color="000000"/>
              <w:left w:val="single" w:sz="6" w:space="0" w:color="000000"/>
              <w:bottom w:val="single" w:sz="6" w:space="0" w:color="000000"/>
              <w:right w:val="single" w:sz="6" w:space="0" w:color="000000"/>
            </w:tcBorders>
            <w:vAlign w:val="center"/>
          </w:tcPr>
          <w:p w14:paraId="68B1A398"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Brak kamizelek odblaskowych u pracowników</w:t>
            </w:r>
          </w:p>
        </w:tc>
        <w:tc>
          <w:tcPr>
            <w:tcW w:w="952" w:type="dxa"/>
            <w:tcBorders>
              <w:top w:val="single" w:sz="6" w:space="0" w:color="000000"/>
              <w:left w:val="single" w:sz="6" w:space="0" w:color="000000"/>
              <w:bottom w:val="single" w:sz="6" w:space="0" w:color="000000"/>
              <w:right w:val="single" w:sz="6" w:space="0" w:color="000000"/>
            </w:tcBorders>
            <w:vAlign w:val="center"/>
          </w:tcPr>
          <w:p w14:paraId="01DDFA87"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3BE0CDA2"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17" w:type="dxa"/>
            <w:tcBorders>
              <w:top w:val="single" w:sz="6" w:space="0" w:color="000000"/>
              <w:left w:val="single" w:sz="6" w:space="0" w:color="000000"/>
              <w:bottom w:val="single" w:sz="6" w:space="0" w:color="000000"/>
              <w:right w:val="single" w:sz="6" w:space="0" w:color="000000"/>
            </w:tcBorders>
            <w:vAlign w:val="center"/>
          </w:tcPr>
          <w:p w14:paraId="3A3D895C"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65CB602B"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919" w:type="dxa"/>
            <w:tcBorders>
              <w:top w:val="single" w:sz="6" w:space="0" w:color="000000"/>
              <w:left w:val="single" w:sz="6" w:space="0" w:color="000000"/>
              <w:bottom w:val="single" w:sz="6" w:space="0" w:color="000000"/>
              <w:right w:val="single" w:sz="6" w:space="0" w:color="000000"/>
            </w:tcBorders>
            <w:vAlign w:val="center"/>
          </w:tcPr>
          <w:p w14:paraId="463531FB" w14:textId="77777777" w:rsidR="00E05DDC" w:rsidRPr="00E05DDC" w:rsidRDefault="00E05DDC" w:rsidP="00E05DDC">
            <w:pPr>
              <w:spacing w:line="259" w:lineRule="auto"/>
              <w:ind w:left="122"/>
              <w:rPr>
                <w:rFonts w:ascii="Verdana" w:eastAsia="Verdana" w:hAnsi="Verdana" w:cs="Verdana"/>
                <w:color w:val="000000"/>
                <w:sz w:val="15"/>
                <w:szCs w:val="22"/>
              </w:rPr>
            </w:pPr>
            <w:r w:rsidRPr="00E05DDC">
              <w:rPr>
                <w:rFonts w:ascii="Verdana" w:eastAsia="Verdana" w:hAnsi="Verdana" w:cs="Verdana"/>
                <w:color w:val="000000"/>
                <w:sz w:val="15"/>
                <w:szCs w:val="22"/>
              </w:rPr>
              <w:t>1/osobę</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01CB344B"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13D13F67"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385C868C" w14:textId="77777777" w:rsidR="00E05DDC" w:rsidRPr="00E05DDC" w:rsidRDefault="00E05DDC" w:rsidP="00E05DDC">
            <w:pPr>
              <w:spacing w:line="259" w:lineRule="auto"/>
              <w:ind w:left="62"/>
              <w:rPr>
                <w:rFonts w:ascii="Verdana" w:eastAsia="Verdana" w:hAnsi="Verdana" w:cs="Verdana"/>
                <w:color w:val="000000"/>
                <w:sz w:val="15"/>
                <w:szCs w:val="22"/>
              </w:rPr>
            </w:pPr>
            <w:r w:rsidRPr="00E05DDC">
              <w:rPr>
                <w:rFonts w:ascii="Verdana" w:eastAsia="Verdana" w:hAnsi="Verdana" w:cs="Verdana"/>
                <w:color w:val="000000"/>
                <w:sz w:val="15"/>
                <w:szCs w:val="22"/>
              </w:rPr>
              <w:t>I.I. 5.</w:t>
            </w:r>
          </w:p>
        </w:tc>
        <w:tc>
          <w:tcPr>
            <w:tcW w:w="4683" w:type="dxa"/>
            <w:tcBorders>
              <w:top w:val="single" w:sz="6" w:space="0" w:color="000000"/>
              <w:left w:val="single" w:sz="6" w:space="0" w:color="000000"/>
              <w:bottom w:val="single" w:sz="6" w:space="0" w:color="000000"/>
              <w:right w:val="single" w:sz="6" w:space="0" w:color="000000"/>
            </w:tcBorders>
            <w:vAlign w:val="center"/>
          </w:tcPr>
          <w:p w14:paraId="50A28C23"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Brak belek sygnalizacyjnych na pojazdach </w:t>
            </w:r>
          </w:p>
        </w:tc>
        <w:tc>
          <w:tcPr>
            <w:tcW w:w="952" w:type="dxa"/>
            <w:tcBorders>
              <w:top w:val="single" w:sz="6" w:space="0" w:color="000000"/>
              <w:left w:val="single" w:sz="6" w:space="0" w:color="000000"/>
              <w:bottom w:val="single" w:sz="6" w:space="0" w:color="000000"/>
              <w:right w:val="single" w:sz="6" w:space="0" w:color="000000"/>
            </w:tcBorders>
            <w:vAlign w:val="center"/>
          </w:tcPr>
          <w:p w14:paraId="06E70E68"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692070A3"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17" w:type="dxa"/>
            <w:tcBorders>
              <w:top w:val="single" w:sz="6" w:space="0" w:color="000000"/>
              <w:left w:val="single" w:sz="6" w:space="0" w:color="000000"/>
              <w:bottom w:val="single" w:sz="6" w:space="0" w:color="000000"/>
              <w:right w:val="single" w:sz="6" w:space="0" w:color="000000"/>
            </w:tcBorders>
            <w:vAlign w:val="center"/>
          </w:tcPr>
          <w:p w14:paraId="1C8E1AA6"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12A10855"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919" w:type="dxa"/>
            <w:tcBorders>
              <w:top w:val="single" w:sz="6" w:space="0" w:color="000000"/>
              <w:left w:val="single" w:sz="6" w:space="0" w:color="000000"/>
              <w:bottom w:val="single" w:sz="6" w:space="0" w:color="000000"/>
              <w:right w:val="single" w:sz="6" w:space="0" w:color="000000"/>
            </w:tcBorders>
            <w:vAlign w:val="center"/>
          </w:tcPr>
          <w:p w14:paraId="46C956EE" w14:textId="77777777" w:rsidR="00E05DDC" w:rsidRPr="00E05DDC" w:rsidRDefault="00E05DDC" w:rsidP="00E05DDC">
            <w:pPr>
              <w:spacing w:line="259" w:lineRule="auto"/>
              <w:ind w:left="89"/>
              <w:rPr>
                <w:rFonts w:ascii="Verdana" w:eastAsia="Verdana" w:hAnsi="Verdana" w:cs="Verdana"/>
                <w:color w:val="000000"/>
                <w:sz w:val="15"/>
                <w:szCs w:val="22"/>
              </w:rPr>
            </w:pPr>
            <w:r w:rsidRPr="00E05DDC">
              <w:rPr>
                <w:rFonts w:ascii="Verdana" w:eastAsia="Verdana" w:hAnsi="Verdana" w:cs="Verdana"/>
                <w:b/>
                <w:color w:val="000000"/>
                <w:sz w:val="15"/>
                <w:szCs w:val="22"/>
              </w:rPr>
              <w:t>2</w:t>
            </w:r>
            <w:r w:rsidRPr="00E05DDC">
              <w:rPr>
                <w:rFonts w:ascii="Verdana" w:eastAsia="Verdana" w:hAnsi="Verdana" w:cs="Verdana"/>
                <w:color w:val="000000"/>
                <w:sz w:val="15"/>
                <w:szCs w:val="22"/>
              </w:rPr>
              <w:t>/pojazd</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3518CF30"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55049A91"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5D7A1986" w14:textId="77777777" w:rsidR="00E05DDC" w:rsidRPr="00E05DDC" w:rsidRDefault="00E05DDC" w:rsidP="00E05DDC">
            <w:pPr>
              <w:spacing w:line="259" w:lineRule="auto"/>
              <w:ind w:left="62"/>
              <w:rPr>
                <w:rFonts w:ascii="Verdana" w:eastAsia="Verdana" w:hAnsi="Verdana" w:cs="Verdana"/>
                <w:color w:val="000000"/>
                <w:sz w:val="15"/>
                <w:szCs w:val="22"/>
              </w:rPr>
            </w:pPr>
            <w:r w:rsidRPr="00E05DDC">
              <w:rPr>
                <w:rFonts w:ascii="Verdana" w:eastAsia="Verdana" w:hAnsi="Verdana" w:cs="Verdana"/>
                <w:color w:val="000000"/>
                <w:sz w:val="15"/>
                <w:szCs w:val="22"/>
              </w:rPr>
              <w:t>I.I. 7.</w:t>
            </w:r>
          </w:p>
        </w:tc>
        <w:tc>
          <w:tcPr>
            <w:tcW w:w="4683" w:type="dxa"/>
            <w:tcBorders>
              <w:top w:val="single" w:sz="6" w:space="0" w:color="000000"/>
              <w:left w:val="single" w:sz="6" w:space="0" w:color="000000"/>
              <w:bottom w:val="single" w:sz="6" w:space="0" w:color="000000"/>
              <w:right w:val="single" w:sz="6" w:space="0" w:color="000000"/>
            </w:tcBorders>
            <w:vAlign w:val="center"/>
          </w:tcPr>
          <w:p w14:paraId="303211FB"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Nie uzgodnienie zakresu prac na jezdni z właściwym Rejonem</w:t>
            </w:r>
          </w:p>
        </w:tc>
        <w:tc>
          <w:tcPr>
            <w:tcW w:w="952" w:type="dxa"/>
            <w:tcBorders>
              <w:top w:val="single" w:sz="6" w:space="0" w:color="000000"/>
              <w:left w:val="single" w:sz="6" w:space="0" w:color="000000"/>
              <w:bottom w:val="single" w:sz="6" w:space="0" w:color="000000"/>
              <w:right w:val="single" w:sz="6" w:space="0" w:color="000000"/>
            </w:tcBorders>
            <w:vAlign w:val="center"/>
          </w:tcPr>
          <w:p w14:paraId="0BE89E08"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76035632"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17" w:type="dxa"/>
            <w:tcBorders>
              <w:top w:val="single" w:sz="6" w:space="0" w:color="000000"/>
              <w:left w:val="single" w:sz="6" w:space="0" w:color="000000"/>
              <w:bottom w:val="single" w:sz="6" w:space="0" w:color="000000"/>
              <w:right w:val="single" w:sz="6" w:space="0" w:color="000000"/>
            </w:tcBorders>
            <w:vAlign w:val="center"/>
          </w:tcPr>
          <w:p w14:paraId="790EAC54"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42F60F92"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919" w:type="dxa"/>
            <w:tcBorders>
              <w:top w:val="single" w:sz="6" w:space="0" w:color="000000"/>
              <w:left w:val="single" w:sz="6" w:space="0" w:color="000000"/>
              <w:bottom w:val="single" w:sz="6" w:space="0" w:color="000000"/>
              <w:right w:val="single" w:sz="6" w:space="0" w:color="000000"/>
            </w:tcBorders>
            <w:vAlign w:val="center"/>
          </w:tcPr>
          <w:p w14:paraId="74C03405"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b/>
                <w:color w:val="000000"/>
                <w:sz w:val="15"/>
                <w:szCs w:val="22"/>
              </w:rPr>
              <w:t>1</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0C9897CF"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6B35AF59"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2CAA999F" w14:textId="77777777" w:rsidR="00E05DDC" w:rsidRPr="00E05DDC" w:rsidRDefault="00E05DDC" w:rsidP="00E05DDC">
            <w:pPr>
              <w:spacing w:line="259" w:lineRule="auto"/>
              <w:ind w:left="62"/>
              <w:rPr>
                <w:rFonts w:ascii="Verdana" w:eastAsia="Verdana" w:hAnsi="Verdana" w:cs="Verdana"/>
                <w:color w:val="000000"/>
                <w:sz w:val="15"/>
                <w:szCs w:val="22"/>
              </w:rPr>
            </w:pPr>
            <w:r w:rsidRPr="00E05DDC">
              <w:rPr>
                <w:rFonts w:ascii="Verdana" w:eastAsia="Verdana" w:hAnsi="Verdana" w:cs="Verdana"/>
                <w:color w:val="000000"/>
                <w:sz w:val="15"/>
                <w:szCs w:val="22"/>
              </w:rPr>
              <w:t>I.I. 8.</w:t>
            </w:r>
          </w:p>
        </w:tc>
        <w:tc>
          <w:tcPr>
            <w:tcW w:w="4683" w:type="dxa"/>
            <w:tcBorders>
              <w:top w:val="single" w:sz="6" w:space="0" w:color="000000"/>
              <w:left w:val="single" w:sz="6" w:space="0" w:color="000000"/>
              <w:bottom w:val="single" w:sz="6" w:space="0" w:color="000000"/>
              <w:right w:val="single" w:sz="6" w:space="0" w:color="000000"/>
            </w:tcBorders>
            <w:vAlign w:val="center"/>
          </w:tcPr>
          <w:p w14:paraId="27D446A6"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Prowadzenie prac niezgodnie z projektem organizacji ruchu</w:t>
            </w:r>
          </w:p>
        </w:tc>
        <w:tc>
          <w:tcPr>
            <w:tcW w:w="952" w:type="dxa"/>
            <w:tcBorders>
              <w:top w:val="single" w:sz="6" w:space="0" w:color="000000"/>
              <w:left w:val="single" w:sz="6" w:space="0" w:color="000000"/>
              <w:bottom w:val="single" w:sz="6" w:space="0" w:color="000000"/>
              <w:right w:val="single" w:sz="6" w:space="0" w:color="000000"/>
            </w:tcBorders>
            <w:vAlign w:val="center"/>
          </w:tcPr>
          <w:p w14:paraId="15A718A3"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4668DFE2"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17" w:type="dxa"/>
            <w:tcBorders>
              <w:top w:val="single" w:sz="6" w:space="0" w:color="000000"/>
              <w:left w:val="single" w:sz="6" w:space="0" w:color="000000"/>
              <w:bottom w:val="single" w:sz="6" w:space="0" w:color="000000"/>
              <w:right w:val="single" w:sz="6" w:space="0" w:color="000000"/>
            </w:tcBorders>
            <w:vAlign w:val="center"/>
          </w:tcPr>
          <w:p w14:paraId="4061C38F"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0198125B"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919" w:type="dxa"/>
            <w:tcBorders>
              <w:top w:val="single" w:sz="6" w:space="0" w:color="000000"/>
              <w:left w:val="single" w:sz="6" w:space="0" w:color="000000"/>
              <w:bottom w:val="single" w:sz="6" w:space="0" w:color="000000"/>
              <w:right w:val="single" w:sz="6" w:space="0" w:color="000000"/>
            </w:tcBorders>
            <w:vAlign w:val="center"/>
          </w:tcPr>
          <w:p w14:paraId="4204D286"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b/>
                <w:color w:val="000000"/>
                <w:sz w:val="15"/>
                <w:szCs w:val="22"/>
              </w:rPr>
              <w:t>3</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4E0D31A0"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0CD13F1A" w14:textId="77777777" w:rsidTr="00E05DDC">
        <w:trPr>
          <w:trHeight w:val="545"/>
        </w:trPr>
        <w:tc>
          <w:tcPr>
            <w:tcW w:w="9229" w:type="dxa"/>
            <w:gridSpan w:val="7"/>
            <w:tcBorders>
              <w:top w:val="single" w:sz="6" w:space="0" w:color="000000"/>
              <w:left w:val="nil"/>
              <w:bottom w:val="single" w:sz="6" w:space="0" w:color="000000"/>
              <w:right w:val="nil"/>
            </w:tcBorders>
            <w:vAlign w:val="center"/>
          </w:tcPr>
          <w:p w14:paraId="0594DC93" w14:textId="77777777" w:rsidR="00E05DDC" w:rsidRPr="00E05DDC" w:rsidRDefault="00E05DDC" w:rsidP="00E05DDC">
            <w:pPr>
              <w:spacing w:line="259" w:lineRule="auto"/>
              <w:ind w:left="926"/>
              <w:jc w:val="center"/>
              <w:rPr>
                <w:rFonts w:ascii="Verdana" w:eastAsia="Verdana" w:hAnsi="Verdana" w:cs="Verdana"/>
                <w:color w:val="000000"/>
                <w:sz w:val="15"/>
                <w:szCs w:val="22"/>
              </w:rPr>
            </w:pPr>
            <w:r w:rsidRPr="00E05DDC">
              <w:rPr>
                <w:rFonts w:ascii="Verdana" w:eastAsia="Verdana" w:hAnsi="Verdana" w:cs="Verdana"/>
                <w:b/>
                <w:color w:val="000000"/>
                <w:sz w:val="15"/>
                <w:szCs w:val="22"/>
              </w:rPr>
              <w:t>KADRA WYKONAWCY</w:t>
            </w:r>
          </w:p>
        </w:tc>
        <w:tc>
          <w:tcPr>
            <w:tcW w:w="954" w:type="dxa"/>
            <w:gridSpan w:val="2"/>
            <w:tcBorders>
              <w:top w:val="single" w:sz="6" w:space="0" w:color="000000"/>
              <w:left w:val="nil"/>
              <w:bottom w:val="single" w:sz="6" w:space="0" w:color="000000"/>
              <w:right w:val="single" w:sz="6" w:space="0" w:color="000000"/>
            </w:tcBorders>
          </w:tcPr>
          <w:p w14:paraId="3ADEB4F7" w14:textId="77777777" w:rsidR="00E05DDC" w:rsidRPr="00E05DDC" w:rsidRDefault="00E05DDC" w:rsidP="00E05DDC">
            <w:pPr>
              <w:spacing w:after="160" w:line="259" w:lineRule="auto"/>
              <w:rPr>
                <w:rFonts w:ascii="Verdana" w:eastAsia="Verdana" w:hAnsi="Verdana" w:cs="Verdana"/>
                <w:color w:val="000000"/>
                <w:sz w:val="15"/>
                <w:szCs w:val="22"/>
              </w:rPr>
            </w:pPr>
          </w:p>
        </w:tc>
      </w:tr>
      <w:tr w:rsidR="00E05DDC" w:rsidRPr="00E05DDC" w14:paraId="5910F042"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526E73FA" w14:textId="77777777" w:rsidR="00E05DDC" w:rsidRP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I.III. 5.</w:t>
            </w:r>
          </w:p>
        </w:tc>
        <w:tc>
          <w:tcPr>
            <w:tcW w:w="4683" w:type="dxa"/>
            <w:tcBorders>
              <w:top w:val="single" w:sz="6" w:space="0" w:color="000000"/>
              <w:left w:val="single" w:sz="6" w:space="0" w:color="000000"/>
              <w:bottom w:val="single" w:sz="6" w:space="0" w:color="000000"/>
              <w:right w:val="single" w:sz="6" w:space="0" w:color="000000"/>
            </w:tcBorders>
          </w:tcPr>
          <w:p w14:paraId="72642C1D" w14:textId="77777777" w:rsidR="00E05DDC" w:rsidRPr="00E05DDC" w:rsidRDefault="00E05DDC" w:rsidP="00E05DDC">
            <w:pPr>
              <w:spacing w:line="259" w:lineRule="auto"/>
              <w:ind w:right="29"/>
              <w:jc w:val="both"/>
              <w:rPr>
                <w:rFonts w:ascii="Verdana" w:eastAsia="Verdana" w:hAnsi="Verdana" w:cs="Verdana"/>
                <w:color w:val="000000"/>
                <w:sz w:val="15"/>
                <w:szCs w:val="22"/>
              </w:rPr>
            </w:pPr>
            <w:r w:rsidRPr="00E05DDC">
              <w:rPr>
                <w:rFonts w:ascii="Verdana" w:eastAsia="Verdana" w:hAnsi="Verdana" w:cs="Verdana"/>
                <w:color w:val="000000"/>
                <w:sz w:val="15"/>
                <w:szCs w:val="22"/>
              </w:rPr>
              <w:t>Brak powiadomienia właściwego Kierownika Obwodu Drogowego lub Drogomistrza o zamiarze rozpoczęcia wykonywania prac, wymagających zmian w organizacji ruchu, z podaniem ich rodzaju i lokalizacji</w:t>
            </w:r>
          </w:p>
        </w:tc>
        <w:tc>
          <w:tcPr>
            <w:tcW w:w="952" w:type="dxa"/>
            <w:tcBorders>
              <w:top w:val="single" w:sz="6" w:space="0" w:color="000000"/>
              <w:left w:val="single" w:sz="6" w:space="0" w:color="000000"/>
              <w:bottom w:val="single" w:sz="6" w:space="0" w:color="000000"/>
              <w:right w:val="single" w:sz="6" w:space="0" w:color="000000"/>
            </w:tcBorders>
            <w:vAlign w:val="center"/>
          </w:tcPr>
          <w:p w14:paraId="07FD3CC4"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1910D1CB"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17" w:type="dxa"/>
            <w:tcBorders>
              <w:top w:val="single" w:sz="6" w:space="0" w:color="000000"/>
              <w:left w:val="single" w:sz="6" w:space="0" w:color="000000"/>
              <w:bottom w:val="single" w:sz="6" w:space="0" w:color="000000"/>
              <w:right w:val="single" w:sz="6" w:space="0" w:color="000000"/>
            </w:tcBorders>
            <w:vAlign w:val="center"/>
          </w:tcPr>
          <w:p w14:paraId="354D2121"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6AFCB44B"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919" w:type="dxa"/>
            <w:tcBorders>
              <w:top w:val="single" w:sz="6" w:space="0" w:color="000000"/>
              <w:left w:val="single" w:sz="6" w:space="0" w:color="000000"/>
              <w:bottom w:val="single" w:sz="6" w:space="0" w:color="000000"/>
              <w:right w:val="single" w:sz="6" w:space="0" w:color="000000"/>
            </w:tcBorders>
          </w:tcPr>
          <w:p w14:paraId="7B9DA21F"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/każdy przypadek</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69616948" w14:textId="77777777" w:rsidR="00E05DDC" w:rsidRPr="00E05DDC" w:rsidRDefault="00E05DDC" w:rsidP="00E05DDC">
            <w:pPr>
              <w:spacing w:line="259" w:lineRule="auto"/>
              <w:ind w:right="17"/>
              <w:jc w:val="center"/>
              <w:rPr>
                <w:rFonts w:ascii="Verdana" w:eastAsia="Verdana" w:hAnsi="Verdana" w:cs="Verdana"/>
                <w:color w:val="000000"/>
                <w:sz w:val="15"/>
                <w:szCs w:val="22"/>
              </w:rPr>
            </w:pPr>
            <w:r w:rsidRPr="00E05DDC">
              <w:rPr>
                <w:rFonts w:ascii="Verdana" w:eastAsia="Verdana" w:hAnsi="Verdana" w:cs="Verdana"/>
                <w:b/>
                <w:color w:val="000000"/>
                <w:sz w:val="12"/>
                <w:szCs w:val="22"/>
              </w:rPr>
              <w:t>kara</w:t>
            </w:r>
          </w:p>
        </w:tc>
      </w:tr>
      <w:tr w:rsidR="00E05DDC" w:rsidRPr="00E05DDC" w14:paraId="0EE98AE9" w14:textId="77777777" w:rsidTr="00E05DDC">
        <w:trPr>
          <w:trHeight w:val="545"/>
        </w:trPr>
        <w:tc>
          <w:tcPr>
            <w:tcW w:w="9229" w:type="dxa"/>
            <w:gridSpan w:val="7"/>
            <w:tcBorders>
              <w:top w:val="single" w:sz="6" w:space="0" w:color="000000"/>
              <w:left w:val="nil"/>
              <w:bottom w:val="single" w:sz="6" w:space="0" w:color="000000"/>
              <w:right w:val="nil"/>
            </w:tcBorders>
            <w:vAlign w:val="center"/>
          </w:tcPr>
          <w:p w14:paraId="79DDEC8A" w14:textId="77777777" w:rsidR="00E05DDC" w:rsidRPr="00E05DDC" w:rsidRDefault="00E05DDC" w:rsidP="00E05DDC">
            <w:pPr>
              <w:spacing w:line="259" w:lineRule="auto"/>
              <w:ind w:left="925"/>
              <w:jc w:val="center"/>
              <w:rPr>
                <w:rFonts w:ascii="Verdana" w:eastAsia="Verdana" w:hAnsi="Verdana" w:cs="Verdana"/>
                <w:color w:val="000000"/>
                <w:sz w:val="15"/>
                <w:szCs w:val="22"/>
              </w:rPr>
            </w:pPr>
            <w:r w:rsidRPr="00E05DDC">
              <w:rPr>
                <w:rFonts w:ascii="Verdana" w:eastAsia="Verdana" w:hAnsi="Verdana" w:cs="Verdana"/>
                <w:b/>
                <w:color w:val="000000"/>
                <w:sz w:val="15"/>
                <w:szCs w:val="22"/>
              </w:rPr>
              <w:t>POJAZDY I SPRZĘT WYKONAWCY</w:t>
            </w:r>
          </w:p>
        </w:tc>
        <w:tc>
          <w:tcPr>
            <w:tcW w:w="954" w:type="dxa"/>
            <w:gridSpan w:val="2"/>
            <w:tcBorders>
              <w:top w:val="single" w:sz="6" w:space="0" w:color="000000"/>
              <w:left w:val="nil"/>
              <w:bottom w:val="single" w:sz="6" w:space="0" w:color="000000"/>
              <w:right w:val="single" w:sz="6" w:space="0" w:color="000000"/>
            </w:tcBorders>
          </w:tcPr>
          <w:p w14:paraId="51C85ECC" w14:textId="77777777" w:rsidR="00E05DDC" w:rsidRPr="00E05DDC" w:rsidRDefault="00E05DDC" w:rsidP="00E05DDC">
            <w:pPr>
              <w:spacing w:after="160" w:line="259" w:lineRule="auto"/>
              <w:rPr>
                <w:rFonts w:ascii="Verdana" w:eastAsia="Verdana" w:hAnsi="Verdana" w:cs="Verdana"/>
                <w:color w:val="000000"/>
                <w:sz w:val="15"/>
                <w:szCs w:val="22"/>
              </w:rPr>
            </w:pPr>
          </w:p>
        </w:tc>
      </w:tr>
      <w:tr w:rsidR="00E05DDC" w:rsidRPr="00E05DDC" w14:paraId="50CECBB7"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3082B51B" w14:textId="77777777" w:rsidR="00E05DDC" w:rsidRPr="00E05DDC" w:rsidRDefault="00E05DDC" w:rsidP="00E05DDC">
            <w:pPr>
              <w:spacing w:line="259" w:lineRule="auto"/>
              <w:ind w:left="12"/>
              <w:jc w:val="both"/>
              <w:rPr>
                <w:rFonts w:ascii="Verdana" w:eastAsia="Verdana" w:hAnsi="Verdana" w:cs="Verdana"/>
                <w:color w:val="000000"/>
                <w:sz w:val="15"/>
                <w:szCs w:val="22"/>
              </w:rPr>
            </w:pPr>
            <w:r w:rsidRPr="00E05DDC">
              <w:rPr>
                <w:rFonts w:ascii="Verdana" w:eastAsia="Verdana" w:hAnsi="Verdana" w:cs="Verdana"/>
                <w:color w:val="000000"/>
                <w:sz w:val="15"/>
                <w:szCs w:val="22"/>
              </w:rPr>
              <w:t>I.IV. 2.</w:t>
            </w:r>
          </w:p>
        </w:tc>
        <w:tc>
          <w:tcPr>
            <w:tcW w:w="4683" w:type="dxa"/>
            <w:tcBorders>
              <w:top w:val="single" w:sz="6" w:space="0" w:color="000000"/>
              <w:left w:val="single" w:sz="6" w:space="0" w:color="000000"/>
              <w:bottom w:val="single" w:sz="6" w:space="0" w:color="000000"/>
              <w:right w:val="single" w:sz="6" w:space="0" w:color="000000"/>
            </w:tcBorders>
            <w:vAlign w:val="center"/>
          </w:tcPr>
          <w:p w14:paraId="216AA9F2"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Brak belek sygnalizacyjnych na pojazdach </w:t>
            </w:r>
          </w:p>
        </w:tc>
        <w:tc>
          <w:tcPr>
            <w:tcW w:w="952" w:type="dxa"/>
            <w:tcBorders>
              <w:top w:val="single" w:sz="6" w:space="0" w:color="000000"/>
              <w:left w:val="single" w:sz="6" w:space="0" w:color="000000"/>
              <w:bottom w:val="single" w:sz="6" w:space="0" w:color="000000"/>
              <w:right w:val="single" w:sz="6" w:space="0" w:color="000000"/>
            </w:tcBorders>
            <w:vAlign w:val="center"/>
          </w:tcPr>
          <w:p w14:paraId="14067A4A"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578E2666"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17" w:type="dxa"/>
            <w:tcBorders>
              <w:top w:val="single" w:sz="6" w:space="0" w:color="000000"/>
              <w:left w:val="single" w:sz="6" w:space="0" w:color="000000"/>
              <w:bottom w:val="single" w:sz="6" w:space="0" w:color="000000"/>
              <w:right w:val="single" w:sz="6" w:space="0" w:color="000000"/>
            </w:tcBorders>
            <w:vAlign w:val="center"/>
          </w:tcPr>
          <w:p w14:paraId="0363F5C5"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2CD82A75"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919" w:type="dxa"/>
            <w:tcBorders>
              <w:top w:val="single" w:sz="6" w:space="0" w:color="000000"/>
              <w:left w:val="single" w:sz="6" w:space="0" w:color="000000"/>
              <w:bottom w:val="single" w:sz="6" w:space="0" w:color="000000"/>
              <w:right w:val="single" w:sz="6" w:space="0" w:color="000000"/>
            </w:tcBorders>
            <w:vAlign w:val="center"/>
          </w:tcPr>
          <w:p w14:paraId="7BE1A490" w14:textId="77777777" w:rsidR="00E05DDC" w:rsidRPr="00E05DDC" w:rsidRDefault="00E05DDC" w:rsidP="00E05DDC">
            <w:pPr>
              <w:spacing w:line="259" w:lineRule="auto"/>
              <w:ind w:left="89"/>
              <w:rPr>
                <w:rFonts w:ascii="Verdana" w:eastAsia="Verdana" w:hAnsi="Verdana" w:cs="Verdana"/>
                <w:color w:val="000000"/>
                <w:sz w:val="15"/>
                <w:szCs w:val="22"/>
              </w:rPr>
            </w:pPr>
            <w:r w:rsidRPr="00E05DDC">
              <w:rPr>
                <w:rFonts w:ascii="Verdana" w:eastAsia="Verdana" w:hAnsi="Verdana" w:cs="Verdana"/>
                <w:b/>
                <w:color w:val="000000"/>
                <w:sz w:val="15"/>
                <w:szCs w:val="22"/>
              </w:rPr>
              <w:t>2</w:t>
            </w:r>
            <w:r w:rsidRPr="00E05DDC">
              <w:rPr>
                <w:rFonts w:ascii="Verdana" w:eastAsia="Verdana" w:hAnsi="Verdana" w:cs="Verdana"/>
                <w:color w:val="000000"/>
                <w:sz w:val="15"/>
                <w:szCs w:val="22"/>
              </w:rPr>
              <w:t>/pojazd</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1A733541"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2A40D366" w14:textId="77777777" w:rsidTr="00E05DDC">
        <w:trPr>
          <w:trHeight w:val="545"/>
        </w:trPr>
        <w:tc>
          <w:tcPr>
            <w:tcW w:w="9229" w:type="dxa"/>
            <w:gridSpan w:val="7"/>
            <w:tcBorders>
              <w:top w:val="single" w:sz="6" w:space="0" w:color="000000"/>
              <w:left w:val="nil"/>
              <w:bottom w:val="single" w:sz="6" w:space="0" w:color="000000"/>
              <w:right w:val="nil"/>
            </w:tcBorders>
            <w:vAlign w:val="center"/>
          </w:tcPr>
          <w:p w14:paraId="286A01CD" w14:textId="77777777" w:rsidR="00E05DDC" w:rsidRPr="00E05DDC" w:rsidRDefault="00E05DDC" w:rsidP="00E05DDC">
            <w:pPr>
              <w:spacing w:line="259" w:lineRule="auto"/>
              <w:ind w:left="2770"/>
              <w:rPr>
                <w:rFonts w:ascii="Verdana" w:eastAsia="Verdana" w:hAnsi="Verdana" w:cs="Verdana"/>
                <w:color w:val="000000"/>
                <w:sz w:val="15"/>
                <w:szCs w:val="22"/>
              </w:rPr>
            </w:pPr>
            <w:r w:rsidRPr="00E05DDC">
              <w:rPr>
                <w:rFonts w:ascii="Verdana" w:eastAsia="Verdana" w:hAnsi="Verdana" w:cs="Verdana"/>
                <w:b/>
                <w:color w:val="000000"/>
                <w:sz w:val="15"/>
                <w:szCs w:val="22"/>
              </w:rPr>
              <w:t>USTALENIA W ZAKRESIE WYKONYWANIA BIEŻĄCYCH PRAC BUS</w:t>
            </w:r>
          </w:p>
        </w:tc>
        <w:tc>
          <w:tcPr>
            <w:tcW w:w="954" w:type="dxa"/>
            <w:gridSpan w:val="2"/>
            <w:tcBorders>
              <w:top w:val="single" w:sz="6" w:space="0" w:color="000000"/>
              <w:left w:val="nil"/>
              <w:bottom w:val="single" w:sz="6" w:space="0" w:color="000000"/>
              <w:right w:val="single" w:sz="6" w:space="0" w:color="000000"/>
            </w:tcBorders>
          </w:tcPr>
          <w:p w14:paraId="05D3D28B" w14:textId="77777777" w:rsidR="00E05DDC" w:rsidRPr="00E05DDC" w:rsidRDefault="00E05DDC" w:rsidP="00E05DDC">
            <w:pPr>
              <w:spacing w:after="160" w:line="259" w:lineRule="auto"/>
              <w:rPr>
                <w:rFonts w:ascii="Verdana" w:eastAsia="Verdana" w:hAnsi="Verdana" w:cs="Verdana"/>
                <w:color w:val="000000"/>
                <w:sz w:val="15"/>
                <w:szCs w:val="22"/>
              </w:rPr>
            </w:pPr>
          </w:p>
        </w:tc>
      </w:tr>
      <w:tr w:rsidR="00E05DDC" w:rsidRPr="00E05DDC" w14:paraId="6733E04A"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13FAACAD" w14:textId="77777777" w:rsidR="00E05DDC" w:rsidRPr="00E05DDC" w:rsidRDefault="00E05DDC" w:rsidP="00E05DDC">
            <w:pPr>
              <w:spacing w:line="259" w:lineRule="auto"/>
              <w:ind w:left="91"/>
              <w:rPr>
                <w:rFonts w:ascii="Verdana" w:eastAsia="Verdana" w:hAnsi="Verdana" w:cs="Verdana"/>
                <w:color w:val="000000"/>
                <w:sz w:val="15"/>
                <w:szCs w:val="22"/>
              </w:rPr>
            </w:pPr>
            <w:r w:rsidRPr="00E05DDC">
              <w:rPr>
                <w:rFonts w:ascii="Verdana" w:eastAsia="Verdana" w:hAnsi="Verdana" w:cs="Verdana"/>
                <w:color w:val="000000"/>
                <w:sz w:val="15"/>
                <w:szCs w:val="22"/>
              </w:rPr>
              <w:t>II. 4.</w:t>
            </w:r>
          </w:p>
        </w:tc>
        <w:tc>
          <w:tcPr>
            <w:tcW w:w="4683" w:type="dxa"/>
            <w:tcBorders>
              <w:top w:val="single" w:sz="6" w:space="0" w:color="000000"/>
              <w:left w:val="single" w:sz="6" w:space="0" w:color="000000"/>
              <w:bottom w:val="single" w:sz="6" w:space="0" w:color="000000"/>
              <w:right w:val="single" w:sz="6" w:space="0" w:color="000000"/>
            </w:tcBorders>
          </w:tcPr>
          <w:p w14:paraId="12BF1A4E"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Brak posiadania wymaganych kwalifikacji przez osoby zajmujące się eksploatacją urządzeń, instalacji i sieci </w:t>
            </w:r>
          </w:p>
        </w:tc>
        <w:tc>
          <w:tcPr>
            <w:tcW w:w="952" w:type="dxa"/>
            <w:tcBorders>
              <w:top w:val="single" w:sz="6" w:space="0" w:color="000000"/>
              <w:left w:val="single" w:sz="6" w:space="0" w:color="000000"/>
              <w:bottom w:val="single" w:sz="6" w:space="0" w:color="000000"/>
              <w:right w:val="single" w:sz="6" w:space="0" w:color="000000"/>
            </w:tcBorders>
            <w:vAlign w:val="center"/>
          </w:tcPr>
          <w:p w14:paraId="4860D151"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454AE5FE"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17" w:type="dxa"/>
            <w:tcBorders>
              <w:top w:val="single" w:sz="6" w:space="0" w:color="000000"/>
              <w:left w:val="single" w:sz="6" w:space="0" w:color="000000"/>
              <w:bottom w:val="single" w:sz="6" w:space="0" w:color="000000"/>
              <w:right w:val="single" w:sz="6" w:space="0" w:color="000000"/>
            </w:tcBorders>
            <w:vAlign w:val="center"/>
          </w:tcPr>
          <w:p w14:paraId="65662BBF"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1BA91C80"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919" w:type="dxa"/>
            <w:tcBorders>
              <w:top w:val="single" w:sz="6" w:space="0" w:color="000000"/>
              <w:left w:val="single" w:sz="6" w:space="0" w:color="000000"/>
              <w:bottom w:val="single" w:sz="6" w:space="0" w:color="000000"/>
              <w:right w:val="single" w:sz="6" w:space="0" w:color="000000"/>
            </w:tcBorders>
            <w:vAlign w:val="center"/>
          </w:tcPr>
          <w:p w14:paraId="41B7135F" w14:textId="77777777" w:rsidR="00E05DDC" w:rsidRPr="00E05DDC" w:rsidRDefault="00E05DDC" w:rsidP="00E05DDC">
            <w:pPr>
              <w:spacing w:line="259" w:lineRule="auto"/>
              <w:ind w:left="115"/>
              <w:rPr>
                <w:rFonts w:ascii="Verdana" w:eastAsia="Verdana" w:hAnsi="Verdana" w:cs="Verdana"/>
                <w:color w:val="000000"/>
                <w:sz w:val="15"/>
                <w:szCs w:val="22"/>
              </w:rPr>
            </w:pP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/osobę</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276EF82F"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30F852B6"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4C306015" w14:textId="77777777" w:rsidR="00E05DDC" w:rsidRPr="00E05DDC" w:rsidRDefault="00E05DDC" w:rsidP="00E05DDC">
            <w:pPr>
              <w:spacing w:line="259" w:lineRule="auto"/>
              <w:ind w:left="91"/>
              <w:rPr>
                <w:rFonts w:ascii="Verdana" w:eastAsia="Verdana" w:hAnsi="Verdana" w:cs="Verdana"/>
                <w:color w:val="000000"/>
                <w:sz w:val="15"/>
                <w:szCs w:val="22"/>
              </w:rPr>
            </w:pPr>
            <w:r w:rsidRPr="00E05DDC">
              <w:rPr>
                <w:rFonts w:ascii="Verdana" w:eastAsia="Verdana" w:hAnsi="Verdana" w:cs="Verdana"/>
                <w:color w:val="000000"/>
                <w:sz w:val="15"/>
                <w:szCs w:val="22"/>
              </w:rPr>
              <w:t>II. 6.</w:t>
            </w:r>
          </w:p>
        </w:tc>
        <w:tc>
          <w:tcPr>
            <w:tcW w:w="4683" w:type="dxa"/>
            <w:tcBorders>
              <w:top w:val="single" w:sz="6" w:space="0" w:color="000000"/>
              <w:left w:val="single" w:sz="6" w:space="0" w:color="000000"/>
              <w:bottom w:val="single" w:sz="6" w:space="0" w:color="000000"/>
              <w:right w:val="single" w:sz="6" w:space="0" w:color="000000"/>
            </w:tcBorders>
          </w:tcPr>
          <w:p w14:paraId="76E2E05D"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Stosowanie części zamiennych lub materiałów nie spełniających norm zalecanych przez producentów sprzętu</w:t>
            </w:r>
          </w:p>
        </w:tc>
        <w:tc>
          <w:tcPr>
            <w:tcW w:w="952" w:type="dxa"/>
            <w:tcBorders>
              <w:top w:val="single" w:sz="6" w:space="0" w:color="000000"/>
              <w:left w:val="single" w:sz="6" w:space="0" w:color="000000"/>
              <w:bottom w:val="single" w:sz="6" w:space="0" w:color="000000"/>
              <w:right w:val="single" w:sz="6" w:space="0" w:color="000000"/>
            </w:tcBorders>
            <w:vAlign w:val="center"/>
          </w:tcPr>
          <w:p w14:paraId="78C64EB6"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6AC690EE"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17" w:type="dxa"/>
            <w:tcBorders>
              <w:top w:val="single" w:sz="6" w:space="0" w:color="000000"/>
              <w:left w:val="single" w:sz="6" w:space="0" w:color="000000"/>
              <w:bottom w:val="single" w:sz="6" w:space="0" w:color="000000"/>
              <w:right w:val="single" w:sz="6" w:space="0" w:color="000000"/>
            </w:tcBorders>
            <w:vAlign w:val="center"/>
          </w:tcPr>
          <w:p w14:paraId="5EB2DB31"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0E8FD3D3"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919" w:type="dxa"/>
            <w:tcBorders>
              <w:top w:val="single" w:sz="6" w:space="0" w:color="000000"/>
              <w:left w:val="single" w:sz="6" w:space="0" w:color="000000"/>
              <w:bottom w:val="single" w:sz="6" w:space="0" w:color="000000"/>
              <w:right w:val="single" w:sz="6" w:space="0" w:color="000000"/>
            </w:tcBorders>
            <w:vAlign w:val="center"/>
          </w:tcPr>
          <w:p w14:paraId="3EBE0425"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2"/>
                <w:szCs w:val="22"/>
              </w:rPr>
              <w:t>2</w:t>
            </w:r>
            <w:r w:rsidRPr="00E05DDC">
              <w:rPr>
                <w:rFonts w:ascii="Verdana" w:eastAsia="Verdana" w:hAnsi="Verdana" w:cs="Verdana"/>
                <w:color w:val="000000"/>
                <w:sz w:val="12"/>
                <w:szCs w:val="22"/>
              </w:rPr>
              <w:t>/stwierdzony przypadek</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1AB1C5A7"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3E563FCD" w14:textId="77777777" w:rsidTr="00E05DDC">
        <w:trPr>
          <w:trHeight w:val="545"/>
        </w:trPr>
        <w:tc>
          <w:tcPr>
            <w:tcW w:w="9229" w:type="dxa"/>
            <w:gridSpan w:val="7"/>
            <w:tcBorders>
              <w:top w:val="single" w:sz="6" w:space="0" w:color="000000"/>
              <w:left w:val="nil"/>
              <w:bottom w:val="single" w:sz="6" w:space="0" w:color="000000"/>
              <w:right w:val="nil"/>
            </w:tcBorders>
            <w:vAlign w:val="center"/>
          </w:tcPr>
          <w:p w14:paraId="4189EF0D" w14:textId="77777777" w:rsidR="00E05DDC" w:rsidRPr="00E05DDC" w:rsidRDefault="00E05DDC" w:rsidP="00E05DDC">
            <w:pPr>
              <w:spacing w:line="259" w:lineRule="auto"/>
              <w:ind w:left="924"/>
              <w:jc w:val="center"/>
              <w:rPr>
                <w:rFonts w:ascii="Verdana" w:eastAsia="Verdana" w:hAnsi="Verdana" w:cs="Verdana"/>
                <w:color w:val="000000"/>
                <w:sz w:val="15"/>
                <w:szCs w:val="22"/>
              </w:rPr>
            </w:pPr>
            <w:r w:rsidRPr="00E05DDC">
              <w:rPr>
                <w:rFonts w:ascii="Verdana" w:eastAsia="Verdana" w:hAnsi="Verdana" w:cs="Verdana"/>
                <w:b/>
                <w:color w:val="000000"/>
                <w:sz w:val="15"/>
                <w:szCs w:val="22"/>
              </w:rPr>
              <w:t>EKSPLOATACJA I KONSERWACJA</w:t>
            </w:r>
          </w:p>
        </w:tc>
        <w:tc>
          <w:tcPr>
            <w:tcW w:w="954" w:type="dxa"/>
            <w:gridSpan w:val="2"/>
            <w:tcBorders>
              <w:top w:val="single" w:sz="6" w:space="0" w:color="000000"/>
              <w:left w:val="nil"/>
              <w:bottom w:val="single" w:sz="6" w:space="0" w:color="000000"/>
              <w:right w:val="single" w:sz="6" w:space="0" w:color="000000"/>
            </w:tcBorders>
          </w:tcPr>
          <w:p w14:paraId="63A4A4E1" w14:textId="77777777" w:rsidR="00E05DDC" w:rsidRPr="00E05DDC" w:rsidRDefault="00E05DDC" w:rsidP="00E05DDC">
            <w:pPr>
              <w:spacing w:after="160" w:line="259" w:lineRule="auto"/>
              <w:rPr>
                <w:rFonts w:ascii="Verdana" w:eastAsia="Verdana" w:hAnsi="Verdana" w:cs="Verdana"/>
                <w:color w:val="000000"/>
                <w:sz w:val="15"/>
                <w:szCs w:val="22"/>
              </w:rPr>
            </w:pPr>
          </w:p>
        </w:tc>
      </w:tr>
      <w:tr w:rsidR="00E05DDC" w:rsidRPr="00E05DDC" w14:paraId="1D6653B1"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0DDA832D"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1.</w:t>
            </w:r>
          </w:p>
        </w:tc>
        <w:tc>
          <w:tcPr>
            <w:tcW w:w="4683" w:type="dxa"/>
            <w:tcBorders>
              <w:top w:val="single" w:sz="6" w:space="0" w:color="000000"/>
              <w:left w:val="single" w:sz="6" w:space="0" w:color="000000"/>
              <w:bottom w:val="single" w:sz="6" w:space="0" w:color="000000"/>
              <w:right w:val="single" w:sz="6" w:space="0" w:color="000000"/>
            </w:tcBorders>
            <w:vAlign w:val="center"/>
          </w:tcPr>
          <w:p w14:paraId="12E717D0"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Nieprawidłowość w eksploatowaniu urządzeń</w:t>
            </w:r>
          </w:p>
        </w:tc>
        <w:tc>
          <w:tcPr>
            <w:tcW w:w="952" w:type="dxa"/>
            <w:tcBorders>
              <w:top w:val="single" w:sz="6" w:space="0" w:color="000000"/>
              <w:left w:val="single" w:sz="6" w:space="0" w:color="000000"/>
              <w:bottom w:val="single" w:sz="6" w:space="0" w:color="000000"/>
              <w:right w:val="single" w:sz="6" w:space="0" w:color="000000"/>
            </w:tcBorders>
            <w:vAlign w:val="center"/>
          </w:tcPr>
          <w:p w14:paraId="46893E75"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22" w:type="dxa"/>
            <w:tcBorders>
              <w:top w:val="single" w:sz="6" w:space="0" w:color="000000"/>
              <w:left w:val="single" w:sz="6" w:space="0" w:color="000000"/>
              <w:bottom w:val="single" w:sz="6" w:space="0" w:color="000000"/>
              <w:right w:val="single" w:sz="6" w:space="0" w:color="000000"/>
            </w:tcBorders>
            <w:vAlign w:val="center"/>
          </w:tcPr>
          <w:p w14:paraId="1A2DFBAD" w14:textId="77777777" w:rsidR="00E05DDC" w:rsidRPr="00E05DDC" w:rsidRDefault="00E05DDC" w:rsidP="00E05DDC">
            <w:pPr>
              <w:spacing w:line="259" w:lineRule="auto"/>
              <w:ind w:right="34"/>
              <w:jc w:val="center"/>
              <w:rPr>
                <w:rFonts w:ascii="Verdana" w:eastAsia="Verdana" w:hAnsi="Verdana" w:cs="Verdana"/>
                <w:color w:val="000000"/>
                <w:sz w:val="15"/>
                <w:szCs w:val="22"/>
              </w:rPr>
            </w:pPr>
            <w:r w:rsidRPr="00E05DDC">
              <w:rPr>
                <w:rFonts w:ascii="Verdana" w:eastAsia="Verdana" w:hAnsi="Verdana" w:cs="Verdana"/>
                <w:color w:val="000000"/>
                <w:sz w:val="15"/>
                <w:szCs w:val="22"/>
              </w:rPr>
              <w:t>7 dni</w:t>
            </w:r>
          </w:p>
        </w:tc>
        <w:tc>
          <w:tcPr>
            <w:tcW w:w="917" w:type="dxa"/>
            <w:tcBorders>
              <w:top w:val="single" w:sz="6" w:space="0" w:color="000000"/>
              <w:left w:val="single" w:sz="6" w:space="0" w:color="000000"/>
              <w:bottom w:val="single" w:sz="6" w:space="0" w:color="000000"/>
              <w:right w:val="single" w:sz="6" w:space="0" w:color="000000"/>
            </w:tcBorders>
            <w:vAlign w:val="center"/>
          </w:tcPr>
          <w:p w14:paraId="711CE846"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919" w:type="dxa"/>
            <w:tcBorders>
              <w:top w:val="single" w:sz="6" w:space="0" w:color="000000"/>
              <w:left w:val="single" w:sz="6" w:space="0" w:color="000000"/>
              <w:bottom w:val="single" w:sz="6" w:space="0" w:color="000000"/>
              <w:right w:val="single" w:sz="6" w:space="0" w:color="000000"/>
            </w:tcBorders>
          </w:tcPr>
          <w:p w14:paraId="7D07A9C1"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5</w:t>
            </w:r>
            <w:r w:rsidRPr="00E05DDC">
              <w:rPr>
                <w:rFonts w:ascii="Verdana" w:eastAsia="Verdana" w:hAnsi="Verdana" w:cs="Verdana"/>
                <w:color w:val="000000"/>
                <w:sz w:val="15"/>
                <w:szCs w:val="22"/>
              </w:rPr>
              <w:t>/urządze nie</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2A0859B6"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770855A7"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79A56618"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1.</w:t>
            </w:r>
          </w:p>
        </w:tc>
        <w:tc>
          <w:tcPr>
            <w:tcW w:w="4683" w:type="dxa"/>
            <w:tcBorders>
              <w:top w:val="single" w:sz="6" w:space="0" w:color="000000"/>
              <w:left w:val="single" w:sz="6" w:space="0" w:color="000000"/>
              <w:bottom w:val="single" w:sz="6" w:space="0" w:color="000000"/>
              <w:right w:val="single" w:sz="6" w:space="0" w:color="000000"/>
            </w:tcBorders>
            <w:vAlign w:val="center"/>
          </w:tcPr>
          <w:p w14:paraId="594A9AC8"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Brak pomiarów sieci kablowych</w:t>
            </w:r>
          </w:p>
        </w:tc>
        <w:tc>
          <w:tcPr>
            <w:tcW w:w="952" w:type="dxa"/>
            <w:tcBorders>
              <w:top w:val="single" w:sz="6" w:space="0" w:color="000000"/>
              <w:left w:val="single" w:sz="6" w:space="0" w:color="000000"/>
              <w:bottom w:val="single" w:sz="6" w:space="0" w:color="000000"/>
              <w:right w:val="single" w:sz="6" w:space="0" w:color="000000"/>
            </w:tcBorders>
          </w:tcPr>
          <w:p w14:paraId="1E20D26F"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6C35B5C0"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22" w:type="dxa"/>
            <w:tcBorders>
              <w:top w:val="single" w:sz="6" w:space="0" w:color="000000"/>
              <w:left w:val="single" w:sz="6" w:space="0" w:color="000000"/>
              <w:bottom w:val="single" w:sz="6" w:space="0" w:color="000000"/>
              <w:right w:val="single" w:sz="6" w:space="0" w:color="000000"/>
            </w:tcBorders>
          </w:tcPr>
          <w:p w14:paraId="638A8740"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5"/>
                <w:szCs w:val="22"/>
              </w:rPr>
              <w:t>1/rok do 30 listopada</w:t>
            </w:r>
          </w:p>
        </w:tc>
        <w:tc>
          <w:tcPr>
            <w:tcW w:w="917" w:type="dxa"/>
            <w:tcBorders>
              <w:top w:val="single" w:sz="6" w:space="0" w:color="000000"/>
              <w:left w:val="single" w:sz="6" w:space="0" w:color="000000"/>
              <w:bottom w:val="single" w:sz="6" w:space="0" w:color="000000"/>
              <w:right w:val="single" w:sz="6" w:space="0" w:color="000000"/>
            </w:tcBorders>
            <w:vAlign w:val="center"/>
          </w:tcPr>
          <w:p w14:paraId="54738FDF"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ważności</w:t>
            </w:r>
          </w:p>
        </w:tc>
        <w:tc>
          <w:tcPr>
            <w:tcW w:w="919" w:type="dxa"/>
            <w:tcBorders>
              <w:top w:val="single" w:sz="6" w:space="0" w:color="000000"/>
              <w:left w:val="single" w:sz="6" w:space="0" w:color="000000"/>
              <w:bottom w:val="single" w:sz="6" w:space="0" w:color="000000"/>
              <w:right w:val="single" w:sz="6" w:space="0" w:color="000000"/>
            </w:tcBorders>
          </w:tcPr>
          <w:p w14:paraId="70632DE2"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5</w:t>
            </w:r>
            <w:r w:rsidRPr="00E05DDC">
              <w:rPr>
                <w:rFonts w:ascii="Verdana" w:eastAsia="Verdana" w:hAnsi="Verdana" w:cs="Verdana"/>
                <w:color w:val="000000"/>
                <w:sz w:val="15"/>
                <w:szCs w:val="22"/>
              </w:rPr>
              <w:t>/urządze nie</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27E42912"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69C6E725"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15CAD7C3"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2.</w:t>
            </w:r>
          </w:p>
        </w:tc>
        <w:tc>
          <w:tcPr>
            <w:tcW w:w="4683" w:type="dxa"/>
            <w:tcBorders>
              <w:top w:val="single" w:sz="6" w:space="0" w:color="000000"/>
              <w:left w:val="single" w:sz="6" w:space="0" w:color="000000"/>
              <w:bottom w:val="single" w:sz="6" w:space="0" w:color="000000"/>
              <w:right w:val="single" w:sz="6" w:space="0" w:color="000000"/>
            </w:tcBorders>
          </w:tcPr>
          <w:p w14:paraId="00F7777A" w14:textId="77777777" w:rsidR="00E05DDC" w:rsidRDefault="00E05DDC" w:rsidP="00E05DDC">
            <w:pPr>
              <w:spacing w:after="1"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 xml:space="preserve">Widoczne uszkodzenia, zaniedbane urządzenia lub </w:t>
            </w:r>
          </w:p>
          <w:p w14:paraId="21C4237E" w14:textId="3B6A8830" w:rsidR="00E05DDC" w:rsidRPr="00E05DDC" w:rsidRDefault="00E05DDC" w:rsidP="00E05DDC">
            <w:pPr>
              <w:spacing w:after="1"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ich nieestetyczny stan</w:t>
            </w:r>
          </w:p>
          <w:p w14:paraId="7C924F78"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konserwacja kompleksowa</w:t>
            </w:r>
          </w:p>
        </w:tc>
        <w:tc>
          <w:tcPr>
            <w:tcW w:w="952" w:type="dxa"/>
            <w:tcBorders>
              <w:top w:val="single" w:sz="6" w:space="0" w:color="000000"/>
              <w:left w:val="single" w:sz="6" w:space="0" w:color="000000"/>
              <w:bottom w:val="single" w:sz="6" w:space="0" w:color="000000"/>
              <w:right w:val="single" w:sz="6" w:space="0" w:color="000000"/>
            </w:tcBorders>
          </w:tcPr>
          <w:p w14:paraId="13FF9F5D"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5091747F"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22" w:type="dxa"/>
            <w:tcBorders>
              <w:top w:val="single" w:sz="6" w:space="0" w:color="000000"/>
              <w:left w:val="single" w:sz="6" w:space="0" w:color="000000"/>
              <w:bottom w:val="single" w:sz="6" w:space="0" w:color="000000"/>
              <w:right w:val="single" w:sz="6" w:space="0" w:color="000000"/>
            </w:tcBorders>
            <w:vAlign w:val="center"/>
          </w:tcPr>
          <w:p w14:paraId="772F1170" w14:textId="77777777" w:rsidR="00E05DDC" w:rsidRPr="00E05DDC" w:rsidRDefault="00E05DDC" w:rsidP="00E05DDC">
            <w:pPr>
              <w:spacing w:line="259" w:lineRule="auto"/>
              <w:ind w:left="50"/>
              <w:jc w:val="both"/>
              <w:rPr>
                <w:rFonts w:ascii="Verdana" w:eastAsia="Verdana" w:hAnsi="Verdana" w:cs="Verdana"/>
                <w:color w:val="000000"/>
                <w:sz w:val="15"/>
                <w:szCs w:val="22"/>
              </w:rPr>
            </w:pPr>
            <w:r w:rsidRPr="00E05DDC">
              <w:rPr>
                <w:rFonts w:ascii="Verdana" w:eastAsia="Verdana" w:hAnsi="Verdana" w:cs="Verdana"/>
                <w:color w:val="000000"/>
                <w:sz w:val="15"/>
                <w:szCs w:val="22"/>
              </w:rPr>
              <w:t>do 30 maja</w:t>
            </w:r>
          </w:p>
        </w:tc>
        <w:tc>
          <w:tcPr>
            <w:tcW w:w="917" w:type="dxa"/>
            <w:tcBorders>
              <w:top w:val="single" w:sz="6" w:space="0" w:color="000000"/>
              <w:left w:val="single" w:sz="6" w:space="0" w:color="000000"/>
              <w:bottom w:val="single" w:sz="6" w:space="0" w:color="000000"/>
              <w:right w:val="single" w:sz="6" w:space="0" w:color="000000"/>
            </w:tcBorders>
            <w:vAlign w:val="center"/>
          </w:tcPr>
          <w:p w14:paraId="63BCE5B4"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919" w:type="dxa"/>
            <w:tcBorders>
              <w:top w:val="single" w:sz="6" w:space="0" w:color="000000"/>
              <w:left w:val="single" w:sz="6" w:space="0" w:color="000000"/>
              <w:bottom w:val="single" w:sz="6" w:space="0" w:color="000000"/>
              <w:right w:val="single" w:sz="6" w:space="0" w:color="000000"/>
            </w:tcBorders>
          </w:tcPr>
          <w:p w14:paraId="60C51982"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5</w:t>
            </w:r>
            <w:r w:rsidRPr="00E05DDC">
              <w:rPr>
                <w:rFonts w:ascii="Verdana" w:eastAsia="Verdana" w:hAnsi="Verdana" w:cs="Verdana"/>
                <w:color w:val="000000"/>
                <w:sz w:val="15"/>
                <w:szCs w:val="22"/>
              </w:rPr>
              <w:t>/urządze nie</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04707861"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497FE717" w14:textId="77777777" w:rsidTr="00E05DDC">
        <w:trPr>
          <w:gridAfter w:val="1"/>
          <w:wAfter w:w="6" w:type="dxa"/>
          <w:trHeight w:val="545"/>
        </w:trPr>
        <w:tc>
          <w:tcPr>
            <w:tcW w:w="730" w:type="dxa"/>
            <w:tcBorders>
              <w:top w:val="single" w:sz="6" w:space="0" w:color="000000"/>
              <w:left w:val="single" w:sz="6" w:space="0" w:color="000000"/>
              <w:bottom w:val="single" w:sz="6" w:space="0" w:color="000000"/>
              <w:right w:val="single" w:sz="6" w:space="0" w:color="000000"/>
            </w:tcBorders>
            <w:vAlign w:val="center"/>
          </w:tcPr>
          <w:p w14:paraId="0E9E6257"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2.</w:t>
            </w:r>
          </w:p>
        </w:tc>
        <w:tc>
          <w:tcPr>
            <w:tcW w:w="4683" w:type="dxa"/>
            <w:tcBorders>
              <w:top w:val="single" w:sz="6" w:space="0" w:color="000000"/>
              <w:left w:val="single" w:sz="6" w:space="0" w:color="000000"/>
              <w:bottom w:val="single" w:sz="6" w:space="0" w:color="000000"/>
              <w:right w:val="single" w:sz="6" w:space="0" w:color="000000"/>
            </w:tcBorders>
            <w:vAlign w:val="center"/>
          </w:tcPr>
          <w:p w14:paraId="4C99A47F" w14:textId="77777777" w:rsid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 xml:space="preserve">Widoczne uszkodzenia, zaniedbane urządzenia lub </w:t>
            </w:r>
          </w:p>
          <w:p w14:paraId="6D2F6CA8" w14:textId="30AF3539" w:rsidR="00E05DDC" w:rsidRP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ich nieestetyczny stan</w:t>
            </w:r>
          </w:p>
        </w:tc>
        <w:tc>
          <w:tcPr>
            <w:tcW w:w="952" w:type="dxa"/>
            <w:tcBorders>
              <w:top w:val="single" w:sz="6" w:space="0" w:color="000000"/>
              <w:left w:val="single" w:sz="6" w:space="0" w:color="000000"/>
              <w:bottom w:val="single" w:sz="6" w:space="0" w:color="000000"/>
              <w:right w:val="single" w:sz="6" w:space="0" w:color="000000"/>
            </w:tcBorders>
          </w:tcPr>
          <w:p w14:paraId="4F686D0E"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742C8E05"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22" w:type="dxa"/>
            <w:tcBorders>
              <w:top w:val="single" w:sz="6" w:space="0" w:color="000000"/>
              <w:left w:val="single" w:sz="6" w:space="0" w:color="000000"/>
              <w:bottom w:val="single" w:sz="6" w:space="0" w:color="000000"/>
              <w:right w:val="single" w:sz="6" w:space="0" w:color="000000"/>
            </w:tcBorders>
            <w:vAlign w:val="center"/>
          </w:tcPr>
          <w:p w14:paraId="6C515125" w14:textId="77777777" w:rsidR="00E05DDC" w:rsidRPr="00E05DDC" w:rsidRDefault="00E05DDC" w:rsidP="00E05DDC">
            <w:pPr>
              <w:spacing w:line="259" w:lineRule="auto"/>
              <w:ind w:right="34"/>
              <w:jc w:val="center"/>
              <w:rPr>
                <w:rFonts w:ascii="Verdana" w:eastAsia="Verdana" w:hAnsi="Verdana" w:cs="Verdana"/>
                <w:color w:val="000000"/>
                <w:sz w:val="15"/>
                <w:szCs w:val="22"/>
              </w:rPr>
            </w:pPr>
            <w:r w:rsidRPr="00E05DDC">
              <w:rPr>
                <w:rFonts w:ascii="Verdana" w:eastAsia="Verdana" w:hAnsi="Verdana" w:cs="Verdana"/>
                <w:color w:val="000000"/>
                <w:sz w:val="15"/>
                <w:szCs w:val="22"/>
              </w:rPr>
              <w:t>7 dni</w:t>
            </w:r>
          </w:p>
        </w:tc>
        <w:tc>
          <w:tcPr>
            <w:tcW w:w="917" w:type="dxa"/>
            <w:tcBorders>
              <w:top w:val="single" w:sz="6" w:space="0" w:color="000000"/>
              <w:left w:val="single" w:sz="6" w:space="0" w:color="000000"/>
              <w:bottom w:val="single" w:sz="6" w:space="0" w:color="000000"/>
              <w:right w:val="single" w:sz="6" w:space="0" w:color="000000"/>
            </w:tcBorders>
            <w:vAlign w:val="center"/>
          </w:tcPr>
          <w:p w14:paraId="06A2F80C"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919" w:type="dxa"/>
            <w:tcBorders>
              <w:top w:val="single" w:sz="6" w:space="0" w:color="000000"/>
              <w:left w:val="single" w:sz="6" w:space="0" w:color="000000"/>
              <w:bottom w:val="single" w:sz="6" w:space="0" w:color="000000"/>
              <w:right w:val="single" w:sz="6" w:space="0" w:color="000000"/>
            </w:tcBorders>
          </w:tcPr>
          <w:p w14:paraId="3512A4B9"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/urządze nie</w:t>
            </w:r>
          </w:p>
        </w:tc>
        <w:tc>
          <w:tcPr>
            <w:tcW w:w="954" w:type="dxa"/>
            <w:gridSpan w:val="2"/>
            <w:tcBorders>
              <w:top w:val="single" w:sz="6" w:space="0" w:color="000000"/>
              <w:left w:val="single" w:sz="6" w:space="0" w:color="000000"/>
              <w:bottom w:val="single" w:sz="6" w:space="0" w:color="000000"/>
              <w:right w:val="single" w:sz="6" w:space="0" w:color="000000"/>
            </w:tcBorders>
            <w:vAlign w:val="center"/>
          </w:tcPr>
          <w:p w14:paraId="2746282C"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bl>
    <w:p w14:paraId="4AD145A8" w14:textId="77777777" w:rsidR="00E05DDC" w:rsidRPr="00E05DDC" w:rsidRDefault="00E05DDC" w:rsidP="00E05DDC">
      <w:pPr>
        <w:spacing w:line="259" w:lineRule="auto"/>
        <w:ind w:left="-432" w:right="11454"/>
        <w:rPr>
          <w:rFonts w:ascii="Verdana" w:eastAsia="Verdana" w:hAnsi="Verdana" w:cs="Verdana"/>
          <w:color w:val="000000"/>
          <w:sz w:val="15"/>
          <w:szCs w:val="22"/>
        </w:rPr>
      </w:pPr>
      <w:r w:rsidRPr="00E05DDC">
        <w:rPr>
          <w:rFonts w:ascii="Verdana" w:eastAsia="Verdana" w:hAnsi="Verdana" w:cs="Verdana"/>
          <w:color w:val="000000"/>
          <w:sz w:val="15"/>
          <w:szCs w:val="22"/>
        </w:rPr>
        <w:br/>
      </w:r>
    </w:p>
    <w:tbl>
      <w:tblPr>
        <w:tblStyle w:val="TableGrid"/>
        <w:tblW w:w="10348" w:type="dxa"/>
        <w:tblInd w:w="-34" w:type="dxa"/>
        <w:tblCellMar>
          <w:top w:w="24" w:type="dxa"/>
          <w:left w:w="34" w:type="dxa"/>
        </w:tblCellMar>
        <w:tblLook w:val="04A0" w:firstRow="1" w:lastRow="0" w:firstColumn="1" w:lastColumn="0" w:noHBand="0" w:noVBand="1"/>
      </w:tblPr>
      <w:tblGrid>
        <w:gridCol w:w="629"/>
        <w:gridCol w:w="4784"/>
        <w:gridCol w:w="949"/>
        <w:gridCol w:w="1018"/>
        <w:gridCol w:w="909"/>
        <w:gridCol w:w="1111"/>
        <w:gridCol w:w="942"/>
        <w:gridCol w:w="6"/>
      </w:tblGrid>
      <w:tr w:rsidR="00E05DDC" w:rsidRPr="00E05DDC" w14:paraId="132BF1D0" w14:textId="77777777" w:rsidTr="00E05DDC">
        <w:trPr>
          <w:gridAfter w:val="1"/>
          <w:wAfter w:w="6" w:type="dxa"/>
          <w:trHeight w:val="619"/>
        </w:trPr>
        <w:tc>
          <w:tcPr>
            <w:tcW w:w="629" w:type="dxa"/>
            <w:tcBorders>
              <w:top w:val="single" w:sz="6" w:space="0" w:color="000000"/>
              <w:left w:val="single" w:sz="6" w:space="0" w:color="000000"/>
              <w:bottom w:val="single" w:sz="6" w:space="0" w:color="000000"/>
              <w:right w:val="single" w:sz="6" w:space="0" w:color="000000"/>
            </w:tcBorders>
            <w:vAlign w:val="center"/>
          </w:tcPr>
          <w:p w14:paraId="596A11E0"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Punkt w OPZ</w:t>
            </w:r>
          </w:p>
        </w:tc>
        <w:tc>
          <w:tcPr>
            <w:tcW w:w="4784" w:type="dxa"/>
            <w:tcBorders>
              <w:top w:val="single" w:sz="6" w:space="0" w:color="000000"/>
              <w:left w:val="single" w:sz="6" w:space="0" w:color="000000"/>
              <w:bottom w:val="single" w:sz="6" w:space="0" w:color="000000"/>
              <w:right w:val="single" w:sz="6" w:space="0" w:color="000000"/>
            </w:tcBorders>
            <w:vAlign w:val="center"/>
          </w:tcPr>
          <w:p w14:paraId="553CA207"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b/>
                <w:color w:val="000000"/>
                <w:sz w:val="15"/>
                <w:szCs w:val="22"/>
              </w:rPr>
              <w:t xml:space="preserve">Nieprawidłowość </w:t>
            </w:r>
          </w:p>
        </w:tc>
        <w:tc>
          <w:tcPr>
            <w:tcW w:w="949" w:type="dxa"/>
            <w:tcBorders>
              <w:top w:val="single" w:sz="6" w:space="0" w:color="000000"/>
              <w:left w:val="single" w:sz="6" w:space="0" w:color="000000"/>
              <w:bottom w:val="single" w:sz="6" w:space="0" w:color="000000"/>
              <w:right w:val="single" w:sz="6" w:space="0" w:color="000000"/>
            </w:tcBorders>
            <w:vAlign w:val="center"/>
          </w:tcPr>
          <w:p w14:paraId="1220D6B7"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b/>
                <w:color w:val="000000"/>
                <w:sz w:val="12"/>
                <w:szCs w:val="22"/>
              </w:rPr>
              <w:t xml:space="preserve">wymóg </w:t>
            </w:r>
          </w:p>
        </w:tc>
        <w:tc>
          <w:tcPr>
            <w:tcW w:w="1018" w:type="dxa"/>
            <w:tcBorders>
              <w:top w:val="single" w:sz="6" w:space="0" w:color="000000"/>
              <w:left w:val="single" w:sz="6" w:space="0" w:color="000000"/>
              <w:bottom w:val="single" w:sz="6" w:space="0" w:color="000000"/>
              <w:right w:val="single" w:sz="6" w:space="0" w:color="000000"/>
            </w:tcBorders>
            <w:vAlign w:val="center"/>
          </w:tcPr>
          <w:p w14:paraId="10D9DABD"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2"/>
                <w:szCs w:val="22"/>
              </w:rPr>
              <w:t>wymagany termin</w:t>
            </w:r>
          </w:p>
        </w:tc>
        <w:tc>
          <w:tcPr>
            <w:tcW w:w="909" w:type="dxa"/>
            <w:tcBorders>
              <w:top w:val="single" w:sz="6" w:space="0" w:color="000000"/>
              <w:left w:val="single" w:sz="6" w:space="0" w:color="000000"/>
              <w:bottom w:val="single" w:sz="6" w:space="0" w:color="000000"/>
              <w:right w:val="single" w:sz="6" w:space="0" w:color="000000"/>
            </w:tcBorders>
          </w:tcPr>
          <w:p w14:paraId="10A9373D"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b/>
                <w:color w:val="000000"/>
                <w:sz w:val="12"/>
                <w:szCs w:val="22"/>
              </w:rPr>
              <w:t xml:space="preserve">moment </w:t>
            </w:r>
          </w:p>
          <w:p w14:paraId="46B8E9F0"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2"/>
                <w:szCs w:val="22"/>
              </w:rPr>
              <w:t>naliczenia punktów</w:t>
            </w:r>
          </w:p>
        </w:tc>
        <w:tc>
          <w:tcPr>
            <w:tcW w:w="1111" w:type="dxa"/>
            <w:tcBorders>
              <w:top w:val="single" w:sz="6" w:space="0" w:color="000000"/>
              <w:left w:val="single" w:sz="6" w:space="0" w:color="000000"/>
              <w:bottom w:val="single" w:sz="6" w:space="0" w:color="000000"/>
              <w:right w:val="single" w:sz="6" w:space="0" w:color="000000"/>
            </w:tcBorders>
          </w:tcPr>
          <w:p w14:paraId="3EF380AB" w14:textId="77777777" w:rsidR="00E05DDC" w:rsidRPr="00E05DDC" w:rsidRDefault="00E05DDC" w:rsidP="00E05DDC">
            <w:pPr>
              <w:spacing w:after="1" w:line="259" w:lineRule="auto"/>
              <w:ind w:left="101"/>
              <w:rPr>
                <w:rFonts w:ascii="Verdana" w:eastAsia="Verdana" w:hAnsi="Verdana" w:cs="Verdana"/>
                <w:color w:val="000000"/>
                <w:sz w:val="15"/>
                <w:szCs w:val="22"/>
              </w:rPr>
            </w:pPr>
            <w:r w:rsidRPr="00E05DDC">
              <w:rPr>
                <w:rFonts w:ascii="Verdana" w:eastAsia="Verdana" w:hAnsi="Verdana" w:cs="Verdana"/>
                <w:b/>
                <w:color w:val="000000"/>
                <w:sz w:val="12"/>
                <w:szCs w:val="22"/>
              </w:rPr>
              <w:t>wysokość</w:t>
            </w:r>
          </w:p>
          <w:p w14:paraId="1E9BE9DA" w14:textId="77777777" w:rsidR="00E05DDC" w:rsidRPr="00E05DDC" w:rsidRDefault="00E05DDC" w:rsidP="00E05DDC">
            <w:pPr>
              <w:spacing w:after="1"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(ilość </w:t>
            </w:r>
          </w:p>
          <w:p w14:paraId="5E671FD8" w14:textId="77777777" w:rsidR="00E05DDC" w:rsidRPr="00E05DDC" w:rsidRDefault="00E05DDC" w:rsidP="00E05DDC">
            <w:pPr>
              <w:spacing w:line="259" w:lineRule="auto"/>
              <w:ind w:right="30"/>
              <w:jc w:val="center"/>
              <w:rPr>
                <w:rFonts w:ascii="Verdana" w:eastAsia="Verdana" w:hAnsi="Verdana" w:cs="Verdana"/>
                <w:color w:val="000000"/>
                <w:sz w:val="15"/>
                <w:szCs w:val="22"/>
              </w:rPr>
            </w:pPr>
            <w:r w:rsidRPr="00E05DDC">
              <w:rPr>
                <w:rFonts w:ascii="Verdana" w:eastAsia="Verdana" w:hAnsi="Verdana" w:cs="Verdana"/>
                <w:color w:val="000000"/>
                <w:sz w:val="12"/>
                <w:szCs w:val="22"/>
              </w:rPr>
              <w:t>punktów)</w:t>
            </w:r>
          </w:p>
        </w:tc>
        <w:tc>
          <w:tcPr>
            <w:tcW w:w="942" w:type="dxa"/>
            <w:tcBorders>
              <w:top w:val="single" w:sz="6" w:space="0" w:color="000000"/>
              <w:left w:val="single" w:sz="6" w:space="0" w:color="000000"/>
              <w:bottom w:val="single" w:sz="6" w:space="0" w:color="000000"/>
              <w:right w:val="single" w:sz="6" w:space="0" w:color="000000"/>
            </w:tcBorders>
            <w:vAlign w:val="center"/>
          </w:tcPr>
          <w:p w14:paraId="353D7E88"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2"/>
                <w:szCs w:val="22"/>
              </w:rPr>
              <w:t>rodzaj sankcji</w:t>
            </w:r>
          </w:p>
        </w:tc>
      </w:tr>
      <w:tr w:rsidR="00E05DDC" w:rsidRPr="00E05DDC" w14:paraId="546ECE81" w14:textId="77777777" w:rsidTr="00E05DDC">
        <w:trPr>
          <w:gridAfter w:val="1"/>
          <w:wAfter w:w="6" w:type="dxa"/>
          <w:trHeight w:val="802"/>
        </w:trPr>
        <w:tc>
          <w:tcPr>
            <w:tcW w:w="629" w:type="dxa"/>
            <w:tcBorders>
              <w:top w:val="single" w:sz="6" w:space="0" w:color="000000"/>
              <w:left w:val="single" w:sz="6" w:space="0" w:color="000000"/>
              <w:bottom w:val="single" w:sz="4" w:space="0" w:color="auto"/>
              <w:right w:val="single" w:sz="6" w:space="0" w:color="000000"/>
            </w:tcBorders>
            <w:vAlign w:val="center"/>
          </w:tcPr>
          <w:p w14:paraId="17E87A34"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II.I. 4.</w:t>
            </w:r>
          </w:p>
        </w:tc>
        <w:tc>
          <w:tcPr>
            <w:tcW w:w="4784" w:type="dxa"/>
            <w:tcBorders>
              <w:top w:val="single" w:sz="6" w:space="0" w:color="000000"/>
              <w:left w:val="single" w:sz="6" w:space="0" w:color="000000"/>
              <w:bottom w:val="single" w:sz="4" w:space="0" w:color="auto"/>
              <w:right w:val="single" w:sz="6" w:space="0" w:color="000000"/>
            </w:tcBorders>
            <w:vAlign w:val="center"/>
          </w:tcPr>
          <w:p w14:paraId="4CA4D4DD"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Brak kompletności elektronicznego dziennika eksploatacji </w:t>
            </w:r>
          </w:p>
        </w:tc>
        <w:tc>
          <w:tcPr>
            <w:tcW w:w="949" w:type="dxa"/>
            <w:tcBorders>
              <w:top w:val="single" w:sz="6" w:space="0" w:color="000000"/>
              <w:left w:val="single" w:sz="6" w:space="0" w:color="000000"/>
              <w:bottom w:val="single" w:sz="4" w:space="0" w:color="auto"/>
              <w:right w:val="single" w:sz="6" w:space="0" w:color="000000"/>
            </w:tcBorders>
            <w:vAlign w:val="center"/>
          </w:tcPr>
          <w:p w14:paraId="6A86F00F"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18" w:type="dxa"/>
            <w:tcBorders>
              <w:top w:val="single" w:sz="6" w:space="0" w:color="000000"/>
              <w:left w:val="single" w:sz="6" w:space="0" w:color="000000"/>
              <w:bottom w:val="single" w:sz="4" w:space="0" w:color="auto"/>
              <w:right w:val="single" w:sz="6" w:space="0" w:color="000000"/>
            </w:tcBorders>
            <w:vAlign w:val="center"/>
          </w:tcPr>
          <w:p w14:paraId="55B45E1E" w14:textId="77777777" w:rsidR="00E05DDC" w:rsidRPr="00E05DDC" w:rsidRDefault="00E05DDC" w:rsidP="00E05DDC">
            <w:pPr>
              <w:spacing w:line="259" w:lineRule="auto"/>
              <w:ind w:left="77" w:right="109"/>
              <w:jc w:val="center"/>
              <w:rPr>
                <w:rFonts w:ascii="Verdana" w:eastAsia="Verdana" w:hAnsi="Verdana" w:cs="Verdana"/>
                <w:color w:val="000000"/>
                <w:sz w:val="15"/>
                <w:szCs w:val="22"/>
              </w:rPr>
            </w:pPr>
            <w:r w:rsidRPr="00E05DDC">
              <w:rPr>
                <w:rFonts w:ascii="Verdana" w:eastAsia="Verdana" w:hAnsi="Verdana" w:cs="Verdana"/>
                <w:color w:val="000000"/>
                <w:sz w:val="15"/>
                <w:szCs w:val="22"/>
              </w:rPr>
              <w:t>a bieżąco</w:t>
            </w:r>
          </w:p>
        </w:tc>
        <w:tc>
          <w:tcPr>
            <w:tcW w:w="909" w:type="dxa"/>
            <w:tcBorders>
              <w:top w:val="single" w:sz="6" w:space="0" w:color="000000"/>
              <w:left w:val="single" w:sz="6" w:space="0" w:color="000000"/>
              <w:bottom w:val="single" w:sz="4" w:space="0" w:color="auto"/>
              <w:right w:val="single" w:sz="6" w:space="0" w:color="000000"/>
            </w:tcBorders>
            <w:vAlign w:val="center"/>
          </w:tcPr>
          <w:p w14:paraId="038B899B" w14:textId="77777777" w:rsidR="00E05DDC" w:rsidRPr="00E05DDC" w:rsidRDefault="00E05DDC" w:rsidP="00E05DDC">
            <w:pPr>
              <w:spacing w:after="1" w:line="259" w:lineRule="auto"/>
              <w:ind w:left="43"/>
              <w:jc w:val="center"/>
              <w:rPr>
                <w:rFonts w:ascii="Verdana" w:eastAsia="Verdana" w:hAnsi="Verdana" w:cs="Verdana"/>
                <w:color w:val="000000"/>
                <w:sz w:val="15"/>
                <w:szCs w:val="22"/>
              </w:rPr>
            </w:pPr>
            <w:r w:rsidRPr="00E05DDC">
              <w:rPr>
                <w:rFonts w:ascii="Verdana" w:eastAsia="Verdana" w:hAnsi="Verdana" w:cs="Verdana"/>
                <w:color w:val="000000"/>
                <w:sz w:val="12"/>
                <w:szCs w:val="22"/>
              </w:rPr>
              <w:t>w momencie</w:t>
            </w:r>
          </w:p>
          <w:p w14:paraId="1B2AB795" w14:textId="77777777" w:rsidR="00E05DDC" w:rsidRPr="00E05DDC" w:rsidRDefault="00E05DDC" w:rsidP="00E05DDC">
            <w:pPr>
              <w:spacing w:line="259" w:lineRule="auto"/>
              <w:ind w:left="48" w:hanging="10"/>
              <w:jc w:val="center"/>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1111" w:type="dxa"/>
            <w:tcBorders>
              <w:top w:val="single" w:sz="6" w:space="0" w:color="000000"/>
              <w:left w:val="single" w:sz="6" w:space="0" w:color="000000"/>
              <w:bottom w:val="single" w:sz="4" w:space="0" w:color="auto"/>
              <w:right w:val="single" w:sz="6" w:space="0" w:color="000000"/>
            </w:tcBorders>
            <w:vAlign w:val="center"/>
          </w:tcPr>
          <w:p w14:paraId="50D1926A" w14:textId="77777777" w:rsidR="00E05DDC" w:rsidRPr="00E05DDC" w:rsidRDefault="00E05DDC" w:rsidP="00E05DDC">
            <w:pPr>
              <w:spacing w:line="259" w:lineRule="auto"/>
              <w:ind w:hanging="10"/>
              <w:jc w:val="center"/>
              <w:rPr>
                <w:rFonts w:ascii="Verdana" w:eastAsia="Verdana" w:hAnsi="Verdana" w:cs="Verdana"/>
                <w:color w:val="000000"/>
                <w:sz w:val="15"/>
                <w:szCs w:val="22"/>
              </w:rPr>
            </w:pP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/stwierdzony przypadek</w:t>
            </w:r>
          </w:p>
        </w:tc>
        <w:tc>
          <w:tcPr>
            <w:tcW w:w="942" w:type="dxa"/>
            <w:tcBorders>
              <w:top w:val="single" w:sz="6" w:space="0" w:color="000000"/>
              <w:left w:val="single" w:sz="6" w:space="0" w:color="000000"/>
              <w:bottom w:val="single" w:sz="4" w:space="0" w:color="auto"/>
              <w:right w:val="single" w:sz="6" w:space="0" w:color="000000"/>
            </w:tcBorders>
            <w:vAlign w:val="center"/>
          </w:tcPr>
          <w:p w14:paraId="12EACAB2" w14:textId="77777777" w:rsidR="00E05DDC" w:rsidRPr="00E05DDC" w:rsidRDefault="00E05DDC" w:rsidP="00E05DDC">
            <w:pPr>
              <w:spacing w:line="259" w:lineRule="auto"/>
              <w:ind w:left="96" w:hanging="10"/>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65D1759D" w14:textId="77777777" w:rsidTr="00E05DDC">
        <w:trPr>
          <w:gridAfter w:val="1"/>
          <w:wAfter w:w="6" w:type="dxa"/>
          <w:trHeight w:val="545"/>
        </w:trPr>
        <w:tc>
          <w:tcPr>
            <w:tcW w:w="629" w:type="dxa"/>
            <w:tcBorders>
              <w:top w:val="single" w:sz="4" w:space="0" w:color="auto"/>
              <w:left w:val="single" w:sz="6" w:space="0" w:color="000000"/>
              <w:bottom w:val="single" w:sz="6" w:space="0" w:color="000000"/>
              <w:right w:val="single" w:sz="6" w:space="0" w:color="000000"/>
            </w:tcBorders>
            <w:vAlign w:val="center"/>
          </w:tcPr>
          <w:p w14:paraId="39F4FB69"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lastRenderedPageBreak/>
              <w:t>II.I. 5.</w:t>
            </w:r>
          </w:p>
        </w:tc>
        <w:tc>
          <w:tcPr>
            <w:tcW w:w="4784" w:type="dxa"/>
            <w:tcBorders>
              <w:top w:val="single" w:sz="4" w:space="0" w:color="auto"/>
              <w:left w:val="single" w:sz="6" w:space="0" w:color="000000"/>
              <w:bottom w:val="single" w:sz="6" w:space="0" w:color="000000"/>
              <w:right w:val="single" w:sz="6" w:space="0" w:color="000000"/>
            </w:tcBorders>
            <w:vAlign w:val="center"/>
          </w:tcPr>
          <w:p w14:paraId="065DCF1A"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Brak kompletnego miesięcznego Raportu bieżącego utrzymania </w:t>
            </w:r>
          </w:p>
        </w:tc>
        <w:tc>
          <w:tcPr>
            <w:tcW w:w="949" w:type="dxa"/>
            <w:tcBorders>
              <w:top w:val="single" w:sz="4" w:space="0" w:color="auto"/>
              <w:left w:val="single" w:sz="6" w:space="0" w:color="000000"/>
              <w:bottom w:val="single" w:sz="6" w:space="0" w:color="000000"/>
              <w:right w:val="single" w:sz="6" w:space="0" w:color="000000"/>
            </w:tcBorders>
          </w:tcPr>
          <w:p w14:paraId="57DED7C2"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1B0819FA"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4" w:space="0" w:color="auto"/>
              <w:left w:val="single" w:sz="6" w:space="0" w:color="000000"/>
              <w:bottom w:val="single" w:sz="6" w:space="0" w:color="000000"/>
              <w:right w:val="single" w:sz="6" w:space="0" w:color="000000"/>
            </w:tcBorders>
          </w:tcPr>
          <w:p w14:paraId="20D93FE6" w14:textId="77777777" w:rsidR="00E05DDC" w:rsidRPr="00E05DDC" w:rsidRDefault="00E05DDC" w:rsidP="00E05DDC">
            <w:pPr>
              <w:spacing w:line="259" w:lineRule="auto"/>
              <w:ind w:left="50"/>
              <w:rPr>
                <w:rFonts w:ascii="Verdana" w:eastAsia="Verdana" w:hAnsi="Verdana" w:cs="Verdana"/>
                <w:color w:val="000000"/>
                <w:sz w:val="15"/>
                <w:szCs w:val="22"/>
              </w:rPr>
            </w:pPr>
            <w:r w:rsidRPr="00E05DDC">
              <w:rPr>
                <w:rFonts w:ascii="Verdana" w:eastAsia="Verdana" w:hAnsi="Verdana" w:cs="Verdana"/>
                <w:color w:val="000000"/>
                <w:sz w:val="15"/>
                <w:szCs w:val="22"/>
              </w:rPr>
              <w:t xml:space="preserve">do 10. dnia </w:t>
            </w:r>
          </w:p>
          <w:p w14:paraId="4975173F" w14:textId="77777777" w:rsidR="00E05DDC" w:rsidRPr="00E05DDC" w:rsidRDefault="00E05DDC" w:rsidP="00E05DDC">
            <w:pPr>
              <w:spacing w:line="259" w:lineRule="auto"/>
              <w:ind w:right="33"/>
              <w:jc w:val="center"/>
              <w:rPr>
                <w:rFonts w:ascii="Verdana" w:eastAsia="Verdana" w:hAnsi="Verdana" w:cs="Verdana"/>
                <w:color w:val="000000"/>
                <w:sz w:val="15"/>
                <w:szCs w:val="22"/>
              </w:rPr>
            </w:pPr>
            <w:r w:rsidRPr="00E05DDC">
              <w:rPr>
                <w:rFonts w:ascii="Verdana" w:eastAsia="Verdana" w:hAnsi="Verdana" w:cs="Verdana"/>
                <w:color w:val="000000"/>
                <w:sz w:val="15"/>
                <w:szCs w:val="22"/>
              </w:rPr>
              <w:t>miesiąca</w:t>
            </w:r>
          </w:p>
        </w:tc>
        <w:tc>
          <w:tcPr>
            <w:tcW w:w="909" w:type="dxa"/>
            <w:tcBorders>
              <w:top w:val="single" w:sz="4" w:space="0" w:color="auto"/>
              <w:left w:val="single" w:sz="6" w:space="0" w:color="000000"/>
              <w:bottom w:val="single" w:sz="6" w:space="0" w:color="000000"/>
              <w:right w:val="single" w:sz="6" w:space="0" w:color="000000"/>
            </w:tcBorders>
            <w:vAlign w:val="center"/>
          </w:tcPr>
          <w:p w14:paraId="2C09AAAC"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4" w:space="0" w:color="auto"/>
              <w:left w:val="single" w:sz="6" w:space="0" w:color="000000"/>
              <w:bottom w:val="single" w:sz="6" w:space="0" w:color="000000"/>
              <w:right w:val="single" w:sz="6" w:space="0" w:color="000000"/>
            </w:tcBorders>
            <w:vAlign w:val="center"/>
          </w:tcPr>
          <w:p w14:paraId="09E559B6"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/dzień</w:t>
            </w:r>
          </w:p>
        </w:tc>
        <w:tc>
          <w:tcPr>
            <w:tcW w:w="942" w:type="dxa"/>
            <w:tcBorders>
              <w:top w:val="single" w:sz="4" w:space="0" w:color="auto"/>
              <w:left w:val="single" w:sz="6" w:space="0" w:color="000000"/>
              <w:bottom w:val="single" w:sz="6" w:space="0" w:color="000000"/>
              <w:right w:val="single" w:sz="6" w:space="0" w:color="000000"/>
            </w:tcBorders>
            <w:vAlign w:val="center"/>
          </w:tcPr>
          <w:p w14:paraId="3EAF4AB2"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59430B10"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vAlign w:val="center"/>
          </w:tcPr>
          <w:p w14:paraId="2F99F7E8"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6.</w:t>
            </w:r>
          </w:p>
        </w:tc>
        <w:tc>
          <w:tcPr>
            <w:tcW w:w="4784" w:type="dxa"/>
            <w:tcBorders>
              <w:top w:val="single" w:sz="6" w:space="0" w:color="000000"/>
              <w:left w:val="single" w:sz="6" w:space="0" w:color="000000"/>
              <w:bottom w:val="single" w:sz="6" w:space="0" w:color="000000"/>
              <w:right w:val="single" w:sz="6" w:space="0" w:color="000000"/>
            </w:tcBorders>
            <w:vAlign w:val="center"/>
          </w:tcPr>
          <w:p w14:paraId="40C83A06"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Brak kompletnego rocznego Raportu eksploatacji</w:t>
            </w:r>
          </w:p>
        </w:tc>
        <w:tc>
          <w:tcPr>
            <w:tcW w:w="949" w:type="dxa"/>
            <w:tcBorders>
              <w:top w:val="single" w:sz="6" w:space="0" w:color="000000"/>
              <w:left w:val="single" w:sz="6" w:space="0" w:color="000000"/>
              <w:bottom w:val="single" w:sz="6" w:space="0" w:color="000000"/>
              <w:right w:val="single" w:sz="6" w:space="0" w:color="000000"/>
            </w:tcBorders>
          </w:tcPr>
          <w:p w14:paraId="5C66E19A"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71E9C096"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tcPr>
          <w:p w14:paraId="2F8E2D0F"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5"/>
                <w:szCs w:val="22"/>
              </w:rPr>
              <w:t>do 31. stycznia</w:t>
            </w:r>
          </w:p>
        </w:tc>
        <w:tc>
          <w:tcPr>
            <w:tcW w:w="909" w:type="dxa"/>
            <w:tcBorders>
              <w:top w:val="single" w:sz="6" w:space="0" w:color="000000"/>
              <w:left w:val="single" w:sz="6" w:space="0" w:color="000000"/>
              <w:bottom w:val="single" w:sz="6" w:space="0" w:color="000000"/>
              <w:right w:val="single" w:sz="6" w:space="0" w:color="000000"/>
            </w:tcBorders>
            <w:vAlign w:val="center"/>
          </w:tcPr>
          <w:p w14:paraId="7C6367F2"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0C97A468" w14:textId="77777777" w:rsidR="00E05DDC" w:rsidRPr="00E05DDC" w:rsidRDefault="00E05DDC" w:rsidP="00E05DDC">
            <w:pPr>
              <w:spacing w:line="259" w:lineRule="auto"/>
              <w:ind w:left="22"/>
              <w:jc w:val="center"/>
              <w:rPr>
                <w:rFonts w:ascii="Verdana" w:eastAsia="Verdana" w:hAnsi="Verdana" w:cs="Verdana"/>
                <w:color w:val="000000"/>
                <w:sz w:val="15"/>
                <w:szCs w:val="22"/>
              </w:rPr>
            </w:pPr>
            <w:r w:rsidRPr="00E05DDC">
              <w:rPr>
                <w:rFonts w:ascii="Verdana" w:eastAsia="Verdana" w:hAnsi="Verdana" w:cs="Verdana"/>
                <w:b/>
                <w:color w:val="000000"/>
                <w:sz w:val="15"/>
                <w:szCs w:val="22"/>
              </w:rPr>
              <w:t>5</w:t>
            </w:r>
            <w:r w:rsidRPr="00E05DDC">
              <w:rPr>
                <w:rFonts w:ascii="Verdana" w:eastAsia="Verdana" w:hAnsi="Verdana" w:cs="Verdana"/>
                <w:color w:val="000000"/>
                <w:sz w:val="15"/>
                <w:szCs w:val="22"/>
              </w:rPr>
              <w:t xml:space="preserve">+ </w:t>
            </w: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308AD611"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7006D595"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vAlign w:val="center"/>
          </w:tcPr>
          <w:p w14:paraId="7C0C4A30"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7.</w:t>
            </w:r>
          </w:p>
        </w:tc>
        <w:tc>
          <w:tcPr>
            <w:tcW w:w="4784" w:type="dxa"/>
            <w:tcBorders>
              <w:top w:val="single" w:sz="6" w:space="0" w:color="000000"/>
              <w:left w:val="single" w:sz="6" w:space="0" w:color="000000"/>
              <w:bottom w:val="single" w:sz="6" w:space="0" w:color="000000"/>
              <w:right w:val="single" w:sz="6" w:space="0" w:color="000000"/>
            </w:tcBorders>
          </w:tcPr>
          <w:p w14:paraId="7E870A6C"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Brak historycznych lub aktualnych (nie starszych niż 7 dni) danych o natężeniu ruchu </w:t>
            </w:r>
          </w:p>
        </w:tc>
        <w:tc>
          <w:tcPr>
            <w:tcW w:w="949" w:type="dxa"/>
            <w:tcBorders>
              <w:top w:val="single" w:sz="6" w:space="0" w:color="000000"/>
              <w:left w:val="single" w:sz="6" w:space="0" w:color="000000"/>
              <w:bottom w:val="single" w:sz="6" w:space="0" w:color="000000"/>
              <w:right w:val="single" w:sz="6" w:space="0" w:color="000000"/>
            </w:tcBorders>
          </w:tcPr>
          <w:p w14:paraId="1DA7BC29"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46EA2C2A"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tcPr>
          <w:p w14:paraId="20AD14BC"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do końca </w:t>
            </w:r>
          </w:p>
          <w:p w14:paraId="2B014318" w14:textId="77777777" w:rsidR="00E05DDC" w:rsidRPr="00E05DDC" w:rsidRDefault="00E05DDC" w:rsidP="00E05DDC">
            <w:pPr>
              <w:spacing w:line="259" w:lineRule="auto"/>
              <w:ind w:right="30"/>
              <w:jc w:val="center"/>
              <w:rPr>
                <w:rFonts w:ascii="Verdana" w:eastAsia="Verdana" w:hAnsi="Verdana" w:cs="Verdana"/>
                <w:color w:val="000000"/>
                <w:sz w:val="15"/>
                <w:szCs w:val="22"/>
              </w:rPr>
            </w:pPr>
            <w:r w:rsidRPr="00E05DDC">
              <w:rPr>
                <w:rFonts w:ascii="Verdana" w:eastAsia="Verdana" w:hAnsi="Verdana" w:cs="Verdana"/>
                <w:color w:val="000000"/>
                <w:sz w:val="15"/>
                <w:szCs w:val="22"/>
              </w:rPr>
              <w:t>tygodnia</w:t>
            </w:r>
          </w:p>
        </w:tc>
        <w:tc>
          <w:tcPr>
            <w:tcW w:w="909" w:type="dxa"/>
            <w:tcBorders>
              <w:top w:val="single" w:sz="6" w:space="0" w:color="000000"/>
              <w:left w:val="single" w:sz="6" w:space="0" w:color="000000"/>
              <w:bottom w:val="single" w:sz="6" w:space="0" w:color="000000"/>
              <w:right w:val="single" w:sz="6" w:space="0" w:color="000000"/>
            </w:tcBorders>
            <w:vAlign w:val="center"/>
          </w:tcPr>
          <w:p w14:paraId="6A77BE8B"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vAlign w:val="center"/>
          </w:tcPr>
          <w:p w14:paraId="0ED5B7A3" w14:textId="77777777" w:rsidR="00E05DDC" w:rsidRPr="00E05DDC" w:rsidRDefault="00E05DDC" w:rsidP="00E05DDC">
            <w:pPr>
              <w:spacing w:line="259" w:lineRule="auto"/>
              <w:ind w:right="31"/>
              <w:jc w:val="center"/>
              <w:rPr>
                <w:rFonts w:ascii="Verdana" w:eastAsia="Verdana" w:hAnsi="Verdana" w:cs="Verdana"/>
                <w:color w:val="000000"/>
                <w:sz w:val="15"/>
                <w:szCs w:val="22"/>
              </w:rPr>
            </w:pPr>
            <w:r w:rsidRPr="00E05DDC">
              <w:rPr>
                <w:rFonts w:ascii="Verdana" w:eastAsia="Verdana" w:hAnsi="Verdana" w:cs="Verdana"/>
                <w:color w:val="000000"/>
                <w:sz w:val="15"/>
                <w:szCs w:val="22"/>
              </w:rPr>
              <w:t>2</w:t>
            </w:r>
          </w:p>
        </w:tc>
        <w:tc>
          <w:tcPr>
            <w:tcW w:w="942" w:type="dxa"/>
            <w:tcBorders>
              <w:top w:val="single" w:sz="6" w:space="0" w:color="000000"/>
              <w:left w:val="single" w:sz="6" w:space="0" w:color="000000"/>
              <w:bottom w:val="single" w:sz="6" w:space="0" w:color="000000"/>
              <w:right w:val="single" w:sz="6" w:space="0" w:color="000000"/>
            </w:tcBorders>
            <w:vAlign w:val="center"/>
          </w:tcPr>
          <w:p w14:paraId="37F29339"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435BDFBE"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vAlign w:val="center"/>
          </w:tcPr>
          <w:p w14:paraId="513CBA33"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8.</w:t>
            </w:r>
          </w:p>
        </w:tc>
        <w:tc>
          <w:tcPr>
            <w:tcW w:w="4784" w:type="dxa"/>
            <w:tcBorders>
              <w:top w:val="single" w:sz="6" w:space="0" w:color="000000"/>
              <w:left w:val="single" w:sz="6" w:space="0" w:color="000000"/>
              <w:bottom w:val="single" w:sz="6" w:space="0" w:color="000000"/>
              <w:right w:val="single" w:sz="6" w:space="0" w:color="000000"/>
            </w:tcBorders>
            <w:vAlign w:val="center"/>
          </w:tcPr>
          <w:p w14:paraId="21C02726"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Brak kompletnego rocznego Raportu o zmienności ruchu</w:t>
            </w:r>
          </w:p>
        </w:tc>
        <w:tc>
          <w:tcPr>
            <w:tcW w:w="949" w:type="dxa"/>
            <w:tcBorders>
              <w:top w:val="single" w:sz="6" w:space="0" w:color="000000"/>
              <w:left w:val="single" w:sz="6" w:space="0" w:color="000000"/>
              <w:bottom w:val="single" w:sz="6" w:space="0" w:color="000000"/>
              <w:right w:val="single" w:sz="6" w:space="0" w:color="000000"/>
            </w:tcBorders>
          </w:tcPr>
          <w:p w14:paraId="63AA9081"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21768B71"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tcPr>
          <w:p w14:paraId="5BD03B13"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5"/>
                <w:szCs w:val="22"/>
              </w:rPr>
              <w:t>do 01. marca</w:t>
            </w:r>
          </w:p>
        </w:tc>
        <w:tc>
          <w:tcPr>
            <w:tcW w:w="909" w:type="dxa"/>
            <w:tcBorders>
              <w:top w:val="single" w:sz="6" w:space="0" w:color="000000"/>
              <w:left w:val="single" w:sz="6" w:space="0" w:color="000000"/>
              <w:bottom w:val="single" w:sz="6" w:space="0" w:color="000000"/>
              <w:right w:val="single" w:sz="6" w:space="0" w:color="000000"/>
            </w:tcBorders>
            <w:vAlign w:val="center"/>
          </w:tcPr>
          <w:p w14:paraId="5E773D9D"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vAlign w:val="center"/>
          </w:tcPr>
          <w:p w14:paraId="1F839797"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165B3062"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74CB1591"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vAlign w:val="center"/>
          </w:tcPr>
          <w:p w14:paraId="36A34215"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9.</w:t>
            </w:r>
          </w:p>
        </w:tc>
        <w:tc>
          <w:tcPr>
            <w:tcW w:w="4784" w:type="dxa"/>
            <w:tcBorders>
              <w:top w:val="single" w:sz="6" w:space="0" w:color="000000"/>
              <w:left w:val="single" w:sz="6" w:space="0" w:color="000000"/>
              <w:bottom w:val="single" w:sz="6" w:space="0" w:color="000000"/>
              <w:right w:val="single" w:sz="6" w:space="0" w:color="000000"/>
            </w:tcBorders>
            <w:vAlign w:val="center"/>
          </w:tcPr>
          <w:p w14:paraId="302AF31A"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Brak wykonania zapasowych kopii bezpieczeństwa sterowników</w:t>
            </w:r>
          </w:p>
        </w:tc>
        <w:tc>
          <w:tcPr>
            <w:tcW w:w="949" w:type="dxa"/>
            <w:tcBorders>
              <w:top w:val="single" w:sz="6" w:space="0" w:color="000000"/>
              <w:left w:val="single" w:sz="6" w:space="0" w:color="000000"/>
              <w:bottom w:val="single" w:sz="6" w:space="0" w:color="000000"/>
              <w:right w:val="single" w:sz="6" w:space="0" w:color="000000"/>
            </w:tcBorders>
          </w:tcPr>
          <w:p w14:paraId="7ABCED41"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3CE6DB63"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tcPr>
          <w:p w14:paraId="7F7B39B5"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do końca każdego kwartału</w:t>
            </w:r>
          </w:p>
        </w:tc>
        <w:tc>
          <w:tcPr>
            <w:tcW w:w="909" w:type="dxa"/>
            <w:tcBorders>
              <w:top w:val="single" w:sz="6" w:space="0" w:color="000000"/>
              <w:left w:val="single" w:sz="6" w:space="0" w:color="000000"/>
              <w:bottom w:val="single" w:sz="6" w:space="0" w:color="000000"/>
              <w:right w:val="single" w:sz="6" w:space="0" w:color="000000"/>
            </w:tcBorders>
            <w:vAlign w:val="center"/>
          </w:tcPr>
          <w:p w14:paraId="3561BF4E"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01F4D234" w14:textId="77777777" w:rsidR="00E05DDC" w:rsidRPr="00E05DDC" w:rsidRDefault="00E05DDC" w:rsidP="00E05DDC">
            <w:pPr>
              <w:spacing w:line="259" w:lineRule="auto"/>
              <w:ind w:left="22"/>
              <w:jc w:val="center"/>
              <w:rPr>
                <w:rFonts w:ascii="Verdana" w:eastAsia="Verdana" w:hAnsi="Verdana" w:cs="Verdana"/>
                <w:color w:val="000000"/>
                <w:sz w:val="15"/>
                <w:szCs w:val="22"/>
              </w:rPr>
            </w:pPr>
            <w:r w:rsidRPr="00E05DDC">
              <w:rPr>
                <w:rFonts w:ascii="Verdana" w:eastAsia="Verdana" w:hAnsi="Verdana" w:cs="Verdana"/>
                <w:b/>
                <w:color w:val="000000"/>
                <w:sz w:val="15"/>
                <w:szCs w:val="22"/>
              </w:rPr>
              <w:t>5</w:t>
            </w:r>
            <w:r w:rsidRPr="00E05DDC">
              <w:rPr>
                <w:rFonts w:ascii="Verdana" w:eastAsia="Verdana" w:hAnsi="Verdana" w:cs="Verdana"/>
                <w:color w:val="000000"/>
                <w:sz w:val="15"/>
                <w:szCs w:val="22"/>
              </w:rPr>
              <w:t xml:space="preserve">+ </w:t>
            </w: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2830D794"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68D5887E"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vAlign w:val="center"/>
          </w:tcPr>
          <w:p w14:paraId="2E07537D" w14:textId="77777777" w:rsidR="00E05DDC" w:rsidRPr="00E05DDC" w:rsidRDefault="00E05DDC" w:rsidP="00E05DDC">
            <w:pPr>
              <w:spacing w:line="259" w:lineRule="auto"/>
              <w:ind w:left="31"/>
              <w:rPr>
                <w:rFonts w:ascii="Verdana" w:eastAsia="Verdana" w:hAnsi="Verdana" w:cs="Verdana"/>
                <w:color w:val="000000"/>
                <w:sz w:val="15"/>
                <w:szCs w:val="22"/>
              </w:rPr>
            </w:pPr>
            <w:r w:rsidRPr="00E05DDC">
              <w:rPr>
                <w:rFonts w:ascii="Verdana" w:eastAsia="Verdana" w:hAnsi="Verdana" w:cs="Verdana"/>
                <w:color w:val="000000"/>
                <w:sz w:val="15"/>
                <w:szCs w:val="22"/>
              </w:rPr>
              <w:t>II.I. 9.</w:t>
            </w:r>
          </w:p>
        </w:tc>
        <w:tc>
          <w:tcPr>
            <w:tcW w:w="4784" w:type="dxa"/>
            <w:tcBorders>
              <w:top w:val="single" w:sz="6" w:space="0" w:color="000000"/>
              <w:left w:val="single" w:sz="6" w:space="0" w:color="000000"/>
              <w:bottom w:val="single" w:sz="6" w:space="0" w:color="000000"/>
              <w:right w:val="single" w:sz="6" w:space="0" w:color="000000"/>
            </w:tcBorders>
            <w:vAlign w:val="center"/>
          </w:tcPr>
          <w:p w14:paraId="6A1AA6F8"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Brak przekazania Zamawiającemu kopii bezpieczeństwa na płycie DVD</w:t>
            </w:r>
          </w:p>
        </w:tc>
        <w:tc>
          <w:tcPr>
            <w:tcW w:w="949" w:type="dxa"/>
            <w:tcBorders>
              <w:top w:val="single" w:sz="6" w:space="0" w:color="000000"/>
              <w:left w:val="single" w:sz="6" w:space="0" w:color="000000"/>
              <w:bottom w:val="single" w:sz="6" w:space="0" w:color="000000"/>
              <w:right w:val="single" w:sz="6" w:space="0" w:color="000000"/>
            </w:tcBorders>
          </w:tcPr>
          <w:p w14:paraId="1B8459A7"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3F70222D"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tcPr>
          <w:p w14:paraId="4BDBEF44"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5"/>
                <w:szCs w:val="22"/>
              </w:rPr>
              <w:t>do 31 stycznia</w:t>
            </w:r>
          </w:p>
        </w:tc>
        <w:tc>
          <w:tcPr>
            <w:tcW w:w="909" w:type="dxa"/>
            <w:tcBorders>
              <w:top w:val="single" w:sz="6" w:space="0" w:color="000000"/>
              <w:left w:val="single" w:sz="6" w:space="0" w:color="000000"/>
              <w:bottom w:val="single" w:sz="6" w:space="0" w:color="000000"/>
              <w:right w:val="single" w:sz="6" w:space="0" w:color="000000"/>
            </w:tcBorders>
            <w:vAlign w:val="center"/>
          </w:tcPr>
          <w:p w14:paraId="4F76D227"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1C6902D4" w14:textId="77777777" w:rsidR="00E05DDC" w:rsidRPr="00E05DDC" w:rsidRDefault="00E05DDC" w:rsidP="00E05DDC">
            <w:pPr>
              <w:spacing w:line="259" w:lineRule="auto"/>
              <w:ind w:left="17"/>
              <w:jc w:val="center"/>
              <w:rPr>
                <w:rFonts w:ascii="Verdana" w:eastAsia="Verdana" w:hAnsi="Verdana" w:cs="Verdana"/>
                <w:color w:val="000000"/>
                <w:sz w:val="15"/>
                <w:szCs w:val="22"/>
              </w:rPr>
            </w:pPr>
            <w:r w:rsidRPr="00E05DDC">
              <w:rPr>
                <w:rFonts w:ascii="Verdana" w:eastAsia="Verdana" w:hAnsi="Verdana" w:cs="Verdana"/>
                <w:b/>
                <w:color w:val="000000"/>
                <w:sz w:val="15"/>
                <w:szCs w:val="22"/>
              </w:rPr>
              <w:t>5+ 1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039E3EA2"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73C18EF5"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62E23A17"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1BDB68E9"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10.</w:t>
            </w:r>
          </w:p>
        </w:tc>
        <w:tc>
          <w:tcPr>
            <w:tcW w:w="4784" w:type="dxa"/>
            <w:tcBorders>
              <w:top w:val="single" w:sz="6" w:space="0" w:color="000000"/>
              <w:left w:val="single" w:sz="6" w:space="0" w:color="000000"/>
              <w:bottom w:val="single" w:sz="6" w:space="0" w:color="000000"/>
              <w:right w:val="single" w:sz="6" w:space="0" w:color="000000"/>
            </w:tcBorders>
            <w:vAlign w:val="center"/>
          </w:tcPr>
          <w:p w14:paraId="71080CE1" w14:textId="77777777" w:rsid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 xml:space="preserve">Stwierdzenie niepoprawnego czasu w zegarze </w:t>
            </w:r>
          </w:p>
          <w:p w14:paraId="4B548358" w14:textId="730A666B" w:rsidR="00E05DDC" w:rsidRP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urządzeń sygnalizacyjnych</w:t>
            </w:r>
          </w:p>
        </w:tc>
        <w:tc>
          <w:tcPr>
            <w:tcW w:w="949" w:type="dxa"/>
            <w:tcBorders>
              <w:top w:val="single" w:sz="6" w:space="0" w:color="000000"/>
              <w:left w:val="single" w:sz="6" w:space="0" w:color="000000"/>
              <w:bottom w:val="single" w:sz="6" w:space="0" w:color="000000"/>
              <w:right w:val="single" w:sz="6" w:space="0" w:color="000000"/>
            </w:tcBorders>
            <w:vAlign w:val="center"/>
          </w:tcPr>
          <w:p w14:paraId="043F9280"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18" w:type="dxa"/>
            <w:tcBorders>
              <w:top w:val="single" w:sz="6" w:space="0" w:color="000000"/>
              <w:left w:val="single" w:sz="6" w:space="0" w:color="000000"/>
              <w:bottom w:val="single" w:sz="6" w:space="0" w:color="000000"/>
              <w:right w:val="single" w:sz="6" w:space="0" w:color="000000"/>
            </w:tcBorders>
            <w:vAlign w:val="center"/>
          </w:tcPr>
          <w:p w14:paraId="15E3EF93"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09" w:type="dxa"/>
            <w:tcBorders>
              <w:top w:val="single" w:sz="6" w:space="0" w:color="000000"/>
              <w:left w:val="single" w:sz="6" w:space="0" w:color="000000"/>
              <w:bottom w:val="single" w:sz="6" w:space="0" w:color="000000"/>
              <w:right w:val="single" w:sz="6" w:space="0" w:color="000000"/>
            </w:tcBorders>
            <w:vAlign w:val="center"/>
          </w:tcPr>
          <w:p w14:paraId="646AA148"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69BA40EA"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1111" w:type="dxa"/>
            <w:tcBorders>
              <w:top w:val="single" w:sz="6" w:space="0" w:color="000000"/>
              <w:left w:val="single" w:sz="6" w:space="0" w:color="000000"/>
              <w:bottom w:val="single" w:sz="6" w:space="0" w:color="000000"/>
              <w:right w:val="single" w:sz="6" w:space="0" w:color="000000"/>
            </w:tcBorders>
          </w:tcPr>
          <w:p w14:paraId="29593138"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/urządzenie</w:t>
            </w:r>
          </w:p>
        </w:tc>
        <w:tc>
          <w:tcPr>
            <w:tcW w:w="942" w:type="dxa"/>
            <w:tcBorders>
              <w:top w:val="single" w:sz="6" w:space="0" w:color="000000"/>
              <w:left w:val="single" w:sz="6" w:space="0" w:color="000000"/>
              <w:bottom w:val="single" w:sz="6" w:space="0" w:color="000000"/>
              <w:right w:val="single" w:sz="6" w:space="0" w:color="000000"/>
            </w:tcBorders>
            <w:vAlign w:val="center"/>
          </w:tcPr>
          <w:p w14:paraId="5DC1ED82"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66617C9A"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63963B12"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15651B4D"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11.</w:t>
            </w:r>
          </w:p>
        </w:tc>
        <w:tc>
          <w:tcPr>
            <w:tcW w:w="4784" w:type="dxa"/>
            <w:tcBorders>
              <w:top w:val="single" w:sz="6" w:space="0" w:color="000000"/>
              <w:left w:val="single" w:sz="6" w:space="0" w:color="000000"/>
              <w:bottom w:val="single" w:sz="6" w:space="0" w:color="000000"/>
              <w:right w:val="single" w:sz="6" w:space="0" w:color="000000"/>
            </w:tcBorders>
          </w:tcPr>
          <w:p w14:paraId="62D512D1"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Brak kompletności rejestru zmian lub niewykonanie zlecenia zmiany konfiguracji parametrów w wymaganym czasie </w:t>
            </w:r>
          </w:p>
        </w:tc>
        <w:tc>
          <w:tcPr>
            <w:tcW w:w="949" w:type="dxa"/>
            <w:tcBorders>
              <w:top w:val="single" w:sz="6" w:space="0" w:color="000000"/>
              <w:left w:val="single" w:sz="6" w:space="0" w:color="000000"/>
              <w:bottom w:val="single" w:sz="6" w:space="0" w:color="000000"/>
              <w:right w:val="single" w:sz="6" w:space="0" w:color="000000"/>
            </w:tcBorders>
            <w:vAlign w:val="center"/>
          </w:tcPr>
          <w:p w14:paraId="233FBE75"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18" w:type="dxa"/>
            <w:tcBorders>
              <w:top w:val="single" w:sz="6" w:space="0" w:color="000000"/>
              <w:left w:val="single" w:sz="6" w:space="0" w:color="000000"/>
              <w:bottom w:val="single" w:sz="6" w:space="0" w:color="000000"/>
              <w:right w:val="single" w:sz="6" w:space="0" w:color="000000"/>
            </w:tcBorders>
            <w:vAlign w:val="center"/>
          </w:tcPr>
          <w:p w14:paraId="5F7A62DF" w14:textId="77777777" w:rsidR="00E05DDC" w:rsidRPr="00E05DDC" w:rsidRDefault="00E05DDC" w:rsidP="00E05DDC">
            <w:pPr>
              <w:spacing w:line="259" w:lineRule="auto"/>
              <w:ind w:left="110"/>
              <w:rPr>
                <w:rFonts w:ascii="Verdana" w:eastAsia="Verdana" w:hAnsi="Verdana" w:cs="Verdana"/>
                <w:color w:val="000000"/>
                <w:sz w:val="15"/>
                <w:szCs w:val="22"/>
              </w:rPr>
            </w:pPr>
            <w:r w:rsidRPr="00E05DDC">
              <w:rPr>
                <w:rFonts w:ascii="Verdana" w:eastAsia="Verdana" w:hAnsi="Verdana" w:cs="Verdana"/>
                <w:color w:val="000000"/>
                <w:sz w:val="15"/>
                <w:szCs w:val="22"/>
              </w:rPr>
              <w:t>48 godzin</w:t>
            </w:r>
          </w:p>
        </w:tc>
        <w:tc>
          <w:tcPr>
            <w:tcW w:w="909" w:type="dxa"/>
            <w:tcBorders>
              <w:top w:val="single" w:sz="6" w:space="0" w:color="000000"/>
              <w:left w:val="single" w:sz="6" w:space="0" w:color="000000"/>
              <w:bottom w:val="single" w:sz="6" w:space="0" w:color="000000"/>
              <w:right w:val="single" w:sz="6" w:space="0" w:color="000000"/>
            </w:tcBorders>
            <w:vAlign w:val="center"/>
          </w:tcPr>
          <w:p w14:paraId="752FF314"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4B8D3FF3" w14:textId="77777777" w:rsidR="00E05DDC" w:rsidRPr="00E05DDC" w:rsidRDefault="00E05DDC" w:rsidP="00E05DDC">
            <w:pPr>
              <w:spacing w:line="259" w:lineRule="auto"/>
              <w:ind w:left="22"/>
              <w:jc w:val="center"/>
              <w:rPr>
                <w:rFonts w:ascii="Verdana" w:eastAsia="Verdana" w:hAnsi="Verdana" w:cs="Verdana"/>
                <w:color w:val="000000"/>
                <w:sz w:val="15"/>
                <w:szCs w:val="22"/>
              </w:rPr>
            </w:pPr>
            <w:r w:rsidRPr="00E05DDC">
              <w:rPr>
                <w:rFonts w:ascii="Verdana" w:eastAsia="Verdana" w:hAnsi="Verdana" w:cs="Verdana"/>
                <w:b/>
                <w:color w:val="000000"/>
                <w:sz w:val="15"/>
                <w:szCs w:val="22"/>
              </w:rPr>
              <w:t>2</w:t>
            </w:r>
            <w:r w:rsidRPr="00E05DDC">
              <w:rPr>
                <w:rFonts w:ascii="Verdana" w:eastAsia="Verdana" w:hAnsi="Verdana" w:cs="Verdana"/>
                <w:color w:val="000000"/>
                <w:sz w:val="15"/>
                <w:szCs w:val="22"/>
              </w:rPr>
              <w:t xml:space="preserve">+ </w:t>
            </w: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04DB2685"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048C4A27"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44F61A4E"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305BED91"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12.</w:t>
            </w:r>
          </w:p>
        </w:tc>
        <w:tc>
          <w:tcPr>
            <w:tcW w:w="4784" w:type="dxa"/>
            <w:tcBorders>
              <w:top w:val="single" w:sz="6" w:space="0" w:color="000000"/>
              <w:left w:val="single" w:sz="6" w:space="0" w:color="000000"/>
              <w:bottom w:val="single" w:sz="6" w:space="0" w:color="000000"/>
              <w:right w:val="single" w:sz="6" w:space="0" w:color="000000"/>
            </w:tcBorders>
            <w:vAlign w:val="center"/>
          </w:tcPr>
          <w:p w14:paraId="51B5953D"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Niedotrzymanie terminu wdrożenia zmian w sygnalizacjach świetlnych</w:t>
            </w:r>
          </w:p>
        </w:tc>
        <w:tc>
          <w:tcPr>
            <w:tcW w:w="949" w:type="dxa"/>
            <w:tcBorders>
              <w:top w:val="single" w:sz="6" w:space="0" w:color="000000"/>
              <w:left w:val="single" w:sz="6" w:space="0" w:color="000000"/>
              <w:bottom w:val="single" w:sz="6" w:space="0" w:color="000000"/>
              <w:right w:val="single" w:sz="6" w:space="0" w:color="000000"/>
            </w:tcBorders>
          </w:tcPr>
          <w:p w14:paraId="3E2B1C87"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16F238F1"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vAlign w:val="center"/>
          </w:tcPr>
          <w:p w14:paraId="657F3D7B" w14:textId="77777777" w:rsidR="00E05DDC" w:rsidRPr="00E05DDC" w:rsidRDefault="00E05DDC" w:rsidP="00E05DDC">
            <w:pPr>
              <w:spacing w:line="259" w:lineRule="auto"/>
              <w:ind w:right="34"/>
              <w:jc w:val="center"/>
              <w:rPr>
                <w:rFonts w:ascii="Verdana" w:eastAsia="Verdana" w:hAnsi="Verdana" w:cs="Verdana"/>
                <w:color w:val="000000"/>
                <w:sz w:val="15"/>
                <w:szCs w:val="22"/>
              </w:rPr>
            </w:pPr>
            <w:r w:rsidRPr="00E05DDC">
              <w:rPr>
                <w:rFonts w:ascii="Verdana" w:eastAsia="Verdana" w:hAnsi="Verdana" w:cs="Verdana"/>
                <w:color w:val="000000"/>
                <w:sz w:val="15"/>
                <w:szCs w:val="22"/>
              </w:rPr>
              <w:t>60 dni</w:t>
            </w:r>
          </w:p>
        </w:tc>
        <w:tc>
          <w:tcPr>
            <w:tcW w:w="909" w:type="dxa"/>
            <w:tcBorders>
              <w:top w:val="single" w:sz="6" w:space="0" w:color="000000"/>
              <w:left w:val="single" w:sz="6" w:space="0" w:color="000000"/>
              <w:bottom w:val="single" w:sz="6" w:space="0" w:color="000000"/>
              <w:right w:val="single" w:sz="6" w:space="0" w:color="000000"/>
            </w:tcBorders>
            <w:vAlign w:val="center"/>
          </w:tcPr>
          <w:p w14:paraId="5D667FE8"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4045DA85" w14:textId="77777777" w:rsidR="00E05DDC" w:rsidRPr="00E05DDC" w:rsidRDefault="00E05DDC" w:rsidP="00E05DDC">
            <w:pPr>
              <w:spacing w:line="259" w:lineRule="auto"/>
              <w:ind w:left="22"/>
              <w:jc w:val="center"/>
              <w:rPr>
                <w:rFonts w:ascii="Verdana" w:eastAsia="Verdana" w:hAnsi="Verdana" w:cs="Verdana"/>
                <w:color w:val="000000"/>
                <w:sz w:val="15"/>
                <w:szCs w:val="22"/>
              </w:rPr>
            </w:pPr>
            <w:r w:rsidRPr="00E05DDC">
              <w:rPr>
                <w:rFonts w:ascii="Verdana" w:eastAsia="Verdana" w:hAnsi="Verdana" w:cs="Verdana"/>
                <w:b/>
                <w:color w:val="000000"/>
                <w:sz w:val="15"/>
                <w:szCs w:val="22"/>
              </w:rPr>
              <w:t>5</w:t>
            </w:r>
            <w:r w:rsidRPr="00E05DDC">
              <w:rPr>
                <w:rFonts w:ascii="Verdana" w:eastAsia="Verdana" w:hAnsi="Verdana" w:cs="Verdana"/>
                <w:color w:val="000000"/>
                <w:sz w:val="15"/>
                <w:szCs w:val="22"/>
              </w:rPr>
              <w:t xml:space="preserve">+ </w:t>
            </w: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52DD0817" w14:textId="77777777" w:rsidR="00E05DDC" w:rsidRPr="00E05DDC" w:rsidRDefault="00E05DDC" w:rsidP="00E05DDC">
            <w:pPr>
              <w:spacing w:line="259" w:lineRule="auto"/>
              <w:ind w:right="17"/>
              <w:jc w:val="center"/>
              <w:rPr>
                <w:rFonts w:ascii="Verdana" w:eastAsia="Verdana" w:hAnsi="Verdana" w:cs="Verdana"/>
                <w:color w:val="000000"/>
                <w:sz w:val="15"/>
                <w:szCs w:val="22"/>
              </w:rPr>
            </w:pPr>
            <w:r w:rsidRPr="00E05DDC">
              <w:rPr>
                <w:rFonts w:ascii="Verdana" w:eastAsia="Verdana" w:hAnsi="Verdana" w:cs="Verdana"/>
                <w:b/>
                <w:color w:val="000000"/>
                <w:sz w:val="12"/>
                <w:szCs w:val="22"/>
              </w:rPr>
              <w:t>kara</w:t>
            </w:r>
          </w:p>
        </w:tc>
      </w:tr>
      <w:tr w:rsidR="00E05DDC" w:rsidRPr="00E05DDC" w14:paraId="692513A5"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15056DF2"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0C57A419"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13.</w:t>
            </w:r>
          </w:p>
        </w:tc>
        <w:tc>
          <w:tcPr>
            <w:tcW w:w="4784" w:type="dxa"/>
            <w:tcBorders>
              <w:top w:val="single" w:sz="6" w:space="0" w:color="000000"/>
              <w:left w:val="single" w:sz="6" w:space="0" w:color="000000"/>
              <w:bottom w:val="single" w:sz="6" w:space="0" w:color="000000"/>
              <w:right w:val="single" w:sz="6" w:space="0" w:color="000000"/>
            </w:tcBorders>
            <w:vAlign w:val="center"/>
          </w:tcPr>
          <w:p w14:paraId="193F1BFD"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Niedotrzymanie terminu aktualizacji dokumentacji elektryczno-ruchowej</w:t>
            </w:r>
          </w:p>
        </w:tc>
        <w:tc>
          <w:tcPr>
            <w:tcW w:w="949" w:type="dxa"/>
            <w:tcBorders>
              <w:top w:val="single" w:sz="6" w:space="0" w:color="000000"/>
              <w:left w:val="single" w:sz="6" w:space="0" w:color="000000"/>
              <w:bottom w:val="single" w:sz="6" w:space="0" w:color="000000"/>
              <w:right w:val="single" w:sz="6" w:space="0" w:color="000000"/>
            </w:tcBorders>
          </w:tcPr>
          <w:p w14:paraId="252188A3"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128392E2"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vAlign w:val="center"/>
          </w:tcPr>
          <w:p w14:paraId="5CA6AE62" w14:textId="77777777" w:rsidR="00E05DDC" w:rsidRPr="00E05DDC" w:rsidRDefault="00E05DDC" w:rsidP="00E05DDC">
            <w:pPr>
              <w:spacing w:line="259" w:lineRule="auto"/>
              <w:ind w:right="34"/>
              <w:jc w:val="center"/>
              <w:rPr>
                <w:rFonts w:ascii="Verdana" w:eastAsia="Verdana" w:hAnsi="Verdana" w:cs="Verdana"/>
                <w:color w:val="000000"/>
                <w:sz w:val="15"/>
                <w:szCs w:val="22"/>
              </w:rPr>
            </w:pPr>
            <w:r w:rsidRPr="00E05DDC">
              <w:rPr>
                <w:rFonts w:ascii="Verdana" w:eastAsia="Verdana" w:hAnsi="Verdana" w:cs="Verdana"/>
                <w:color w:val="000000"/>
                <w:sz w:val="15"/>
                <w:szCs w:val="22"/>
              </w:rPr>
              <w:t>30 dni</w:t>
            </w:r>
          </w:p>
        </w:tc>
        <w:tc>
          <w:tcPr>
            <w:tcW w:w="909" w:type="dxa"/>
            <w:tcBorders>
              <w:top w:val="single" w:sz="6" w:space="0" w:color="000000"/>
              <w:left w:val="single" w:sz="6" w:space="0" w:color="000000"/>
              <w:bottom w:val="single" w:sz="6" w:space="0" w:color="000000"/>
              <w:right w:val="single" w:sz="6" w:space="0" w:color="000000"/>
            </w:tcBorders>
            <w:vAlign w:val="center"/>
          </w:tcPr>
          <w:p w14:paraId="017CCDFB"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2BF6CAA3" w14:textId="77777777" w:rsidR="00E05DDC" w:rsidRPr="00E05DDC" w:rsidRDefault="00E05DDC" w:rsidP="00E05DDC">
            <w:pPr>
              <w:spacing w:line="259" w:lineRule="auto"/>
              <w:ind w:left="17"/>
              <w:jc w:val="center"/>
              <w:rPr>
                <w:rFonts w:ascii="Verdana" w:eastAsia="Verdana" w:hAnsi="Verdana" w:cs="Verdana"/>
                <w:color w:val="000000"/>
                <w:sz w:val="15"/>
                <w:szCs w:val="22"/>
              </w:rPr>
            </w:pPr>
            <w:r w:rsidRPr="00E05DDC">
              <w:rPr>
                <w:rFonts w:ascii="Verdana" w:eastAsia="Verdana" w:hAnsi="Verdana" w:cs="Verdana"/>
                <w:b/>
                <w:color w:val="000000"/>
                <w:sz w:val="15"/>
                <w:szCs w:val="22"/>
              </w:rPr>
              <w:t>2+ 1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35C88863"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0D9EE8E7"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vAlign w:val="center"/>
          </w:tcPr>
          <w:p w14:paraId="4E6F82A6"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II.I.</w:t>
            </w:r>
          </w:p>
          <w:p w14:paraId="26F3EEC0"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13.</w:t>
            </w:r>
          </w:p>
        </w:tc>
        <w:tc>
          <w:tcPr>
            <w:tcW w:w="4784" w:type="dxa"/>
            <w:tcBorders>
              <w:top w:val="single" w:sz="6" w:space="0" w:color="000000"/>
              <w:left w:val="single" w:sz="6" w:space="0" w:color="000000"/>
              <w:bottom w:val="single" w:sz="6" w:space="0" w:color="000000"/>
              <w:right w:val="single" w:sz="6" w:space="0" w:color="000000"/>
            </w:tcBorders>
            <w:vAlign w:val="center"/>
          </w:tcPr>
          <w:p w14:paraId="771B0A6C"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Niedotrzymanie terminu stworzenia i dostarczenia początkowego kompletu dokumentacji elektryczno-ruchowej</w:t>
            </w:r>
          </w:p>
        </w:tc>
        <w:tc>
          <w:tcPr>
            <w:tcW w:w="949" w:type="dxa"/>
            <w:tcBorders>
              <w:top w:val="single" w:sz="6" w:space="0" w:color="000000"/>
              <w:left w:val="single" w:sz="6" w:space="0" w:color="000000"/>
              <w:bottom w:val="single" w:sz="6" w:space="0" w:color="000000"/>
              <w:right w:val="single" w:sz="6" w:space="0" w:color="000000"/>
            </w:tcBorders>
          </w:tcPr>
          <w:p w14:paraId="636BC6CC"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38B659CD"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vAlign w:val="center"/>
          </w:tcPr>
          <w:p w14:paraId="469FD135" w14:textId="77777777" w:rsidR="00E05DDC" w:rsidRPr="00E05DDC" w:rsidRDefault="00E05DDC" w:rsidP="00E05DDC">
            <w:pPr>
              <w:spacing w:line="259" w:lineRule="auto"/>
              <w:ind w:left="43"/>
              <w:jc w:val="both"/>
              <w:rPr>
                <w:rFonts w:ascii="Verdana" w:eastAsia="Verdana" w:hAnsi="Verdana" w:cs="Verdana"/>
                <w:color w:val="000000"/>
                <w:sz w:val="15"/>
                <w:szCs w:val="22"/>
              </w:rPr>
            </w:pPr>
            <w:r w:rsidRPr="00E05DDC">
              <w:rPr>
                <w:rFonts w:ascii="Verdana" w:eastAsia="Verdana" w:hAnsi="Verdana" w:cs="Verdana"/>
                <w:color w:val="000000"/>
                <w:sz w:val="15"/>
                <w:szCs w:val="22"/>
              </w:rPr>
              <w:t>6 miesięcy od podpisania Umowy</w:t>
            </w:r>
          </w:p>
        </w:tc>
        <w:tc>
          <w:tcPr>
            <w:tcW w:w="909" w:type="dxa"/>
            <w:tcBorders>
              <w:top w:val="single" w:sz="6" w:space="0" w:color="000000"/>
              <w:left w:val="single" w:sz="6" w:space="0" w:color="000000"/>
              <w:bottom w:val="single" w:sz="6" w:space="0" w:color="000000"/>
              <w:right w:val="single" w:sz="6" w:space="0" w:color="000000"/>
            </w:tcBorders>
            <w:vAlign w:val="center"/>
          </w:tcPr>
          <w:p w14:paraId="7C29BFE2"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68B334F0" w14:textId="77777777" w:rsidR="00E05DDC" w:rsidRPr="00E05DDC" w:rsidRDefault="00E05DDC" w:rsidP="00E05DDC">
            <w:pPr>
              <w:spacing w:line="259" w:lineRule="auto"/>
              <w:ind w:left="22"/>
              <w:jc w:val="center"/>
              <w:rPr>
                <w:rFonts w:ascii="Verdana" w:eastAsia="Verdana" w:hAnsi="Verdana" w:cs="Verdana"/>
                <w:color w:val="000000"/>
                <w:sz w:val="15"/>
                <w:szCs w:val="22"/>
              </w:rPr>
            </w:pPr>
            <w:r w:rsidRPr="00E05DDC">
              <w:rPr>
                <w:rFonts w:ascii="Verdana" w:eastAsia="Verdana" w:hAnsi="Verdana" w:cs="Verdana"/>
                <w:b/>
                <w:color w:val="000000"/>
                <w:sz w:val="15"/>
                <w:szCs w:val="22"/>
              </w:rPr>
              <w:t>5</w:t>
            </w:r>
            <w:r w:rsidRPr="00E05DDC">
              <w:rPr>
                <w:rFonts w:ascii="Verdana" w:eastAsia="Verdana" w:hAnsi="Verdana" w:cs="Verdana"/>
                <w:color w:val="000000"/>
                <w:sz w:val="15"/>
                <w:szCs w:val="22"/>
              </w:rPr>
              <w:t xml:space="preserve">+ </w:t>
            </w: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3E02D47F"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02643B5D"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24599473"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1BA0D1E7"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15.</w:t>
            </w:r>
          </w:p>
        </w:tc>
        <w:tc>
          <w:tcPr>
            <w:tcW w:w="4784" w:type="dxa"/>
            <w:tcBorders>
              <w:top w:val="single" w:sz="6" w:space="0" w:color="000000"/>
              <w:left w:val="single" w:sz="6" w:space="0" w:color="000000"/>
              <w:bottom w:val="single" w:sz="6" w:space="0" w:color="000000"/>
              <w:right w:val="single" w:sz="6" w:space="0" w:color="000000"/>
            </w:tcBorders>
            <w:vAlign w:val="center"/>
          </w:tcPr>
          <w:p w14:paraId="03A14165"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Niedotrzymanie terminu opracowania pisemnej odpowiedzi</w:t>
            </w:r>
          </w:p>
        </w:tc>
        <w:tc>
          <w:tcPr>
            <w:tcW w:w="949" w:type="dxa"/>
            <w:tcBorders>
              <w:top w:val="single" w:sz="6" w:space="0" w:color="000000"/>
              <w:left w:val="single" w:sz="6" w:space="0" w:color="000000"/>
              <w:bottom w:val="single" w:sz="6" w:space="0" w:color="000000"/>
              <w:right w:val="single" w:sz="6" w:space="0" w:color="000000"/>
            </w:tcBorders>
          </w:tcPr>
          <w:p w14:paraId="5C567530"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7BDAA6CC"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vAlign w:val="center"/>
          </w:tcPr>
          <w:p w14:paraId="0E3DE3B0" w14:textId="77777777" w:rsidR="00E05DDC" w:rsidRPr="00E05DDC" w:rsidRDefault="00E05DDC" w:rsidP="00E05DDC">
            <w:pPr>
              <w:spacing w:line="259" w:lineRule="auto"/>
              <w:ind w:right="34"/>
              <w:jc w:val="center"/>
              <w:rPr>
                <w:rFonts w:ascii="Verdana" w:eastAsia="Verdana" w:hAnsi="Verdana" w:cs="Verdana"/>
                <w:color w:val="000000"/>
                <w:sz w:val="15"/>
                <w:szCs w:val="22"/>
              </w:rPr>
            </w:pPr>
            <w:r w:rsidRPr="00E05DDC">
              <w:rPr>
                <w:rFonts w:ascii="Verdana" w:eastAsia="Verdana" w:hAnsi="Verdana" w:cs="Verdana"/>
                <w:color w:val="000000"/>
                <w:sz w:val="15"/>
                <w:szCs w:val="22"/>
              </w:rPr>
              <w:t>7 dni</w:t>
            </w:r>
          </w:p>
        </w:tc>
        <w:tc>
          <w:tcPr>
            <w:tcW w:w="909" w:type="dxa"/>
            <w:tcBorders>
              <w:top w:val="single" w:sz="6" w:space="0" w:color="000000"/>
              <w:left w:val="single" w:sz="6" w:space="0" w:color="000000"/>
              <w:bottom w:val="single" w:sz="6" w:space="0" w:color="000000"/>
              <w:right w:val="single" w:sz="6" w:space="0" w:color="000000"/>
            </w:tcBorders>
            <w:vAlign w:val="center"/>
          </w:tcPr>
          <w:p w14:paraId="775488E9"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vAlign w:val="center"/>
          </w:tcPr>
          <w:p w14:paraId="011558C5"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b/>
                <w:color w:val="000000"/>
                <w:sz w:val="15"/>
                <w:szCs w:val="22"/>
              </w:rPr>
              <w:t>2</w:t>
            </w:r>
          </w:p>
        </w:tc>
        <w:tc>
          <w:tcPr>
            <w:tcW w:w="942" w:type="dxa"/>
            <w:tcBorders>
              <w:top w:val="single" w:sz="6" w:space="0" w:color="000000"/>
              <w:left w:val="single" w:sz="6" w:space="0" w:color="000000"/>
              <w:bottom w:val="single" w:sz="6" w:space="0" w:color="000000"/>
              <w:right w:val="single" w:sz="6" w:space="0" w:color="000000"/>
            </w:tcBorders>
            <w:vAlign w:val="center"/>
          </w:tcPr>
          <w:p w14:paraId="2AFB3670" w14:textId="77777777" w:rsidR="00E05DDC" w:rsidRPr="00E05DDC" w:rsidRDefault="00E05DDC" w:rsidP="00E05DDC">
            <w:pPr>
              <w:spacing w:line="259" w:lineRule="auto"/>
              <w:ind w:right="17"/>
              <w:jc w:val="center"/>
              <w:rPr>
                <w:rFonts w:ascii="Verdana" w:eastAsia="Verdana" w:hAnsi="Verdana" w:cs="Verdana"/>
                <w:color w:val="000000"/>
                <w:sz w:val="15"/>
                <w:szCs w:val="22"/>
              </w:rPr>
            </w:pPr>
            <w:r w:rsidRPr="00E05DDC">
              <w:rPr>
                <w:rFonts w:ascii="Verdana" w:eastAsia="Verdana" w:hAnsi="Verdana" w:cs="Verdana"/>
                <w:b/>
                <w:color w:val="000000"/>
                <w:sz w:val="12"/>
                <w:szCs w:val="22"/>
              </w:rPr>
              <w:t>kara</w:t>
            </w:r>
          </w:p>
        </w:tc>
      </w:tr>
      <w:tr w:rsidR="00E05DDC" w:rsidRPr="00E05DDC" w14:paraId="478C10E8"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5A460123"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4AA69391"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16.</w:t>
            </w:r>
          </w:p>
        </w:tc>
        <w:tc>
          <w:tcPr>
            <w:tcW w:w="4784" w:type="dxa"/>
            <w:tcBorders>
              <w:top w:val="single" w:sz="6" w:space="0" w:color="000000"/>
              <w:left w:val="single" w:sz="6" w:space="0" w:color="000000"/>
              <w:bottom w:val="single" w:sz="6" w:space="0" w:color="000000"/>
              <w:right w:val="single" w:sz="6" w:space="0" w:color="000000"/>
            </w:tcBorders>
            <w:vAlign w:val="center"/>
          </w:tcPr>
          <w:p w14:paraId="7377ED6D"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Niedotrzymanie czasu reakcji na wystąpienie awarii</w:t>
            </w:r>
          </w:p>
        </w:tc>
        <w:tc>
          <w:tcPr>
            <w:tcW w:w="949" w:type="dxa"/>
            <w:tcBorders>
              <w:top w:val="single" w:sz="6" w:space="0" w:color="000000"/>
              <w:left w:val="single" w:sz="6" w:space="0" w:color="000000"/>
              <w:bottom w:val="single" w:sz="6" w:space="0" w:color="000000"/>
              <w:right w:val="single" w:sz="6" w:space="0" w:color="000000"/>
            </w:tcBorders>
          </w:tcPr>
          <w:p w14:paraId="5ADC60F0"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537FB838"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tcPr>
          <w:p w14:paraId="65CB1ECC" w14:textId="77777777" w:rsidR="00E05DDC" w:rsidRPr="00E05DDC" w:rsidRDefault="00E05DDC" w:rsidP="00E05DDC">
            <w:pPr>
              <w:spacing w:line="259" w:lineRule="auto"/>
              <w:ind w:left="115"/>
              <w:rPr>
                <w:rFonts w:ascii="Verdana" w:eastAsia="Verdana" w:hAnsi="Verdana" w:cs="Verdana"/>
                <w:color w:val="000000"/>
                <w:sz w:val="15"/>
                <w:szCs w:val="22"/>
              </w:rPr>
            </w:pPr>
            <w:r w:rsidRPr="00E05DDC">
              <w:rPr>
                <w:rFonts w:ascii="Verdana" w:eastAsia="Verdana" w:hAnsi="Verdana" w:cs="Verdana"/>
                <w:color w:val="000000"/>
                <w:sz w:val="15"/>
                <w:szCs w:val="22"/>
              </w:rPr>
              <w:t xml:space="preserve">3 godziny </w:t>
            </w:r>
          </w:p>
          <w:p w14:paraId="3C696BE0"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5"/>
                <w:szCs w:val="22"/>
              </w:rPr>
              <w:t>(lub wg oferty)</w:t>
            </w:r>
          </w:p>
        </w:tc>
        <w:tc>
          <w:tcPr>
            <w:tcW w:w="909" w:type="dxa"/>
            <w:tcBorders>
              <w:top w:val="single" w:sz="6" w:space="0" w:color="000000"/>
              <w:left w:val="single" w:sz="6" w:space="0" w:color="000000"/>
              <w:bottom w:val="single" w:sz="6" w:space="0" w:color="000000"/>
              <w:right w:val="single" w:sz="6" w:space="0" w:color="000000"/>
            </w:tcBorders>
            <w:vAlign w:val="center"/>
          </w:tcPr>
          <w:p w14:paraId="335C3C34"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747E69D5"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2</w:t>
            </w:r>
            <w:r w:rsidRPr="00E05DDC">
              <w:rPr>
                <w:rFonts w:ascii="Verdana" w:eastAsia="Verdana" w:hAnsi="Verdana" w:cs="Verdana"/>
                <w:color w:val="000000"/>
                <w:sz w:val="15"/>
                <w:szCs w:val="22"/>
              </w:rPr>
              <w:t xml:space="preserve">+ </w:t>
            </w: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/godzinę</w:t>
            </w:r>
          </w:p>
        </w:tc>
        <w:tc>
          <w:tcPr>
            <w:tcW w:w="942" w:type="dxa"/>
            <w:tcBorders>
              <w:top w:val="single" w:sz="6" w:space="0" w:color="000000"/>
              <w:left w:val="single" w:sz="6" w:space="0" w:color="000000"/>
              <w:bottom w:val="single" w:sz="6" w:space="0" w:color="000000"/>
              <w:right w:val="single" w:sz="6" w:space="0" w:color="000000"/>
            </w:tcBorders>
            <w:vAlign w:val="center"/>
          </w:tcPr>
          <w:p w14:paraId="30AF1381"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6FBBCD45" w14:textId="77777777" w:rsidTr="00E05DDC">
        <w:trPr>
          <w:gridAfter w:val="1"/>
          <w:wAfter w:w="6" w:type="dxa"/>
          <w:trHeight w:val="588"/>
        </w:trPr>
        <w:tc>
          <w:tcPr>
            <w:tcW w:w="629" w:type="dxa"/>
            <w:tcBorders>
              <w:top w:val="single" w:sz="6" w:space="0" w:color="000000"/>
              <w:left w:val="single" w:sz="6" w:space="0" w:color="000000"/>
              <w:bottom w:val="single" w:sz="6" w:space="0" w:color="000000"/>
              <w:right w:val="single" w:sz="6" w:space="0" w:color="000000"/>
            </w:tcBorders>
            <w:vAlign w:val="center"/>
          </w:tcPr>
          <w:p w14:paraId="63717456"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12890234"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16.</w:t>
            </w:r>
          </w:p>
        </w:tc>
        <w:tc>
          <w:tcPr>
            <w:tcW w:w="4784" w:type="dxa"/>
            <w:tcBorders>
              <w:top w:val="single" w:sz="6" w:space="0" w:color="000000"/>
              <w:left w:val="single" w:sz="6" w:space="0" w:color="000000"/>
              <w:bottom w:val="single" w:sz="6" w:space="0" w:color="000000"/>
              <w:right w:val="single" w:sz="6" w:space="0" w:color="000000"/>
            </w:tcBorders>
            <w:vAlign w:val="center"/>
          </w:tcPr>
          <w:p w14:paraId="2D263B24"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Zgłoszenie przez Wykonawcę niezgodnego z rzeczywistością czasu zakończenia usunięcia awarii </w:t>
            </w:r>
          </w:p>
        </w:tc>
        <w:tc>
          <w:tcPr>
            <w:tcW w:w="949" w:type="dxa"/>
            <w:tcBorders>
              <w:top w:val="single" w:sz="6" w:space="0" w:color="000000"/>
              <w:left w:val="single" w:sz="6" w:space="0" w:color="000000"/>
              <w:bottom w:val="single" w:sz="6" w:space="0" w:color="000000"/>
              <w:right w:val="single" w:sz="6" w:space="0" w:color="000000"/>
            </w:tcBorders>
            <w:vAlign w:val="center"/>
          </w:tcPr>
          <w:p w14:paraId="2EB79B09"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18" w:type="dxa"/>
            <w:tcBorders>
              <w:top w:val="single" w:sz="6" w:space="0" w:color="000000"/>
              <w:left w:val="single" w:sz="6" w:space="0" w:color="000000"/>
              <w:bottom w:val="single" w:sz="6" w:space="0" w:color="000000"/>
              <w:right w:val="single" w:sz="6" w:space="0" w:color="000000"/>
            </w:tcBorders>
            <w:vAlign w:val="center"/>
          </w:tcPr>
          <w:p w14:paraId="54C382A2"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5"/>
                <w:szCs w:val="22"/>
              </w:rPr>
              <w:t>po usunięciu awarii</w:t>
            </w:r>
          </w:p>
        </w:tc>
        <w:tc>
          <w:tcPr>
            <w:tcW w:w="909" w:type="dxa"/>
            <w:tcBorders>
              <w:top w:val="single" w:sz="6" w:space="0" w:color="000000"/>
              <w:left w:val="single" w:sz="6" w:space="0" w:color="000000"/>
              <w:bottom w:val="single" w:sz="6" w:space="0" w:color="000000"/>
              <w:right w:val="single" w:sz="6" w:space="0" w:color="000000"/>
            </w:tcBorders>
            <w:vAlign w:val="center"/>
          </w:tcPr>
          <w:p w14:paraId="6B775CF0"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5D354617"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1111" w:type="dxa"/>
            <w:tcBorders>
              <w:top w:val="single" w:sz="6" w:space="0" w:color="000000"/>
              <w:left w:val="single" w:sz="6" w:space="0" w:color="000000"/>
              <w:bottom w:val="single" w:sz="6" w:space="0" w:color="000000"/>
              <w:right w:val="single" w:sz="6" w:space="0" w:color="000000"/>
            </w:tcBorders>
            <w:vAlign w:val="center"/>
          </w:tcPr>
          <w:p w14:paraId="5FCED791"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b/>
                <w:color w:val="000000"/>
                <w:sz w:val="15"/>
                <w:szCs w:val="22"/>
              </w:rPr>
              <w:t>2</w:t>
            </w:r>
          </w:p>
        </w:tc>
        <w:tc>
          <w:tcPr>
            <w:tcW w:w="942" w:type="dxa"/>
            <w:tcBorders>
              <w:top w:val="single" w:sz="6" w:space="0" w:color="000000"/>
              <w:left w:val="single" w:sz="6" w:space="0" w:color="000000"/>
              <w:bottom w:val="single" w:sz="6" w:space="0" w:color="000000"/>
              <w:right w:val="single" w:sz="6" w:space="0" w:color="000000"/>
            </w:tcBorders>
            <w:vAlign w:val="center"/>
          </w:tcPr>
          <w:p w14:paraId="1D30AF25" w14:textId="77777777" w:rsidR="00E05DDC" w:rsidRPr="00E05DDC" w:rsidRDefault="00E05DDC" w:rsidP="00E05DDC">
            <w:pPr>
              <w:spacing w:line="259" w:lineRule="auto"/>
              <w:ind w:right="17"/>
              <w:jc w:val="center"/>
              <w:rPr>
                <w:rFonts w:ascii="Verdana" w:eastAsia="Verdana" w:hAnsi="Verdana" w:cs="Verdana"/>
                <w:color w:val="000000"/>
                <w:sz w:val="15"/>
                <w:szCs w:val="22"/>
              </w:rPr>
            </w:pPr>
            <w:r w:rsidRPr="00E05DDC">
              <w:rPr>
                <w:rFonts w:ascii="Verdana" w:eastAsia="Verdana" w:hAnsi="Verdana" w:cs="Verdana"/>
                <w:b/>
                <w:color w:val="000000"/>
                <w:sz w:val="12"/>
                <w:szCs w:val="22"/>
              </w:rPr>
              <w:t>kara</w:t>
            </w:r>
          </w:p>
        </w:tc>
      </w:tr>
      <w:tr w:rsidR="00E05DDC" w:rsidRPr="00E05DDC" w14:paraId="636D29BF"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12BEBE10"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3A8E382A"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17.</w:t>
            </w:r>
          </w:p>
        </w:tc>
        <w:tc>
          <w:tcPr>
            <w:tcW w:w="4784" w:type="dxa"/>
            <w:tcBorders>
              <w:top w:val="single" w:sz="6" w:space="0" w:color="000000"/>
              <w:left w:val="single" w:sz="6" w:space="0" w:color="000000"/>
              <w:bottom w:val="single" w:sz="6" w:space="0" w:color="000000"/>
              <w:right w:val="single" w:sz="6" w:space="0" w:color="000000"/>
            </w:tcBorders>
            <w:vAlign w:val="center"/>
          </w:tcPr>
          <w:p w14:paraId="7D0D809D"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Niedotrzymanie czasu naprawy usterki sygnalizacji</w:t>
            </w:r>
          </w:p>
        </w:tc>
        <w:tc>
          <w:tcPr>
            <w:tcW w:w="949" w:type="dxa"/>
            <w:tcBorders>
              <w:top w:val="single" w:sz="6" w:space="0" w:color="000000"/>
              <w:left w:val="single" w:sz="6" w:space="0" w:color="000000"/>
              <w:bottom w:val="single" w:sz="6" w:space="0" w:color="000000"/>
              <w:right w:val="single" w:sz="6" w:space="0" w:color="000000"/>
            </w:tcBorders>
          </w:tcPr>
          <w:p w14:paraId="0A0C13AE"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0C5BAB71"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vAlign w:val="center"/>
          </w:tcPr>
          <w:p w14:paraId="33CCCE7D" w14:textId="77777777" w:rsidR="00E05DDC" w:rsidRPr="00E05DDC" w:rsidRDefault="00E05DDC" w:rsidP="00E05DDC">
            <w:pPr>
              <w:spacing w:line="259" w:lineRule="auto"/>
              <w:ind w:left="110"/>
              <w:rPr>
                <w:rFonts w:ascii="Verdana" w:eastAsia="Verdana" w:hAnsi="Verdana" w:cs="Verdana"/>
                <w:color w:val="000000"/>
                <w:sz w:val="15"/>
                <w:szCs w:val="22"/>
              </w:rPr>
            </w:pPr>
            <w:r w:rsidRPr="00E05DDC">
              <w:rPr>
                <w:rFonts w:ascii="Verdana" w:eastAsia="Verdana" w:hAnsi="Verdana" w:cs="Verdana"/>
                <w:color w:val="000000"/>
                <w:sz w:val="15"/>
                <w:szCs w:val="22"/>
              </w:rPr>
              <w:t>48 godzin</w:t>
            </w:r>
          </w:p>
        </w:tc>
        <w:tc>
          <w:tcPr>
            <w:tcW w:w="909" w:type="dxa"/>
            <w:tcBorders>
              <w:top w:val="single" w:sz="6" w:space="0" w:color="000000"/>
              <w:left w:val="single" w:sz="6" w:space="0" w:color="000000"/>
              <w:bottom w:val="single" w:sz="6" w:space="0" w:color="000000"/>
              <w:right w:val="single" w:sz="6" w:space="0" w:color="000000"/>
            </w:tcBorders>
            <w:vAlign w:val="center"/>
          </w:tcPr>
          <w:p w14:paraId="531A7357"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38C7B9F5" w14:textId="77777777" w:rsidR="00E05DDC" w:rsidRPr="00E05DDC" w:rsidRDefault="00E05DDC" w:rsidP="00E05DDC">
            <w:pPr>
              <w:spacing w:line="259" w:lineRule="auto"/>
              <w:ind w:left="17"/>
              <w:jc w:val="center"/>
              <w:rPr>
                <w:rFonts w:ascii="Verdana" w:eastAsia="Verdana" w:hAnsi="Verdana" w:cs="Verdana"/>
                <w:color w:val="000000"/>
                <w:sz w:val="15"/>
                <w:szCs w:val="22"/>
              </w:rPr>
            </w:pPr>
            <w:r w:rsidRPr="00E05DDC">
              <w:rPr>
                <w:rFonts w:ascii="Verdana" w:eastAsia="Verdana" w:hAnsi="Verdana" w:cs="Verdana"/>
                <w:b/>
                <w:color w:val="000000"/>
                <w:sz w:val="15"/>
                <w:szCs w:val="22"/>
              </w:rPr>
              <w:t>2+ 1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6135AE50"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7C1D0FCA"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6DE779CC"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64387926"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17.</w:t>
            </w:r>
          </w:p>
        </w:tc>
        <w:tc>
          <w:tcPr>
            <w:tcW w:w="4784" w:type="dxa"/>
            <w:tcBorders>
              <w:top w:val="single" w:sz="6" w:space="0" w:color="000000"/>
              <w:left w:val="single" w:sz="6" w:space="0" w:color="000000"/>
              <w:bottom w:val="single" w:sz="6" w:space="0" w:color="000000"/>
              <w:right w:val="single" w:sz="6" w:space="0" w:color="000000"/>
            </w:tcBorders>
          </w:tcPr>
          <w:p w14:paraId="658C9253"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Zgłoszenie przez Wykonawcę niezgodnego z rzeczywistością czasu zakończenia naprawy </w:t>
            </w:r>
          </w:p>
        </w:tc>
        <w:tc>
          <w:tcPr>
            <w:tcW w:w="949" w:type="dxa"/>
            <w:tcBorders>
              <w:top w:val="single" w:sz="6" w:space="0" w:color="000000"/>
              <w:left w:val="single" w:sz="6" w:space="0" w:color="000000"/>
              <w:bottom w:val="single" w:sz="6" w:space="0" w:color="000000"/>
              <w:right w:val="single" w:sz="6" w:space="0" w:color="000000"/>
            </w:tcBorders>
            <w:vAlign w:val="center"/>
          </w:tcPr>
          <w:p w14:paraId="5CD66D17"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18" w:type="dxa"/>
            <w:tcBorders>
              <w:top w:val="single" w:sz="6" w:space="0" w:color="000000"/>
              <w:left w:val="single" w:sz="6" w:space="0" w:color="000000"/>
              <w:bottom w:val="single" w:sz="6" w:space="0" w:color="000000"/>
              <w:right w:val="single" w:sz="6" w:space="0" w:color="000000"/>
            </w:tcBorders>
          </w:tcPr>
          <w:p w14:paraId="2923FD9F"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5"/>
                <w:szCs w:val="22"/>
              </w:rPr>
              <w:t>po usunięciu awarii</w:t>
            </w:r>
          </w:p>
        </w:tc>
        <w:tc>
          <w:tcPr>
            <w:tcW w:w="909" w:type="dxa"/>
            <w:tcBorders>
              <w:top w:val="single" w:sz="6" w:space="0" w:color="000000"/>
              <w:left w:val="single" w:sz="6" w:space="0" w:color="000000"/>
              <w:bottom w:val="single" w:sz="6" w:space="0" w:color="000000"/>
              <w:right w:val="single" w:sz="6" w:space="0" w:color="000000"/>
            </w:tcBorders>
            <w:vAlign w:val="center"/>
          </w:tcPr>
          <w:p w14:paraId="64C596AC"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0B32437E"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1111" w:type="dxa"/>
            <w:tcBorders>
              <w:top w:val="single" w:sz="6" w:space="0" w:color="000000"/>
              <w:left w:val="single" w:sz="6" w:space="0" w:color="000000"/>
              <w:bottom w:val="single" w:sz="6" w:space="0" w:color="000000"/>
              <w:right w:val="single" w:sz="6" w:space="0" w:color="000000"/>
            </w:tcBorders>
            <w:vAlign w:val="center"/>
          </w:tcPr>
          <w:p w14:paraId="2253E7AE"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b/>
                <w:color w:val="000000"/>
                <w:sz w:val="15"/>
                <w:szCs w:val="22"/>
              </w:rPr>
              <w:t>2</w:t>
            </w:r>
          </w:p>
        </w:tc>
        <w:tc>
          <w:tcPr>
            <w:tcW w:w="942" w:type="dxa"/>
            <w:tcBorders>
              <w:top w:val="single" w:sz="6" w:space="0" w:color="000000"/>
              <w:left w:val="single" w:sz="6" w:space="0" w:color="000000"/>
              <w:bottom w:val="single" w:sz="6" w:space="0" w:color="000000"/>
              <w:right w:val="single" w:sz="6" w:space="0" w:color="000000"/>
            </w:tcBorders>
            <w:vAlign w:val="center"/>
          </w:tcPr>
          <w:p w14:paraId="07EBCCD1" w14:textId="77777777" w:rsidR="00E05DDC" w:rsidRPr="00E05DDC" w:rsidRDefault="00E05DDC" w:rsidP="00E05DDC">
            <w:pPr>
              <w:spacing w:line="259" w:lineRule="auto"/>
              <w:ind w:right="17"/>
              <w:jc w:val="center"/>
              <w:rPr>
                <w:rFonts w:ascii="Verdana" w:eastAsia="Verdana" w:hAnsi="Verdana" w:cs="Verdana"/>
                <w:color w:val="000000"/>
                <w:sz w:val="15"/>
                <w:szCs w:val="22"/>
              </w:rPr>
            </w:pPr>
            <w:r w:rsidRPr="00E05DDC">
              <w:rPr>
                <w:rFonts w:ascii="Verdana" w:eastAsia="Verdana" w:hAnsi="Verdana" w:cs="Verdana"/>
                <w:b/>
                <w:color w:val="000000"/>
                <w:sz w:val="12"/>
                <w:szCs w:val="22"/>
              </w:rPr>
              <w:t>kara</w:t>
            </w:r>
          </w:p>
        </w:tc>
      </w:tr>
      <w:tr w:rsidR="00E05DDC" w:rsidRPr="00E05DDC" w14:paraId="12A42403"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01F3BC7C"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7E929D83"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16.</w:t>
            </w:r>
          </w:p>
        </w:tc>
        <w:tc>
          <w:tcPr>
            <w:tcW w:w="4784" w:type="dxa"/>
            <w:tcBorders>
              <w:top w:val="single" w:sz="6" w:space="0" w:color="000000"/>
              <w:left w:val="single" w:sz="6" w:space="0" w:color="000000"/>
              <w:bottom w:val="single" w:sz="6" w:space="0" w:color="000000"/>
              <w:right w:val="single" w:sz="6" w:space="0" w:color="000000"/>
            </w:tcBorders>
            <w:vAlign w:val="center"/>
          </w:tcPr>
          <w:p w14:paraId="59B19AD5"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Niedotrzymanie czasu odtworzenia zniszczonych urządzeń sygnalizacji </w:t>
            </w:r>
          </w:p>
        </w:tc>
        <w:tc>
          <w:tcPr>
            <w:tcW w:w="949" w:type="dxa"/>
            <w:tcBorders>
              <w:top w:val="single" w:sz="6" w:space="0" w:color="000000"/>
              <w:left w:val="single" w:sz="6" w:space="0" w:color="000000"/>
              <w:bottom w:val="single" w:sz="6" w:space="0" w:color="000000"/>
              <w:right w:val="single" w:sz="6" w:space="0" w:color="000000"/>
            </w:tcBorders>
          </w:tcPr>
          <w:p w14:paraId="0D8DD20C"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14BFC2B8"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vAlign w:val="center"/>
          </w:tcPr>
          <w:p w14:paraId="1B9DD4B4" w14:textId="77777777" w:rsidR="00E05DDC" w:rsidRPr="00E05DDC" w:rsidRDefault="00E05DDC" w:rsidP="00E05DDC">
            <w:pPr>
              <w:spacing w:line="259" w:lineRule="auto"/>
              <w:ind w:right="34"/>
              <w:jc w:val="center"/>
              <w:rPr>
                <w:rFonts w:ascii="Verdana" w:eastAsia="Verdana" w:hAnsi="Verdana" w:cs="Verdana"/>
                <w:color w:val="000000"/>
                <w:sz w:val="15"/>
                <w:szCs w:val="22"/>
              </w:rPr>
            </w:pPr>
            <w:r w:rsidRPr="00E05DDC">
              <w:rPr>
                <w:rFonts w:ascii="Verdana" w:eastAsia="Verdana" w:hAnsi="Verdana" w:cs="Verdana"/>
                <w:color w:val="000000"/>
                <w:sz w:val="15"/>
                <w:szCs w:val="22"/>
              </w:rPr>
              <w:t>5 dni</w:t>
            </w:r>
          </w:p>
        </w:tc>
        <w:tc>
          <w:tcPr>
            <w:tcW w:w="909" w:type="dxa"/>
            <w:tcBorders>
              <w:top w:val="single" w:sz="6" w:space="0" w:color="000000"/>
              <w:left w:val="single" w:sz="6" w:space="0" w:color="000000"/>
              <w:bottom w:val="single" w:sz="6" w:space="0" w:color="000000"/>
              <w:right w:val="single" w:sz="6" w:space="0" w:color="000000"/>
            </w:tcBorders>
            <w:vAlign w:val="center"/>
          </w:tcPr>
          <w:p w14:paraId="10F5B84A"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3DAB9984" w14:textId="77777777" w:rsidR="00E05DDC" w:rsidRPr="00E05DDC" w:rsidRDefault="00E05DDC" w:rsidP="00E05DDC">
            <w:pPr>
              <w:spacing w:line="259" w:lineRule="auto"/>
              <w:ind w:left="22"/>
              <w:jc w:val="center"/>
              <w:rPr>
                <w:rFonts w:ascii="Verdana" w:eastAsia="Verdana" w:hAnsi="Verdana" w:cs="Verdana"/>
                <w:color w:val="000000"/>
                <w:sz w:val="15"/>
                <w:szCs w:val="22"/>
              </w:rPr>
            </w:pPr>
            <w:r w:rsidRPr="00E05DDC">
              <w:rPr>
                <w:rFonts w:ascii="Verdana" w:eastAsia="Verdana" w:hAnsi="Verdana" w:cs="Verdana"/>
                <w:b/>
                <w:color w:val="000000"/>
                <w:sz w:val="15"/>
                <w:szCs w:val="22"/>
              </w:rPr>
              <w:t>2</w:t>
            </w:r>
            <w:r w:rsidRPr="00E05DDC">
              <w:rPr>
                <w:rFonts w:ascii="Verdana" w:eastAsia="Verdana" w:hAnsi="Verdana" w:cs="Verdana"/>
                <w:color w:val="000000"/>
                <w:sz w:val="15"/>
                <w:szCs w:val="22"/>
              </w:rPr>
              <w:t xml:space="preserve">+ </w:t>
            </w:r>
            <w:r w:rsidRPr="00E05DDC">
              <w:rPr>
                <w:rFonts w:ascii="Verdana" w:eastAsia="Verdana" w:hAnsi="Verdana" w:cs="Verdana"/>
                <w:b/>
                <w:color w:val="000000"/>
                <w:sz w:val="15"/>
                <w:szCs w:val="22"/>
              </w:rPr>
              <w:t>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7B2D445A"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1C51AAAB"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tcPr>
          <w:p w14:paraId="3E064F8C" w14:textId="77777777" w:rsidR="00E05DDC" w:rsidRPr="00E05DDC" w:rsidRDefault="00E05DDC" w:rsidP="00E05DDC">
            <w:pPr>
              <w:spacing w:line="259" w:lineRule="auto"/>
              <w:ind w:right="29"/>
              <w:jc w:val="center"/>
              <w:rPr>
                <w:rFonts w:ascii="Verdana" w:eastAsia="Verdana" w:hAnsi="Verdana" w:cs="Verdana"/>
                <w:color w:val="000000"/>
                <w:sz w:val="15"/>
                <w:szCs w:val="22"/>
              </w:rPr>
            </w:pPr>
            <w:r w:rsidRPr="00E05DDC">
              <w:rPr>
                <w:rFonts w:ascii="Verdana" w:eastAsia="Verdana" w:hAnsi="Verdana" w:cs="Verdana"/>
                <w:color w:val="000000"/>
                <w:sz w:val="15"/>
                <w:szCs w:val="22"/>
              </w:rPr>
              <w:t xml:space="preserve">II.I. </w:t>
            </w:r>
          </w:p>
          <w:p w14:paraId="13267A24" w14:textId="77777777" w:rsidR="00E05DDC" w:rsidRPr="00E05DDC" w:rsidRDefault="00E05DDC" w:rsidP="00E05DDC">
            <w:pPr>
              <w:spacing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5"/>
                <w:szCs w:val="22"/>
              </w:rPr>
              <w:t>16.</w:t>
            </w:r>
          </w:p>
        </w:tc>
        <w:tc>
          <w:tcPr>
            <w:tcW w:w="4784" w:type="dxa"/>
            <w:tcBorders>
              <w:top w:val="single" w:sz="6" w:space="0" w:color="000000"/>
              <w:left w:val="single" w:sz="6" w:space="0" w:color="000000"/>
              <w:bottom w:val="single" w:sz="6" w:space="0" w:color="000000"/>
              <w:right w:val="single" w:sz="6" w:space="0" w:color="000000"/>
            </w:tcBorders>
            <w:vAlign w:val="center"/>
          </w:tcPr>
          <w:p w14:paraId="72AA3F17" w14:textId="77777777" w:rsid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 xml:space="preserve">Niedotrzymanie czasu wdrożenia tymczasowego </w:t>
            </w:r>
          </w:p>
          <w:p w14:paraId="4628671B" w14:textId="2DE2D8F7" w:rsidR="00E05DDC" w:rsidRP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 xml:space="preserve">rozwiązania zastępczego </w:t>
            </w:r>
          </w:p>
        </w:tc>
        <w:tc>
          <w:tcPr>
            <w:tcW w:w="949" w:type="dxa"/>
            <w:tcBorders>
              <w:top w:val="single" w:sz="6" w:space="0" w:color="000000"/>
              <w:left w:val="single" w:sz="6" w:space="0" w:color="000000"/>
              <w:bottom w:val="single" w:sz="6" w:space="0" w:color="000000"/>
              <w:right w:val="single" w:sz="6" w:space="0" w:color="000000"/>
            </w:tcBorders>
          </w:tcPr>
          <w:p w14:paraId="17086136" w14:textId="77777777" w:rsidR="00E05DDC" w:rsidRPr="00E05DDC" w:rsidRDefault="00E05DDC" w:rsidP="00E05DDC">
            <w:pPr>
              <w:spacing w:after="1" w:line="259" w:lineRule="auto"/>
              <w:ind w:right="27"/>
              <w:jc w:val="center"/>
              <w:rPr>
                <w:rFonts w:ascii="Verdana" w:eastAsia="Verdana" w:hAnsi="Verdana" w:cs="Verdana"/>
                <w:color w:val="000000"/>
                <w:sz w:val="15"/>
                <w:szCs w:val="22"/>
              </w:rPr>
            </w:pPr>
            <w:r w:rsidRPr="00E05DDC">
              <w:rPr>
                <w:rFonts w:ascii="Verdana" w:eastAsia="Verdana" w:hAnsi="Verdana" w:cs="Verdana"/>
                <w:color w:val="000000"/>
                <w:sz w:val="12"/>
                <w:szCs w:val="22"/>
              </w:rPr>
              <w:t xml:space="preserve">w </w:t>
            </w:r>
          </w:p>
          <w:p w14:paraId="37860565"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wymaganym terminie</w:t>
            </w:r>
          </w:p>
        </w:tc>
        <w:tc>
          <w:tcPr>
            <w:tcW w:w="1018" w:type="dxa"/>
            <w:tcBorders>
              <w:top w:val="single" w:sz="6" w:space="0" w:color="000000"/>
              <w:left w:val="single" w:sz="6" w:space="0" w:color="000000"/>
              <w:bottom w:val="single" w:sz="6" w:space="0" w:color="000000"/>
              <w:right w:val="single" w:sz="6" w:space="0" w:color="000000"/>
            </w:tcBorders>
            <w:vAlign w:val="center"/>
          </w:tcPr>
          <w:p w14:paraId="2B89D70C" w14:textId="77777777" w:rsidR="00E05DDC" w:rsidRPr="00E05DDC" w:rsidRDefault="00E05DDC" w:rsidP="00E05DDC">
            <w:pPr>
              <w:spacing w:line="259" w:lineRule="auto"/>
              <w:ind w:right="34"/>
              <w:jc w:val="center"/>
              <w:rPr>
                <w:rFonts w:ascii="Verdana" w:eastAsia="Verdana" w:hAnsi="Verdana" w:cs="Verdana"/>
                <w:color w:val="000000"/>
                <w:sz w:val="15"/>
                <w:szCs w:val="22"/>
              </w:rPr>
            </w:pPr>
            <w:r w:rsidRPr="00E05DDC">
              <w:rPr>
                <w:rFonts w:ascii="Verdana" w:eastAsia="Verdana" w:hAnsi="Verdana" w:cs="Verdana"/>
                <w:color w:val="000000"/>
                <w:sz w:val="15"/>
                <w:szCs w:val="22"/>
              </w:rPr>
              <w:t>1 dzień</w:t>
            </w:r>
          </w:p>
        </w:tc>
        <w:tc>
          <w:tcPr>
            <w:tcW w:w="909" w:type="dxa"/>
            <w:tcBorders>
              <w:top w:val="single" w:sz="6" w:space="0" w:color="000000"/>
              <w:left w:val="single" w:sz="6" w:space="0" w:color="000000"/>
              <w:bottom w:val="single" w:sz="6" w:space="0" w:color="000000"/>
              <w:right w:val="single" w:sz="6" w:space="0" w:color="000000"/>
            </w:tcBorders>
            <w:vAlign w:val="center"/>
          </w:tcPr>
          <w:p w14:paraId="620BBBA7"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color w:val="000000"/>
                <w:sz w:val="12"/>
                <w:szCs w:val="22"/>
              </w:rPr>
              <w:t>po upłynięciu terminu</w:t>
            </w:r>
          </w:p>
        </w:tc>
        <w:tc>
          <w:tcPr>
            <w:tcW w:w="1111" w:type="dxa"/>
            <w:tcBorders>
              <w:top w:val="single" w:sz="6" w:space="0" w:color="000000"/>
              <w:left w:val="single" w:sz="6" w:space="0" w:color="000000"/>
              <w:bottom w:val="single" w:sz="6" w:space="0" w:color="000000"/>
              <w:right w:val="single" w:sz="6" w:space="0" w:color="000000"/>
            </w:tcBorders>
          </w:tcPr>
          <w:p w14:paraId="772ADCC4" w14:textId="77777777" w:rsidR="00E05DDC" w:rsidRPr="00E05DDC" w:rsidRDefault="00E05DDC" w:rsidP="00E05DDC">
            <w:pPr>
              <w:spacing w:line="259" w:lineRule="auto"/>
              <w:ind w:left="17"/>
              <w:jc w:val="center"/>
              <w:rPr>
                <w:rFonts w:ascii="Verdana" w:eastAsia="Verdana" w:hAnsi="Verdana" w:cs="Verdana"/>
                <w:color w:val="000000"/>
                <w:sz w:val="15"/>
                <w:szCs w:val="22"/>
              </w:rPr>
            </w:pPr>
            <w:r w:rsidRPr="00E05DDC">
              <w:rPr>
                <w:rFonts w:ascii="Verdana" w:eastAsia="Verdana" w:hAnsi="Verdana" w:cs="Verdana"/>
                <w:b/>
                <w:color w:val="000000"/>
                <w:sz w:val="15"/>
                <w:szCs w:val="22"/>
              </w:rPr>
              <w:t>2+ 1</w:t>
            </w:r>
            <w:r w:rsidRPr="00E05DDC">
              <w:rPr>
                <w:rFonts w:ascii="Verdana" w:eastAsia="Verdana" w:hAnsi="Verdana" w:cs="Verdana"/>
                <w:color w:val="000000"/>
                <w:sz w:val="15"/>
                <w:szCs w:val="22"/>
              </w:rPr>
              <w:t>/dzień</w:t>
            </w:r>
          </w:p>
        </w:tc>
        <w:tc>
          <w:tcPr>
            <w:tcW w:w="942" w:type="dxa"/>
            <w:tcBorders>
              <w:top w:val="single" w:sz="6" w:space="0" w:color="000000"/>
              <w:left w:val="single" w:sz="6" w:space="0" w:color="000000"/>
              <w:bottom w:val="single" w:sz="6" w:space="0" w:color="000000"/>
              <w:right w:val="single" w:sz="6" w:space="0" w:color="000000"/>
            </w:tcBorders>
            <w:vAlign w:val="center"/>
          </w:tcPr>
          <w:p w14:paraId="42644902"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0880580A" w14:textId="77777777" w:rsidTr="00E05DDC">
        <w:trPr>
          <w:trHeight w:val="545"/>
        </w:trPr>
        <w:tc>
          <w:tcPr>
            <w:tcW w:w="10348" w:type="dxa"/>
            <w:gridSpan w:val="8"/>
            <w:tcBorders>
              <w:top w:val="single" w:sz="6" w:space="0" w:color="000000"/>
              <w:left w:val="nil"/>
              <w:bottom w:val="single" w:sz="6" w:space="0" w:color="000000"/>
              <w:right w:val="single" w:sz="6" w:space="0" w:color="000000"/>
            </w:tcBorders>
            <w:vAlign w:val="center"/>
          </w:tcPr>
          <w:p w14:paraId="040D2CE7" w14:textId="77777777" w:rsidR="00E05DDC" w:rsidRPr="00E05DDC" w:rsidRDefault="00E05DDC" w:rsidP="00E05DDC">
            <w:pPr>
              <w:spacing w:line="259" w:lineRule="auto"/>
              <w:ind w:right="31"/>
              <w:jc w:val="center"/>
              <w:rPr>
                <w:rFonts w:ascii="Verdana" w:eastAsia="Verdana" w:hAnsi="Verdana" w:cs="Verdana"/>
                <w:color w:val="000000"/>
                <w:sz w:val="15"/>
                <w:szCs w:val="22"/>
              </w:rPr>
            </w:pPr>
            <w:r w:rsidRPr="00E05DDC">
              <w:rPr>
                <w:rFonts w:ascii="Verdana" w:eastAsia="Verdana" w:hAnsi="Verdana" w:cs="Verdana"/>
                <w:b/>
                <w:color w:val="000000"/>
                <w:sz w:val="15"/>
                <w:szCs w:val="22"/>
              </w:rPr>
              <w:t>POGOTOWIE SYGNALIZACJI ŚWIETLNEJ</w:t>
            </w:r>
          </w:p>
        </w:tc>
      </w:tr>
      <w:tr w:rsidR="00E05DDC" w:rsidRPr="00E05DDC" w14:paraId="42BA8280"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vAlign w:val="center"/>
          </w:tcPr>
          <w:p w14:paraId="3EBE1B00" w14:textId="77777777" w:rsidR="00E05DDC" w:rsidRP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II.II. 1.</w:t>
            </w:r>
          </w:p>
        </w:tc>
        <w:tc>
          <w:tcPr>
            <w:tcW w:w="4784" w:type="dxa"/>
            <w:tcBorders>
              <w:top w:val="single" w:sz="6" w:space="0" w:color="000000"/>
              <w:left w:val="single" w:sz="6" w:space="0" w:color="000000"/>
              <w:bottom w:val="single" w:sz="6" w:space="0" w:color="000000"/>
              <w:right w:val="single" w:sz="6" w:space="0" w:color="000000"/>
            </w:tcBorders>
            <w:vAlign w:val="center"/>
          </w:tcPr>
          <w:p w14:paraId="1E1E9EA7"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Brak możliwości zgłoszenia</w:t>
            </w:r>
          </w:p>
        </w:tc>
        <w:tc>
          <w:tcPr>
            <w:tcW w:w="949" w:type="dxa"/>
            <w:tcBorders>
              <w:top w:val="single" w:sz="6" w:space="0" w:color="000000"/>
              <w:left w:val="single" w:sz="6" w:space="0" w:color="000000"/>
              <w:bottom w:val="single" w:sz="6" w:space="0" w:color="000000"/>
              <w:right w:val="single" w:sz="6" w:space="0" w:color="000000"/>
            </w:tcBorders>
            <w:vAlign w:val="center"/>
          </w:tcPr>
          <w:p w14:paraId="17B9235E"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18" w:type="dxa"/>
            <w:tcBorders>
              <w:top w:val="single" w:sz="6" w:space="0" w:color="000000"/>
              <w:left w:val="single" w:sz="6" w:space="0" w:color="000000"/>
              <w:bottom w:val="single" w:sz="6" w:space="0" w:color="000000"/>
              <w:right w:val="single" w:sz="6" w:space="0" w:color="000000"/>
            </w:tcBorders>
            <w:vAlign w:val="center"/>
          </w:tcPr>
          <w:p w14:paraId="348E978E"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09" w:type="dxa"/>
            <w:tcBorders>
              <w:top w:val="single" w:sz="6" w:space="0" w:color="000000"/>
              <w:left w:val="single" w:sz="6" w:space="0" w:color="000000"/>
              <w:bottom w:val="single" w:sz="6" w:space="0" w:color="000000"/>
              <w:right w:val="single" w:sz="6" w:space="0" w:color="000000"/>
            </w:tcBorders>
            <w:vAlign w:val="center"/>
          </w:tcPr>
          <w:p w14:paraId="5D58E439"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36383D0B"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1111" w:type="dxa"/>
            <w:tcBorders>
              <w:top w:val="single" w:sz="6" w:space="0" w:color="000000"/>
              <w:left w:val="single" w:sz="6" w:space="0" w:color="000000"/>
              <w:bottom w:val="single" w:sz="6" w:space="0" w:color="000000"/>
              <w:right w:val="single" w:sz="6" w:space="0" w:color="000000"/>
            </w:tcBorders>
          </w:tcPr>
          <w:p w14:paraId="268A9CC6"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2</w:t>
            </w:r>
            <w:r w:rsidRPr="00E05DDC">
              <w:rPr>
                <w:rFonts w:ascii="Verdana" w:eastAsia="Verdana" w:hAnsi="Verdana" w:cs="Verdana"/>
                <w:color w:val="000000"/>
                <w:sz w:val="15"/>
                <w:szCs w:val="22"/>
              </w:rPr>
              <w:t>/stwierdzony przypadek</w:t>
            </w:r>
          </w:p>
        </w:tc>
        <w:tc>
          <w:tcPr>
            <w:tcW w:w="942" w:type="dxa"/>
            <w:tcBorders>
              <w:top w:val="single" w:sz="6" w:space="0" w:color="000000"/>
              <w:left w:val="single" w:sz="6" w:space="0" w:color="000000"/>
              <w:bottom w:val="single" w:sz="6" w:space="0" w:color="000000"/>
              <w:right w:val="single" w:sz="6" w:space="0" w:color="000000"/>
            </w:tcBorders>
            <w:vAlign w:val="center"/>
          </w:tcPr>
          <w:p w14:paraId="2EAD203D" w14:textId="77777777" w:rsidR="00E05DDC" w:rsidRPr="00E05DDC" w:rsidRDefault="00E05DDC" w:rsidP="00E05DDC">
            <w:pPr>
              <w:spacing w:line="259" w:lineRule="auto"/>
              <w:ind w:left="96"/>
              <w:rPr>
                <w:rFonts w:ascii="Verdana" w:eastAsia="Verdana" w:hAnsi="Verdana" w:cs="Verdana"/>
                <w:color w:val="000000"/>
                <w:sz w:val="15"/>
                <w:szCs w:val="22"/>
              </w:rPr>
            </w:pPr>
            <w:r w:rsidRPr="00E05DDC">
              <w:rPr>
                <w:rFonts w:ascii="Verdana" w:eastAsia="Verdana" w:hAnsi="Verdana" w:cs="Verdana"/>
                <w:b/>
                <w:color w:val="000000"/>
                <w:sz w:val="12"/>
                <w:szCs w:val="22"/>
              </w:rPr>
              <w:t>potrącenie</w:t>
            </w:r>
          </w:p>
        </w:tc>
      </w:tr>
      <w:tr w:rsidR="00E05DDC" w:rsidRPr="00E05DDC" w14:paraId="76456824" w14:textId="77777777" w:rsidTr="00E05DDC">
        <w:trPr>
          <w:gridAfter w:val="1"/>
          <w:wAfter w:w="6" w:type="dxa"/>
          <w:trHeight w:val="545"/>
        </w:trPr>
        <w:tc>
          <w:tcPr>
            <w:tcW w:w="629" w:type="dxa"/>
            <w:tcBorders>
              <w:top w:val="single" w:sz="6" w:space="0" w:color="000000"/>
              <w:left w:val="single" w:sz="6" w:space="0" w:color="000000"/>
              <w:bottom w:val="single" w:sz="6" w:space="0" w:color="000000"/>
              <w:right w:val="single" w:sz="6" w:space="0" w:color="000000"/>
            </w:tcBorders>
            <w:vAlign w:val="center"/>
          </w:tcPr>
          <w:p w14:paraId="082D4723" w14:textId="77777777" w:rsidR="00E05DDC" w:rsidRPr="00E05DDC" w:rsidRDefault="00E05DDC" w:rsidP="00E05DDC">
            <w:pPr>
              <w:spacing w:line="259" w:lineRule="auto"/>
              <w:jc w:val="both"/>
              <w:rPr>
                <w:rFonts w:ascii="Verdana" w:eastAsia="Verdana" w:hAnsi="Verdana" w:cs="Verdana"/>
                <w:color w:val="000000"/>
                <w:sz w:val="15"/>
                <w:szCs w:val="22"/>
              </w:rPr>
            </w:pPr>
            <w:r w:rsidRPr="00E05DDC">
              <w:rPr>
                <w:rFonts w:ascii="Verdana" w:eastAsia="Verdana" w:hAnsi="Verdana" w:cs="Verdana"/>
                <w:color w:val="000000"/>
                <w:sz w:val="15"/>
                <w:szCs w:val="22"/>
              </w:rPr>
              <w:t>II.II. 2.</w:t>
            </w:r>
          </w:p>
        </w:tc>
        <w:tc>
          <w:tcPr>
            <w:tcW w:w="4784" w:type="dxa"/>
            <w:tcBorders>
              <w:top w:val="single" w:sz="6" w:space="0" w:color="000000"/>
              <w:left w:val="single" w:sz="6" w:space="0" w:color="000000"/>
              <w:bottom w:val="single" w:sz="6" w:space="0" w:color="000000"/>
              <w:right w:val="single" w:sz="6" w:space="0" w:color="000000"/>
            </w:tcBorders>
          </w:tcPr>
          <w:p w14:paraId="4C0ECD00" w14:textId="77777777" w:rsidR="00E05DDC" w:rsidRPr="00E05DDC" w:rsidRDefault="00E05DDC" w:rsidP="00E05DDC">
            <w:pPr>
              <w:spacing w:line="259" w:lineRule="auto"/>
              <w:rPr>
                <w:rFonts w:ascii="Verdana" w:eastAsia="Verdana" w:hAnsi="Verdana" w:cs="Verdana"/>
                <w:color w:val="000000"/>
                <w:sz w:val="15"/>
                <w:szCs w:val="22"/>
              </w:rPr>
            </w:pPr>
            <w:r w:rsidRPr="00E05DDC">
              <w:rPr>
                <w:rFonts w:ascii="Verdana" w:eastAsia="Verdana" w:hAnsi="Verdana" w:cs="Verdana"/>
                <w:color w:val="000000"/>
                <w:sz w:val="15"/>
                <w:szCs w:val="22"/>
              </w:rPr>
              <w:t xml:space="preserve">Brak możliwości zlecenia lub niewykonanie zlecenia wymaganym czasie </w:t>
            </w:r>
          </w:p>
        </w:tc>
        <w:tc>
          <w:tcPr>
            <w:tcW w:w="949" w:type="dxa"/>
            <w:tcBorders>
              <w:top w:val="single" w:sz="6" w:space="0" w:color="000000"/>
              <w:left w:val="single" w:sz="6" w:space="0" w:color="000000"/>
              <w:bottom w:val="single" w:sz="6" w:space="0" w:color="000000"/>
              <w:right w:val="single" w:sz="6" w:space="0" w:color="000000"/>
            </w:tcBorders>
            <w:vAlign w:val="center"/>
          </w:tcPr>
          <w:p w14:paraId="6EDB572F" w14:textId="77777777" w:rsidR="00E05DDC" w:rsidRPr="00E05DDC" w:rsidRDefault="00E05DDC" w:rsidP="00E05DDC">
            <w:pPr>
              <w:spacing w:line="259" w:lineRule="auto"/>
              <w:ind w:right="32"/>
              <w:jc w:val="center"/>
              <w:rPr>
                <w:rFonts w:ascii="Verdana" w:eastAsia="Verdana" w:hAnsi="Verdana" w:cs="Verdana"/>
                <w:color w:val="000000"/>
                <w:sz w:val="15"/>
                <w:szCs w:val="22"/>
              </w:rPr>
            </w:pPr>
            <w:r w:rsidRPr="00E05DDC">
              <w:rPr>
                <w:rFonts w:ascii="Verdana" w:eastAsia="Verdana" w:hAnsi="Verdana" w:cs="Verdana"/>
                <w:color w:val="000000"/>
                <w:sz w:val="12"/>
                <w:szCs w:val="22"/>
              </w:rPr>
              <w:t>zawsze</w:t>
            </w:r>
          </w:p>
        </w:tc>
        <w:tc>
          <w:tcPr>
            <w:tcW w:w="1018" w:type="dxa"/>
            <w:tcBorders>
              <w:top w:val="single" w:sz="6" w:space="0" w:color="000000"/>
              <w:left w:val="single" w:sz="6" w:space="0" w:color="000000"/>
              <w:bottom w:val="single" w:sz="6" w:space="0" w:color="000000"/>
              <w:right w:val="single" w:sz="6" w:space="0" w:color="000000"/>
            </w:tcBorders>
            <w:vAlign w:val="center"/>
          </w:tcPr>
          <w:p w14:paraId="6FAC8C46" w14:textId="77777777" w:rsidR="00E05DDC" w:rsidRPr="00E05DDC" w:rsidRDefault="00E05DDC" w:rsidP="00E05DDC">
            <w:pPr>
              <w:spacing w:line="259" w:lineRule="auto"/>
              <w:ind w:left="77"/>
              <w:rPr>
                <w:rFonts w:ascii="Verdana" w:eastAsia="Verdana" w:hAnsi="Verdana" w:cs="Verdana"/>
                <w:color w:val="000000"/>
                <w:sz w:val="15"/>
                <w:szCs w:val="22"/>
              </w:rPr>
            </w:pPr>
            <w:r w:rsidRPr="00E05DDC">
              <w:rPr>
                <w:rFonts w:ascii="Verdana" w:eastAsia="Verdana" w:hAnsi="Verdana" w:cs="Verdana"/>
                <w:color w:val="000000"/>
                <w:sz w:val="15"/>
                <w:szCs w:val="22"/>
              </w:rPr>
              <w:t>na bieżąco</w:t>
            </w:r>
          </w:p>
        </w:tc>
        <w:tc>
          <w:tcPr>
            <w:tcW w:w="909" w:type="dxa"/>
            <w:tcBorders>
              <w:top w:val="single" w:sz="6" w:space="0" w:color="000000"/>
              <w:left w:val="single" w:sz="6" w:space="0" w:color="000000"/>
              <w:bottom w:val="single" w:sz="6" w:space="0" w:color="000000"/>
              <w:right w:val="single" w:sz="6" w:space="0" w:color="000000"/>
            </w:tcBorders>
            <w:vAlign w:val="center"/>
          </w:tcPr>
          <w:p w14:paraId="498E5057" w14:textId="77777777" w:rsidR="00E05DDC" w:rsidRPr="00E05DDC" w:rsidRDefault="00E05DDC" w:rsidP="00E05DDC">
            <w:pPr>
              <w:spacing w:after="1" w:line="259" w:lineRule="auto"/>
              <w:ind w:left="43"/>
              <w:rPr>
                <w:rFonts w:ascii="Verdana" w:eastAsia="Verdana" w:hAnsi="Verdana" w:cs="Verdana"/>
                <w:color w:val="000000"/>
                <w:sz w:val="15"/>
                <w:szCs w:val="22"/>
              </w:rPr>
            </w:pPr>
            <w:r w:rsidRPr="00E05DDC">
              <w:rPr>
                <w:rFonts w:ascii="Verdana" w:eastAsia="Verdana" w:hAnsi="Verdana" w:cs="Verdana"/>
                <w:color w:val="000000"/>
                <w:sz w:val="12"/>
                <w:szCs w:val="22"/>
              </w:rPr>
              <w:t xml:space="preserve">w momencie </w:t>
            </w:r>
          </w:p>
          <w:p w14:paraId="73ACFDA2" w14:textId="77777777" w:rsidR="00E05DDC" w:rsidRPr="00E05DDC" w:rsidRDefault="00E05DDC" w:rsidP="00E05DDC">
            <w:pPr>
              <w:spacing w:line="259" w:lineRule="auto"/>
              <w:ind w:left="48"/>
              <w:rPr>
                <w:rFonts w:ascii="Verdana" w:eastAsia="Verdana" w:hAnsi="Verdana" w:cs="Verdana"/>
                <w:color w:val="000000"/>
                <w:sz w:val="15"/>
                <w:szCs w:val="22"/>
              </w:rPr>
            </w:pPr>
            <w:r w:rsidRPr="00E05DDC">
              <w:rPr>
                <w:rFonts w:ascii="Verdana" w:eastAsia="Verdana" w:hAnsi="Verdana" w:cs="Verdana"/>
                <w:color w:val="000000"/>
                <w:sz w:val="12"/>
                <w:szCs w:val="22"/>
              </w:rPr>
              <w:t>stwierdzenia</w:t>
            </w:r>
          </w:p>
        </w:tc>
        <w:tc>
          <w:tcPr>
            <w:tcW w:w="1111" w:type="dxa"/>
            <w:tcBorders>
              <w:top w:val="single" w:sz="6" w:space="0" w:color="000000"/>
              <w:left w:val="single" w:sz="6" w:space="0" w:color="000000"/>
              <w:bottom w:val="single" w:sz="6" w:space="0" w:color="000000"/>
              <w:right w:val="single" w:sz="6" w:space="0" w:color="000000"/>
            </w:tcBorders>
          </w:tcPr>
          <w:p w14:paraId="4E8B1C7F" w14:textId="77777777" w:rsidR="00E05DDC" w:rsidRPr="00E05DDC" w:rsidRDefault="00E05DDC" w:rsidP="00E05DDC">
            <w:pPr>
              <w:spacing w:line="259" w:lineRule="auto"/>
              <w:jc w:val="center"/>
              <w:rPr>
                <w:rFonts w:ascii="Verdana" w:eastAsia="Verdana" w:hAnsi="Verdana" w:cs="Verdana"/>
                <w:color w:val="000000"/>
                <w:sz w:val="15"/>
                <w:szCs w:val="22"/>
              </w:rPr>
            </w:pPr>
            <w:r w:rsidRPr="00E05DDC">
              <w:rPr>
                <w:rFonts w:ascii="Verdana" w:eastAsia="Verdana" w:hAnsi="Verdana" w:cs="Verdana"/>
                <w:b/>
                <w:color w:val="000000"/>
                <w:sz w:val="15"/>
                <w:szCs w:val="22"/>
              </w:rPr>
              <w:t>2</w:t>
            </w:r>
            <w:r w:rsidRPr="00E05DDC">
              <w:rPr>
                <w:rFonts w:ascii="Verdana" w:eastAsia="Verdana" w:hAnsi="Verdana" w:cs="Verdana"/>
                <w:color w:val="000000"/>
                <w:sz w:val="15"/>
                <w:szCs w:val="22"/>
              </w:rPr>
              <w:t>/stwierdzony przypadek</w:t>
            </w:r>
          </w:p>
        </w:tc>
        <w:tc>
          <w:tcPr>
            <w:tcW w:w="942" w:type="dxa"/>
            <w:tcBorders>
              <w:top w:val="single" w:sz="6" w:space="0" w:color="000000"/>
              <w:left w:val="single" w:sz="6" w:space="0" w:color="000000"/>
              <w:bottom w:val="single" w:sz="6" w:space="0" w:color="000000"/>
              <w:right w:val="single" w:sz="6" w:space="0" w:color="000000"/>
            </w:tcBorders>
            <w:vAlign w:val="center"/>
          </w:tcPr>
          <w:p w14:paraId="49D11CA9" w14:textId="77777777" w:rsidR="00E05DDC" w:rsidRPr="00E05DDC" w:rsidRDefault="00E05DDC" w:rsidP="00E05DDC">
            <w:pPr>
              <w:spacing w:line="259" w:lineRule="auto"/>
              <w:ind w:right="17"/>
              <w:jc w:val="center"/>
              <w:rPr>
                <w:rFonts w:ascii="Verdana" w:eastAsia="Verdana" w:hAnsi="Verdana" w:cs="Verdana"/>
                <w:color w:val="000000"/>
                <w:sz w:val="15"/>
                <w:szCs w:val="22"/>
              </w:rPr>
            </w:pPr>
            <w:r w:rsidRPr="00E05DDC">
              <w:rPr>
                <w:rFonts w:ascii="Verdana" w:eastAsia="Verdana" w:hAnsi="Verdana" w:cs="Verdana"/>
                <w:b/>
                <w:color w:val="000000"/>
                <w:sz w:val="12"/>
                <w:szCs w:val="22"/>
              </w:rPr>
              <w:t>kara</w:t>
            </w:r>
          </w:p>
        </w:tc>
      </w:tr>
    </w:tbl>
    <w:p w14:paraId="7FB71663" w14:textId="77777777" w:rsidR="00E05DDC" w:rsidRDefault="00E05DDC" w:rsidP="00E05DDC">
      <w:pPr>
        <w:spacing w:line="259" w:lineRule="auto"/>
        <w:ind w:left="7"/>
        <w:rPr>
          <w:rFonts w:ascii="Verdana" w:eastAsia="Verdana" w:hAnsi="Verdana" w:cs="Verdana"/>
          <w:b/>
          <w:color w:val="000000"/>
          <w:sz w:val="17"/>
          <w:szCs w:val="22"/>
        </w:rPr>
      </w:pPr>
    </w:p>
    <w:p w14:paraId="5FB92ABB" w14:textId="7F767D6F" w:rsidR="00E05DDC" w:rsidRPr="00E05DDC" w:rsidRDefault="00E05DDC" w:rsidP="00E05DDC">
      <w:pPr>
        <w:spacing w:line="259" w:lineRule="auto"/>
        <w:ind w:left="7"/>
        <w:rPr>
          <w:rFonts w:ascii="Verdana" w:eastAsia="Verdana" w:hAnsi="Verdana" w:cs="Verdana"/>
          <w:color w:val="000000"/>
          <w:sz w:val="15"/>
          <w:szCs w:val="22"/>
        </w:rPr>
      </w:pPr>
      <w:r w:rsidRPr="00E05DDC">
        <w:rPr>
          <w:rFonts w:ascii="Verdana" w:eastAsia="Verdana" w:hAnsi="Verdana" w:cs="Verdana"/>
          <w:b/>
          <w:color w:val="000000"/>
          <w:sz w:val="17"/>
          <w:szCs w:val="22"/>
        </w:rPr>
        <w:t>UWAGI</w:t>
      </w:r>
    </w:p>
    <w:p w14:paraId="023B15CF" w14:textId="77777777" w:rsidR="00E05DDC" w:rsidRDefault="00E05DDC" w:rsidP="00E05DDC">
      <w:pPr>
        <w:spacing w:after="111" w:line="263" w:lineRule="auto"/>
        <w:ind w:left="-5" w:hanging="10"/>
        <w:rPr>
          <w:rFonts w:ascii="Verdana" w:eastAsia="Verdana" w:hAnsi="Verdana" w:cs="Verdana"/>
          <w:color w:val="000000"/>
          <w:sz w:val="15"/>
          <w:szCs w:val="22"/>
        </w:rPr>
      </w:pPr>
      <w:r w:rsidRPr="00E05DDC">
        <w:rPr>
          <w:rFonts w:ascii="Verdana" w:eastAsia="Verdana" w:hAnsi="Verdana" w:cs="Verdana"/>
          <w:color w:val="000000"/>
          <w:sz w:val="15"/>
          <w:szCs w:val="22"/>
        </w:rPr>
        <w:t>Przyznane punkty karne są zamieniane na:</w:t>
      </w:r>
    </w:p>
    <w:p w14:paraId="400811FE" w14:textId="77E40906" w:rsidR="00E05DDC" w:rsidRPr="00E05DDC" w:rsidRDefault="00E05DDC" w:rsidP="00E05DDC">
      <w:pPr>
        <w:spacing w:after="111" w:line="263" w:lineRule="auto"/>
        <w:ind w:left="-5" w:hanging="10"/>
        <w:rPr>
          <w:rFonts w:ascii="Verdana" w:eastAsia="Verdana" w:hAnsi="Verdana" w:cs="Verdana"/>
          <w:color w:val="000000"/>
          <w:sz w:val="15"/>
          <w:szCs w:val="22"/>
        </w:rPr>
      </w:pPr>
      <w:r>
        <w:rPr>
          <w:rFonts w:ascii="Verdana" w:eastAsia="Verdana" w:hAnsi="Verdana" w:cs="Verdana"/>
          <w:color w:val="000000"/>
          <w:sz w:val="15"/>
          <w:szCs w:val="22"/>
        </w:rPr>
        <w:t xml:space="preserve"> </w:t>
      </w:r>
      <w:r w:rsidRPr="00E05DDC">
        <w:rPr>
          <w:rFonts w:ascii="Verdana" w:eastAsia="Verdana" w:hAnsi="Verdana" w:cs="Verdana"/>
          <w:b/>
          <w:color w:val="000000"/>
          <w:sz w:val="15"/>
          <w:szCs w:val="22"/>
          <w:u w:val="single" w:color="000000"/>
        </w:rPr>
        <w:t>kary umowne</w:t>
      </w:r>
      <w:r w:rsidRPr="00E05DDC">
        <w:rPr>
          <w:rFonts w:ascii="Verdana" w:eastAsia="Verdana" w:hAnsi="Verdana" w:cs="Verdana"/>
          <w:color w:val="000000"/>
          <w:sz w:val="15"/>
          <w:szCs w:val="22"/>
        </w:rPr>
        <w:t xml:space="preserve"> - w sytuacji kiedy stwierdzone nieprawidłowości stanowią odstępstwa od wymogów określonych w OPZ, jednak nie wpływają na standard prowadzenia prac utrzymaniowych</w:t>
      </w:r>
    </w:p>
    <w:p w14:paraId="10A72102" w14:textId="136AB38A" w:rsidR="00E05DDC" w:rsidRPr="00E05DDC" w:rsidRDefault="00E05DDC" w:rsidP="00E05DDC">
      <w:pPr>
        <w:spacing w:after="3" w:line="263" w:lineRule="auto"/>
        <w:ind w:left="-5" w:right="2529" w:hanging="10"/>
        <w:rPr>
          <w:rFonts w:ascii="Verdana" w:eastAsia="Verdana" w:hAnsi="Verdana" w:cs="Verdana"/>
          <w:color w:val="000000"/>
          <w:sz w:val="15"/>
          <w:szCs w:val="22"/>
        </w:rPr>
      </w:pPr>
      <w:r w:rsidRPr="00E05DDC">
        <w:rPr>
          <w:rFonts w:ascii="Verdana" w:eastAsia="Verdana" w:hAnsi="Verdana" w:cs="Verdana"/>
          <w:b/>
          <w:color w:val="000000"/>
          <w:sz w:val="15"/>
          <w:szCs w:val="22"/>
          <w:u w:val="single" w:color="000000"/>
        </w:rPr>
        <w:t>potrącenia</w:t>
      </w:r>
      <w:r w:rsidRPr="00E05DDC">
        <w:rPr>
          <w:rFonts w:ascii="Verdana" w:eastAsia="Verdana" w:hAnsi="Verdana" w:cs="Verdana"/>
          <w:color w:val="000000"/>
          <w:sz w:val="15"/>
          <w:szCs w:val="22"/>
        </w:rPr>
        <w:t xml:space="preserve"> - w sytuacji kiedy stwierdzone nieprawidłowości decydują o obniżeniu standardu prowadzenia  prac utrzymaniowych</w:t>
      </w:r>
      <w:r w:rsidRPr="00E05DDC">
        <w:rPr>
          <w:rFonts w:ascii="Verdana" w:eastAsia="Verdana" w:hAnsi="Verdana" w:cs="Verdana"/>
          <w:color w:val="000000"/>
          <w:sz w:val="17"/>
          <w:szCs w:val="22"/>
        </w:rPr>
        <w:t xml:space="preserve"> </w:t>
      </w:r>
    </w:p>
    <w:p w14:paraId="76A9F422" w14:textId="77777777" w:rsidR="00E05DDC" w:rsidRPr="00E05DDC" w:rsidRDefault="00E05DDC" w:rsidP="00CF243B">
      <w:pPr>
        <w:numPr>
          <w:ilvl w:val="0"/>
          <w:numId w:val="76"/>
        </w:numPr>
        <w:spacing w:after="3" w:line="263" w:lineRule="auto"/>
        <w:ind w:hanging="204"/>
        <w:rPr>
          <w:rFonts w:ascii="Verdana" w:eastAsia="Verdana" w:hAnsi="Verdana" w:cs="Verdana"/>
          <w:color w:val="000000"/>
          <w:sz w:val="15"/>
          <w:szCs w:val="22"/>
        </w:rPr>
      </w:pPr>
      <w:r w:rsidRPr="00E05DDC">
        <w:rPr>
          <w:rFonts w:ascii="Verdana" w:eastAsia="Verdana" w:hAnsi="Verdana" w:cs="Verdana"/>
          <w:color w:val="000000"/>
          <w:sz w:val="15"/>
          <w:szCs w:val="22"/>
        </w:rPr>
        <w:t>Punkty karne będą sumowane w ramach jednego miesiąca.</w:t>
      </w:r>
    </w:p>
    <w:p w14:paraId="7107B535" w14:textId="77777777" w:rsidR="00E05DDC" w:rsidRPr="00E05DDC" w:rsidRDefault="00E05DDC" w:rsidP="00CF243B">
      <w:pPr>
        <w:numPr>
          <w:ilvl w:val="0"/>
          <w:numId w:val="76"/>
        </w:numPr>
        <w:spacing w:after="3" w:line="263" w:lineRule="auto"/>
        <w:ind w:hanging="204"/>
        <w:rPr>
          <w:rFonts w:ascii="Verdana" w:eastAsia="Verdana" w:hAnsi="Verdana" w:cs="Verdana"/>
          <w:color w:val="000000"/>
          <w:sz w:val="15"/>
          <w:szCs w:val="22"/>
        </w:rPr>
      </w:pPr>
      <w:r w:rsidRPr="00E05DDC">
        <w:rPr>
          <w:rFonts w:ascii="Verdana" w:eastAsia="Verdana" w:hAnsi="Verdana" w:cs="Verdana"/>
          <w:color w:val="000000"/>
          <w:sz w:val="15"/>
          <w:szCs w:val="22"/>
        </w:rPr>
        <w:lastRenderedPageBreak/>
        <w:t>Po zakończeniu danego miesiąca rozliczeniowego suma punktów karnych jest przeliczana na sumy potrąceń i kar za realizowanie umowy niezgodnie z OPZ.</w:t>
      </w:r>
    </w:p>
    <w:p w14:paraId="4FBFB202" w14:textId="77777777" w:rsidR="00E05DDC" w:rsidRPr="00E05DDC" w:rsidRDefault="00E05DDC" w:rsidP="00CF243B">
      <w:pPr>
        <w:numPr>
          <w:ilvl w:val="0"/>
          <w:numId w:val="76"/>
        </w:numPr>
        <w:spacing w:after="3" w:line="263" w:lineRule="auto"/>
        <w:ind w:hanging="204"/>
        <w:rPr>
          <w:rFonts w:ascii="Verdana" w:eastAsia="Verdana" w:hAnsi="Verdana" w:cs="Verdana"/>
          <w:color w:val="000000"/>
          <w:sz w:val="15"/>
          <w:szCs w:val="22"/>
        </w:rPr>
      </w:pPr>
      <w:r w:rsidRPr="00E05DDC">
        <w:rPr>
          <w:rFonts w:ascii="Verdana" w:eastAsia="Verdana" w:hAnsi="Verdana" w:cs="Verdana"/>
          <w:color w:val="000000"/>
          <w:sz w:val="15"/>
          <w:szCs w:val="22"/>
        </w:rPr>
        <w:t xml:space="preserve">Zamawiający prowadzić będzie rejestr przyznanych w danym miesiącu punktów karnych. </w:t>
      </w:r>
    </w:p>
    <w:p w14:paraId="081CC508" w14:textId="77777777" w:rsidR="00E05DDC" w:rsidRPr="00E05DDC" w:rsidRDefault="00E05DDC" w:rsidP="00CF243B">
      <w:pPr>
        <w:numPr>
          <w:ilvl w:val="0"/>
          <w:numId w:val="76"/>
        </w:numPr>
        <w:spacing w:after="30" w:line="263" w:lineRule="auto"/>
        <w:ind w:hanging="204"/>
        <w:rPr>
          <w:rFonts w:ascii="Verdana" w:eastAsia="Verdana" w:hAnsi="Verdana" w:cs="Verdana"/>
          <w:color w:val="000000"/>
          <w:sz w:val="15"/>
          <w:szCs w:val="22"/>
        </w:rPr>
      </w:pPr>
      <w:r w:rsidRPr="00E05DDC">
        <w:rPr>
          <w:rFonts w:ascii="Verdana" w:eastAsia="Verdana" w:hAnsi="Verdana" w:cs="Verdana"/>
          <w:color w:val="000000"/>
          <w:sz w:val="15"/>
          <w:szCs w:val="22"/>
        </w:rPr>
        <w:t>W przypadku, gdy suma kar i potrąceń wynikająca z iloczynu przyznanych w danym miesiącu punktów karnych oraz wyrażonej w kwocie pieniężnej wartości jednego punktu karnego przekroczy 50% wartości miesięcznego wynagrodzenia, uznaje się, że Wykonawca nie utrzymuje dróg w należytym standardzie i Zamawiający ma możliwość odstąpienia od Umowy oraz dokona naliczenia kary Umownej w wysokości 10% ceny ofertowej.</w:t>
      </w:r>
    </w:p>
    <w:p w14:paraId="52BF7043" w14:textId="77777777" w:rsidR="00E05DDC" w:rsidRPr="00E05DDC" w:rsidRDefault="00E05DDC" w:rsidP="00CF243B">
      <w:pPr>
        <w:numPr>
          <w:ilvl w:val="0"/>
          <w:numId w:val="76"/>
        </w:numPr>
        <w:spacing w:after="30" w:line="263" w:lineRule="auto"/>
        <w:ind w:hanging="204"/>
        <w:rPr>
          <w:rFonts w:ascii="Verdana" w:eastAsia="Verdana" w:hAnsi="Verdana" w:cs="Verdana"/>
          <w:color w:val="000000"/>
          <w:sz w:val="15"/>
          <w:szCs w:val="22"/>
        </w:rPr>
      </w:pPr>
      <w:r w:rsidRPr="00E05DDC">
        <w:rPr>
          <w:rFonts w:ascii="Verdana" w:eastAsia="Verdana" w:hAnsi="Verdana" w:cs="Verdana"/>
          <w:color w:val="000000"/>
          <w:sz w:val="15"/>
          <w:szCs w:val="22"/>
        </w:rPr>
        <w:t>W przypadku wystąpienia konieczności naliczenia kar i potrąceń, wartości te zostaną odliczone od kwoty netto należnego Wykonawcy wynagrodzenia miesięcznego.</w:t>
      </w:r>
    </w:p>
    <w:p w14:paraId="17E42C90" w14:textId="1542A890" w:rsidR="00BE7742" w:rsidRPr="00DD61E2" w:rsidRDefault="00E05DDC" w:rsidP="00CF243B">
      <w:pPr>
        <w:pStyle w:val="Akapitzlist"/>
        <w:tabs>
          <w:tab w:val="left" w:pos="426"/>
        </w:tabs>
        <w:spacing w:line="240" w:lineRule="auto"/>
        <w:ind w:left="0"/>
        <w:contextualSpacing/>
        <w:rPr>
          <w:rFonts w:ascii="Verdana" w:hAnsi="Verdana" w:cs="Times New Roman"/>
          <w:b/>
          <w:sz w:val="20"/>
          <w:szCs w:val="20"/>
          <w:lang w:eastAsia="pl-PL"/>
        </w:rPr>
      </w:pPr>
      <w:r w:rsidRPr="00E05DDC">
        <w:rPr>
          <w:rFonts w:ascii="Verdana" w:eastAsia="Verdana" w:hAnsi="Verdana" w:cs="Verdana"/>
          <w:color w:val="000000"/>
          <w:sz w:val="15"/>
          <w:lang w:eastAsia="pl-PL"/>
        </w:rPr>
        <w:t>Waga punktów karnych - 1 punkt karny równy jest kwocie pieniężnej w wysokości 1000,00 zł (słownie: jeden tysi</w:t>
      </w:r>
    </w:p>
    <w:p w14:paraId="278E607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1C185C8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DA25499"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7945C35"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1A22303"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426080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20FAC05"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0E4718BB" w14:textId="240EC6DF"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65F01BB2" w14:textId="2BEE53D3"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71128F3B" w14:textId="5AA71F1D"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58616FE7" w14:textId="409B47D5"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201F7A1E" w14:textId="4A1E8CE1"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110F7333" w14:textId="12B94C57"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69B251D0" w14:textId="6976D1D0"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0E5C09DC" w14:textId="3D845A3B"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6377F073" w14:textId="33533273"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19C329E4" w14:textId="0DD5A74A" w:rsidR="00003016" w:rsidRDefault="00003016" w:rsidP="0081716D">
      <w:pPr>
        <w:pStyle w:val="Akapitzlist"/>
        <w:spacing w:line="240" w:lineRule="auto"/>
        <w:ind w:left="0"/>
        <w:contextualSpacing/>
        <w:jc w:val="center"/>
        <w:rPr>
          <w:rFonts w:ascii="Verdana" w:hAnsi="Verdana" w:cs="Times New Roman"/>
          <w:b/>
          <w:sz w:val="20"/>
          <w:szCs w:val="20"/>
          <w:lang w:eastAsia="pl-PL"/>
        </w:rPr>
      </w:pPr>
    </w:p>
    <w:p w14:paraId="587F791B" w14:textId="77777777" w:rsidR="00003016" w:rsidRPr="00DD61E2" w:rsidRDefault="00003016" w:rsidP="0081716D">
      <w:pPr>
        <w:pStyle w:val="Akapitzlist"/>
        <w:spacing w:line="240" w:lineRule="auto"/>
        <w:ind w:left="0"/>
        <w:contextualSpacing/>
        <w:jc w:val="center"/>
        <w:rPr>
          <w:rFonts w:ascii="Verdana" w:hAnsi="Verdana" w:cs="Times New Roman"/>
          <w:b/>
          <w:sz w:val="20"/>
          <w:szCs w:val="20"/>
          <w:lang w:eastAsia="pl-PL"/>
        </w:rPr>
      </w:pPr>
    </w:p>
    <w:p w14:paraId="588C7A66"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0408B4D"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672CC031"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AD612F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41A318B3" w14:textId="3D488AD8"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23035571" w14:textId="51F182C7"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932E502" w14:textId="708859F6"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9F02336" w14:textId="4C83975F"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6F52FFA9" w14:textId="5E26E2AA"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14D27FBC" w14:textId="6A7AF8F4"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0AADA88C" w14:textId="4327B8A8"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65E3EEE7" w14:textId="74510701"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6386B190" w14:textId="4156D96C"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BDFE498" w14:textId="17516553"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28A8ED48" w14:textId="73A3AB9C"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68FB724F" w14:textId="115D3D9C"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41113548" w14:textId="4C35DA0E"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48FB2F31" w14:textId="674E380D"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EC92EFA" w14:textId="471C0802"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196C10BE" w14:textId="61CAFE98"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4396088D" w14:textId="6DD2E24F"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4E40EFC7" w14:textId="2C3B8188"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01E508E4" w14:textId="4A92B512"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79394DC0" w14:textId="2668CA45"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1D2474F0" w14:textId="1AA6D3B0"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0D13B8C5" w14:textId="48A40906"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57FB1281" w14:textId="5601CB35"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1DDDA31F" w14:textId="5AC7A132"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77FD933" w14:textId="3EBC51CB"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599AB189" w14:textId="1E99B7FA"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0A33B82E" w14:textId="7D2D85B0"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566EADFE" w14:textId="6F15C941"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1D6B69A" w14:textId="152812AE"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D6163CB" w14:textId="5C3E40A1"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5B42512E" w14:textId="1A3132BF"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6C74857A" w14:textId="4D318D16"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00FE50E6" w14:textId="37723B1B"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4525373" w14:textId="55584382"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3622BF2C" w14:textId="6E0CD8DE"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7DE8AD56" w14:textId="624EC3A3"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02B426C0" w14:textId="543F41C1"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19CA7730" w14:textId="074B3067"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6A8C893A" w14:textId="2C795D8C"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470697C7" w14:textId="62F997EA"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1C45D80F" w14:textId="3E7E6814"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126B9CB0" w14:textId="4566C21C" w:rsidR="00E05DDC" w:rsidRDefault="00E05DDC" w:rsidP="0081716D">
      <w:pPr>
        <w:pStyle w:val="Akapitzlist"/>
        <w:spacing w:line="240" w:lineRule="auto"/>
        <w:ind w:left="0"/>
        <w:contextualSpacing/>
        <w:jc w:val="center"/>
        <w:rPr>
          <w:rFonts w:ascii="Verdana" w:hAnsi="Verdana" w:cs="Times New Roman"/>
          <w:b/>
          <w:sz w:val="20"/>
          <w:szCs w:val="20"/>
          <w:lang w:eastAsia="pl-PL"/>
        </w:rPr>
      </w:pPr>
    </w:p>
    <w:p w14:paraId="12319287" w14:textId="77777777" w:rsidR="00E05DDC" w:rsidRPr="00DD61E2" w:rsidRDefault="00E05DDC" w:rsidP="0081716D">
      <w:pPr>
        <w:pStyle w:val="Akapitzlist"/>
        <w:spacing w:line="240" w:lineRule="auto"/>
        <w:ind w:left="0"/>
        <w:contextualSpacing/>
        <w:jc w:val="center"/>
        <w:rPr>
          <w:rFonts w:ascii="Verdana" w:hAnsi="Verdana" w:cs="Times New Roman"/>
          <w:b/>
          <w:sz w:val="20"/>
          <w:szCs w:val="20"/>
          <w:lang w:eastAsia="pl-PL"/>
        </w:rPr>
      </w:pPr>
    </w:p>
    <w:p w14:paraId="28F76BFC"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36F67E09"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94DF0CB" w14:textId="77777777" w:rsidR="00BE7742" w:rsidRPr="00DD61E2" w:rsidRDefault="00BE7742" w:rsidP="0081716D">
      <w:pPr>
        <w:pStyle w:val="Akapitzlist"/>
        <w:spacing w:line="240" w:lineRule="auto"/>
        <w:ind w:left="0"/>
        <w:contextualSpacing/>
        <w:jc w:val="center"/>
        <w:rPr>
          <w:rFonts w:ascii="Verdana" w:hAnsi="Verdana" w:cs="Times New Roman"/>
          <w:b/>
          <w:sz w:val="20"/>
          <w:szCs w:val="20"/>
          <w:lang w:eastAsia="pl-PL"/>
        </w:rPr>
      </w:pPr>
    </w:p>
    <w:p w14:paraId="2E1B6733" w14:textId="77777777" w:rsidR="00A62F63" w:rsidRPr="00DD61E2" w:rsidRDefault="00A62F63" w:rsidP="0081716D">
      <w:pPr>
        <w:pStyle w:val="Akapitzlist"/>
        <w:spacing w:line="240" w:lineRule="auto"/>
        <w:ind w:left="0"/>
        <w:contextualSpacing/>
        <w:jc w:val="center"/>
        <w:rPr>
          <w:rFonts w:ascii="Verdana" w:hAnsi="Verdana" w:cs="Times New Roman"/>
          <w:b/>
          <w:sz w:val="20"/>
          <w:szCs w:val="20"/>
          <w:lang w:eastAsia="pl-PL"/>
        </w:rPr>
      </w:pPr>
      <w:r w:rsidRPr="00DD61E2">
        <w:rPr>
          <w:rFonts w:ascii="Verdana" w:hAnsi="Verdana" w:cs="Times New Roman"/>
          <w:b/>
          <w:sz w:val="20"/>
          <w:szCs w:val="20"/>
          <w:lang w:eastAsia="pl-PL"/>
        </w:rPr>
        <w:t>TOM IV</w:t>
      </w:r>
    </w:p>
    <w:p w14:paraId="6C52E5FE" w14:textId="77777777" w:rsidR="00A62F63" w:rsidRPr="00DD61E2" w:rsidRDefault="00A62F63" w:rsidP="0081716D">
      <w:pPr>
        <w:pStyle w:val="Akapitzlist"/>
        <w:spacing w:line="240" w:lineRule="auto"/>
        <w:ind w:left="0"/>
        <w:contextualSpacing/>
        <w:jc w:val="center"/>
        <w:rPr>
          <w:rFonts w:ascii="Verdana" w:hAnsi="Verdana" w:cs="Times New Roman"/>
          <w:b/>
          <w:sz w:val="20"/>
          <w:szCs w:val="20"/>
          <w:lang w:eastAsia="pl-PL"/>
        </w:rPr>
      </w:pPr>
    </w:p>
    <w:p w14:paraId="29F990AD" w14:textId="20389361" w:rsidR="0081716D" w:rsidRPr="00DD61E2" w:rsidRDefault="002E4619" w:rsidP="0081716D">
      <w:pPr>
        <w:pStyle w:val="Akapitzlist"/>
        <w:spacing w:line="240" w:lineRule="auto"/>
        <w:ind w:left="0"/>
        <w:contextualSpacing/>
        <w:jc w:val="center"/>
        <w:rPr>
          <w:rFonts w:ascii="Verdana" w:hAnsi="Verdana"/>
          <w:b/>
          <w:sz w:val="18"/>
          <w:szCs w:val="18"/>
        </w:rPr>
      </w:pPr>
      <w:r>
        <w:rPr>
          <w:rFonts w:ascii="Verdana" w:hAnsi="Verdana" w:cs="Times New Roman"/>
          <w:b/>
          <w:sz w:val="20"/>
          <w:szCs w:val="20"/>
          <w:lang w:eastAsia="pl-PL"/>
        </w:rPr>
        <w:t>Formularz Cenowy</w:t>
      </w:r>
    </w:p>
    <w:p w14:paraId="6630012E"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5AAA34B9"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4EB59671"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275942D8" w14:textId="77777777" w:rsidR="0081716D" w:rsidRPr="00DD61E2" w:rsidRDefault="0081716D" w:rsidP="0081716D">
      <w:pPr>
        <w:pStyle w:val="Akapitzlist"/>
        <w:spacing w:line="240" w:lineRule="auto"/>
        <w:ind w:left="0"/>
        <w:contextualSpacing/>
        <w:jc w:val="center"/>
        <w:rPr>
          <w:rFonts w:ascii="Verdana" w:hAnsi="Verdana"/>
          <w:b/>
          <w:sz w:val="18"/>
          <w:szCs w:val="18"/>
        </w:rPr>
      </w:pPr>
    </w:p>
    <w:p w14:paraId="2666317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98533C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620D31B"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744F7CE9"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2877E92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B37AC2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1D4E043"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1EAC40B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513C3055"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0D170406"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702172C"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363FC748"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47CCD5E5" w14:textId="77777777" w:rsidR="00A62F63" w:rsidRPr="00DD61E2" w:rsidRDefault="00A62F63" w:rsidP="0081716D">
      <w:pPr>
        <w:pStyle w:val="Akapitzlist"/>
        <w:spacing w:line="240" w:lineRule="auto"/>
        <w:ind w:left="0"/>
        <w:contextualSpacing/>
        <w:jc w:val="center"/>
        <w:rPr>
          <w:rFonts w:ascii="Verdana" w:hAnsi="Verdana"/>
          <w:b/>
          <w:sz w:val="18"/>
          <w:szCs w:val="18"/>
        </w:rPr>
      </w:pPr>
    </w:p>
    <w:p w14:paraId="75E2D04A" w14:textId="77777777" w:rsidR="00424161" w:rsidRPr="00DD61E2" w:rsidRDefault="00424161" w:rsidP="00F5457A">
      <w:pPr>
        <w:jc w:val="right"/>
        <w:rPr>
          <w:rFonts w:ascii="Verdana" w:hAnsi="Verdana"/>
          <w:b/>
          <w:sz w:val="20"/>
          <w:szCs w:val="20"/>
        </w:rPr>
      </w:pPr>
    </w:p>
    <w:p w14:paraId="195DA19E" w14:textId="77777777" w:rsidR="00424161" w:rsidRPr="00DD61E2" w:rsidRDefault="00424161" w:rsidP="00F5457A">
      <w:pPr>
        <w:jc w:val="right"/>
        <w:rPr>
          <w:rFonts w:ascii="Verdana" w:hAnsi="Verdana"/>
          <w:b/>
          <w:sz w:val="20"/>
          <w:szCs w:val="20"/>
        </w:rPr>
      </w:pPr>
    </w:p>
    <w:p w14:paraId="380DF241" w14:textId="77777777" w:rsidR="00424161" w:rsidRPr="00DD61E2" w:rsidRDefault="00424161" w:rsidP="00F5457A">
      <w:pPr>
        <w:jc w:val="right"/>
        <w:rPr>
          <w:rFonts w:ascii="Verdana" w:hAnsi="Verdana"/>
          <w:b/>
          <w:sz w:val="20"/>
          <w:szCs w:val="20"/>
        </w:rPr>
      </w:pPr>
    </w:p>
    <w:p w14:paraId="0A1388E0" w14:textId="77777777" w:rsidR="00424161" w:rsidRPr="00DD61E2" w:rsidRDefault="00424161" w:rsidP="00F5457A">
      <w:pPr>
        <w:jc w:val="right"/>
        <w:rPr>
          <w:rFonts w:ascii="Verdana" w:hAnsi="Verdana"/>
          <w:b/>
          <w:sz w:val="20"/>
          <w:szCs w:val="20"/>
        </w:rPr>
      </w:pPr>
    </w:p>
    <w:p w14:paraId="2A76A403" w14:textId="77777777" w:rsidR="00424161" w:rsidRPr="00DD61E2" w:rsidRDefault="00424161" w:rsidP="00F5457A">
      <w:pPr>
        <w:jc w:val="right"/>
        <w:rPr>
          <w:rFonts w:ascii="Verdana" w:hAnsi="Verdana"/>
          <w:b/>
          <w:sz w:val="20"/>
          <w:szCs w:val="20"/>
        </w:rPr>
      </w:pPr>
    </w:p>
    <w:p w14:paraId="247EC821" w14:textId="77777777" w:rsidR="00F5457A" w:rsidRPr="00DD61E2" w:rsidRDefault="00F5457A" w:rsidP="00F5457A">
      <w:pPr>
        <w:rPr>
          <w:rFonts w:ascii="Verdana" w:hAnsi="Verdana"/>
          <w:sz w:val="16"/>
          <w:szCs w:val="16"/>
        </w:rPr>
      </w:pPr>
    </w:p>
    <w:sectPr w:rsidR="00F5457A" w:rsidRPr="00DD61E2" w:rsidSect="00F43907">
      <w:footerReference w:type="default" r:id="rId12"/>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5B920" w14:textId="77777777" w:rsidR="00191BFB" w:rsidRDefault="00191BFB" w:rsidP="00BE245A">
      <w:r>
        <w:separator/>
      </w:r>
    </w:p>
  </w:endnote>
  <w:endnote w:type="continuationSeparator" w:id="0">
    <w:p w14:paraId="77196A15" w14:textId="77777777" w:rsidR="00191BFB" w:rsidRDefault="00191BFB"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Arial"/>
    <w:charset w:val="EE"/>
    <w:family w:val="swiss"/>
    <w:pitch w:val="variable"/>
  </w:font>
  <w:font w:name="LiberationSans">
    <w:panose1 w:val="00000000000000000000"/>
    <w:charset w:val="EE"/>
    <w:family w:val="auto"/>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0000000" w:usb2="00000000" w:usb3="00000000" w:csb0="00000002" w:csb1="00000000"/>
  </w:font>
  <w:font w:name="Andalus">
    <w:panose1 w:val="02020603050405020304"/>
    <w:charset w:val="00"/>
    <w:family w:val="roman"/>
    <w:pitch w:val="variable"/>
    <w:sig w:usb0="00002003" w:usb1="80000000" w:usb2="00000008" w:usb3="00000000" w:csb0="00000041" w:csb1="00000000"/>
  </w:font>
  <w:font w:name="TTE1DADA58t00">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2AF0A" w14:textId="489AB2F7" w:rsidR="0074120B" w:rsidRDefault="0074120B">
    <w:pPr>
      <w:pStyle w:val="Stopka"/>
      <w:ind w:right="360"/>
      <w:jc w:val="right"/>
      <w:rPr>
        <w:rFonts w:ascii="Verdana" w:hAnsi="Verdana" w:cs="Verdana"/>
        <w:b/>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DE71B" w14:textId="77777777" w:rsidR="00191BFB" w:rsidRDefault="00191BFB" w:rsidP="00BE245A">
      <w:r>
        <w:separator/>
      </w:r>
    </w:p>
  </w:footnote>
  <w:footnote w:type="continuationSeparator" w:id="0">
    <w:p w14:paraId="21859A09" w14:textId="77777777" w:rsidR="00191BFB" w:rsidRDefault="00191BFB" w:rsidP="00BE245A">
      <w:r>
        <w:continuationSeparator/>
      </w:r>
    </w:p>
  </w:footnote>
  <w:footnote w:id="1">
    <w:p w14:paraId="6420D899" w14:textId="77777777" w:rsidR="0074120B" w:rsidRDefault="0074120B" w:rsidP="00003016">
      <w:pPr>
        <w:pStyle w:val="Tekstprzypisudolnego"/>
        <w:jc w:val="both"/>
      </w:pPr>
      <w:r>
        <w:rPr>
          <w:rStyle w:val="Odwoanieprzypisudolnego"/>
        </w:rPr>
        <w:footnoteRef/>
      </w:r>
      <w:r>
        <w:t xml:space="preserve"> Zgodnie z wymaganiami w tabeli 3.1 z załącznika nr 3 Szczegółowe warunki techniczne dla sygnałów drogowych i warunki ich umieszczania na drogach do Rozporządzenia Ministra Infrastruktury z dnia 3 lipca 2003r. w sprawie szczegółowych warunków technicznych dla znaków i sygnałów drogowych oraz urządzeń bezpieczeństwa ruchu drogowego i warunki ich umieszczania na drogach (Dz. U. z 2003r. Nr 220, poz. 2181 z późn. zm.).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E5127C54"/>
    <w:name w:val="WW8Num5"/>
    <w:lvl w:ilvl="0">
      <w:start w:val="1"/>
      <w:numFmt w:val="decimal"/>
      <w:lvlText w:val="%1."/>
      <w:lvlJc w:val="left"/>
      <w:pPr>
        <w:tabs>
          <w:tab w:val="num" w:pos="0"/>
        </w:tabs>
        <w:ind w:left="283" w:hanging="283"/>
      </w:pPr>
      <w:rPr>
        <w:b/>
        <w:bCs w:val="0"/>
        <w:sz w:val="20"/>
        <w:szCs w:val="20"/>
      </w:rPr>
    </w:lvl>
    <w:lvl w:ilvl="1">
      <w:start w:val="2"/>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457310"/>
    <w:multiLevelType w:val="hybridMultilevel"/>
    <w:tmpl w:val="3606DE78"/>
    <w:lvl w:ilvl="0" w:tplc="1BACEDF6">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2D96921"/>
    <w:multiLevelType w:val="hybridMultilevel"/>
    <w:tmpl w:val="7660B256"/>
    <w:lvl w:ilvl="0" w:tplc="6BB453D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0F14E6"/>
    <w:multiLevelType w:val="hybridMultilevel"/>
    <w:tmpl w:val="F0325C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1D7A2C"/>
    <w:multiLevelType w:val="hybridMultilevel"/>
    <w:tmpl w:val="54A488D6"/>
    <w:lvl w:ilvl="0" w:tplc="7FF8AC30">
      <w:start w:val="1"/>
      <w:numFmt w:val="decimal"/>
      <w:lvlText w:val="%1."/>
      <w:lvlJc w:val="left"/>
      <w:pPr>
        <w:ind w:left="720" w:hanging="360"/>
      </w:pPr>
      <w:rPr>
        <w:rFonts w:ascii="Verdana" w:hAnsi="Verdana" w:hint="default"/>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6620CFE"/>
    <w:multiLevelType w:val="hybridMultilevel"/>
    <w:tmpl w:val="2DD48646"/>
    <w:lvl w:ilvl="0" w:tplc="9454F6A8">
      <w:start w:val="1"/>
      <w:numFmt w:val="decimal"/>
      <w:lvlText w:val="%1."/>
      <w:lvlJc w:val="left"/>
      <w:pPr>
        <w:ind w:left="204"/>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1" w:tplc="22A0BF88">
      <w:start w:val="1"/>
      <w:numFmt w:val="lowerLetter"/>
      <w:lvlText w:val="%2"/>
      <w:lvlJc w:val="left"/>
      <w:pPr>
        <w:ind w:left="1080"/>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2" w:tplc="3B3CD7E2">
      <w:start w:val="1"/>
      <w:numFmt w:val="lowerRoman"/>
      <w:lvlText w:val="%3"/>
      <w:lvlJc w:val="left"/>
      <w:pPr>
        <w:ind w:left="1800"/>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3" w:tplc="895275A2">
      <w:start w:val="1"/>
      <w:numFmt w:val="decimal"/>
      <w:lvlText w:val="%4"/>
      <w:lvlJc w:val="left"/>
      <w:pPr>
        <w:ind w:left="2520"/>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4" w:tplc="27067D4C">
      <w:start w:val="1"/>
      <w:numFmt w:val="lowerLetter"/>
      <w:lvlText w:val="%5"/>
      <w:lvlJc w:val="left"/>
      <w:pPr>
        <w:ind w:left="3240"/>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5" w:tplc="4CC46458">
      <w:start w:val="1"/>
      <w:numFmt w:val="lowerRoman"/>
      <w:lvlText w:val="%6"/>
      <w:lvlJc w:val="left"/>
      <w:pPr>
        <w:ind w:left="3960"/>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6" w:tplc="EA66FBC2">
      <w:start w:val="1"/>
      <w:numFmt w:val="decimal"/>
      <w:lvlText w:val="%7"/>
      <w:lvlJc w:val="left"/>
      <w:pPr>
        <w:ind w:left="4680"/>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7" w:tplc="E88E4E04">
      <w:start w:val="1"/>
      <w:numFmt w:val="lowerLetter"/>
      <w:lvlText w:val="%8"/>
      <w:lvlJc w:val="left"/>
      <w:pPr>
        <w:ind w:left="5400"/>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8" w:tplc="7FEE3A2C">
      <w:start w:val="1"/>
      <w:numFmt w:val="lowerRoman"/>
      <w:lvlText w:val="%9"/>
      <w:lvlJc w:val="left"/>
      <w:pPr>
        <w:ind w:left="6120"/>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abstractNum>
  <w:abstractNum w:abstractNumId="11" w15:restartNumberingAfterBreak="0">
    <w:nsid w:val="0AD12111"/>
    <w:multiLevelType w:val="hybridMultilevel"/>
    <w:tmpl w:val="6FD81D7C"/>
    <w:lvl w:ilvl="0" w:tplc="A08A68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0C02B7"/>
    <w:multiLevelType w:val="hybridMultilevel"/>
    <w:tmpl w:val="A5FAEC62"/>
    <w:lvl w:ilvl="0" w:tplc="1BACEDF6">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86013C"/>
    <w:multiLevelType w:val="hybridMultilevel"/>
    <w:tmpl w:val="1BBA0E3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E267346"/>
    <w:multiLevelType w:val="hybridMultilevel"/>
    <w:tmpl w:val="04C40DD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0F5E4A28"/>
    <w:multiLevelType w:val="hybridMultilevel"/>
    <w:tmpl w:val="463CBB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39607C8"/>
    <w:multiLevelType w:val="hybridMultilevel"/>
    <w:tmpl w:val="8B7470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824629A"/>
    <w:multiLevelType w:val="multilevel"/>
    <w:tmpl w:val="CDFE349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0" w15:restartNumberingAfterBreak="0">
    <w:nsid w:val="1A7367B2"/>
    <w:multiLevelType w:val="hybridMultilevel"/>
    <w:tmpl w:val="B8FAD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BDB5194"/>
    <w:multiLevelType w:val="multilevel"/>
    <w:tmpl w:val="05AACC6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2" w15:restartNumberingAfterBreak="0">
    <w:nsid w:val="1CF75458"/>
    <w:multiLevelType w:val="hybridMultilevel"/>
    <w:tmpl w:val="E0E8BA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E084892"/>
    <w:multiLevelType w:val="hybridMultilevel"/>
    <w:tmpl w:val="B54EF0C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2087200C"/>
    <w:multiLevelType w:val="hybridMultilevel"/>
    <w:tmpl w:val="0AD85B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A714C7"/>
    <w:multiLevelType w:val="hybridMultilevel"/>
    <w:tmpl w:val="54D860A0"/>
    <w:lvl w:ilvl="0" w:tplc="04150011">
      <w:start w:val="1"/>
      <w:numFmt w:val="decimal"/>
      <w:lvlText w:val="%1)"/>
      <w:lvlJc w:val="left"/>
      <w:pPr>
        <w:ind w:left="9291"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25DC12FC"/>
    <w:multiLevelType w:val="hybridMultilevel"/>
    <w:tmpl w:val="06F8905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7B62979"/>
    <w:multiLevelType w:val="hybridMultilevel"/>
    <w:tmpl w:val="06F8905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29347567"/>
    <w:multiLevelType w:val="hybridMultilevel"/>
    <w:tmpl w:val="97285E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DAA0BEA"/>
    <w:multiLevelType w:val="hybridMultilevel"/>
    <w:tmpl w:val="77463AF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3309151A"/>
    <w:multiLevelType w:val="hybridMultilevel"/>
    <w:tmpl w:val="358244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4F96BD5"/>
    <w:multiLevelType w:val="hybridMultilevel"/>
    <w:tmpl w:val="F732BD7C"/>
    <w:lvl w:ilvl="0" w:tplc="04150017">
      <w:start w:val="1"/>
      <w:numFmt w:val="lowerLetter"/>
      <w:lvlText w:val="%1)"/>
      <w:lvlJc w:val="left"/>
      <w:pPr>
        <w:tabs>
          <w:tab w:val="num" w:pos="720"/>
        </w:tabs>
        <w:ind w:left="720" w:hanging="360"/>
      </w:pPr>
      <w:rPr>
        <w:rFonts w:hint="default"/>
      </w:rPr>
    </w:lvl>
    <w:lvl w:ilvl="1" w:tplc="40185B6A">
      <w:start w:val="2"/>
      <w:numFmt w:val="decimal"/>
      <w:lvlText w:val="%2."/>
      <w:lvlJc w:val="left"/>
      <w:pPr>
        <w:tabs>
          <w:tab w:val="num" w:pos="397"/>
        </w:tabs>
        <w:ind w:left="397" w:hanging="397"/>
      </w:pPr>
      <w:rPr>
        <w:b w:val="0"/>
        <w:i w:val="0"/>
        <w:sz w:val="20"/>
        <w:szCs w:val="2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3" w15:restartNumberingAfterBreak="0">
    <w:nsid w:val="36022ED3"/>
    <w:multiLevelType w:val="hybridMultilevel"/>
    <w:tmpl w:val="3B58115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4" w15:restartNumberingAfterBreak="0">
    <w:nsid w:val="38C92D68"/>
    <w:multiLevelType w:val="hybridMultilevel"/>
    <w:tmpl w:val="31C84258"/>
    <w:lvl w:ilvl="0" w:tplc="B59240C8">
      <w:start w:val="1"/>
      <w:numFmt w:val="decimal"/>
      <w:lvlText w:val="%1."/>
      <w:lvlJc w:val="left"/>
      <w:pPr>
        <w:tabs>
          <w:tab w:val="num" w:pos="397"/>
        </w:tabs>
        <w:ind w:left="397" w:hanging="397"/>
      </w:pPr>
      <w:rPr>
        <w:rFonts w:ascii="Verdana" w:hAnsi="Verdana" w:hint="default"/>
        <w:b w:val="0"/>
        <w:i w:val="0"/>
        <w:color w:val="00000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3B1D7E1A"/>
    <w:multiLevelType w:val="hybridMultilevel"/>
    <w:tmpl w:val="0C78D74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15:restartNumberingAfterBreak="0">
    <w:nsid w:val="3D116F1E"/>
    <w:multiLevelType w:val="hybridMultilevel"/>
    <w:tmpl w:val="AE126A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1E6B60"/>
    <w:multiLevelType w:val="hybridMultilevel"/>
    <w:tmpl w:val="E74049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265E20"/>
    <w:multiLevelType w:val="hybridMultilevel"/>
    <w:tmpl w:val="1D56AC72"/>
    <w:lvl w:ilvl="0" w:tplc="6BB453DC">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4414056B"/>
    <w:multiLevelType w:val="multilevel"/>
    <w:tmpl w:val="45E60F6A"/>
    <w:lvl w:ilvl="0">
      <w:start w:val="1"/>
      <w:numFmt w:val="decimal"/>
      <w:lvlText w:val="%1."/>
      <w:lvlJc w:val="left"/>
      <w:pPr>
        <w:ind w:left="630" w:hanging="630"/>
      </w:pPr>
      <w:rPr>
        <w:rFonts w:hint="default"/>
        <w:b w:val="0"/>
        <w:sz w:val="20"/>
        <w:szCs w:val="20"/>
      </w:rPr>
    </w:lvl>
    <w:lvl w:ilvl="1">
      <w:start w:val="2"/>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41" w15:restartNumberingAfterBreak="0">
    <w:nsid w:val="4415134D"/>
    <w:multiLevelType w:val="hybridMultilevel"/>
    <w:tmpl w:val="4E5218BE"/>
    <w:lvl w:ilvl="0" w:tplc="701C6E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9C53A4"/>
    <w:multiLevelType w:val="hybridMultilevel"/>
    <w:tmpl w:val="7A4AE314"/>
    <w:lvl w:ilvl="0" w:tplc="6BB453D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55922B0"/>
    <w:multiLevelType w:val="hybridMultilevel"/>
    <w:tmpl w:val="F58CC6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9C0858"/>
    <w:multiLevelType w:val="hybridMultilevel"/>
    <w:tmpl w:val="3C3E886E"/>
    <w:lvl w:ilvl="0" w:tplc="04150011">
      <w:start w:val="1"/>
      <w:numFmt w:val="decimal"/>
      <w:lvlText w:val="%1)"/>
      <w:lvlJc w:val="left"/>
      <w:pPr>
        <w:tabs>
          <w:tab w:val="num" w:pos="1627"/>
        </w:tabs>
        <w:ind w:left="16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497016B9"/>
    <w:multiLevelType w:val="hybridMultilevel"/>
    <w:tmpl w:val="849CC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CEE1C1B"/>
    <w:multiLevelType w:val="hybridMultilevel"/>
    <w:tmpl w:val="A5901F60"/>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47" w15:restartNumberingAfterBreak="0">
    <w:nsid w:val="4CFA659F"/>
    <w:multiLevelType w:val="hybridMultilevel"/>
    <w:tmpl w:val="98325CAA"/>
    <w:lvl w:ilvl="0" w:tplc="3DEABB9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D115160"/>
    <w:multiLevelType w:val="hybridMultilevel"/>
    <w:tmpl w:val="B2ECBB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0505FEB"/>
    <w:multiLevelType w:val="hybridMultilevel"/>
    <w:tmpl w:val="0598DE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38C5C95"/>
    <w:multiLevelType w:val="hybridMultilevel"/>
    <w:tmpl w:val="098A3C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5C64B40"/>
    <w:multiLevelType w:val="hybridMultilevel"/>
    <w:tmpl w:val="5A0CF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5D62C9B"/>
    <w:multiLevelType w:val="multilevel"/>
    <w:tmpl w:val="2C7AA154"/>
    <w:lvl w:ilvl="0">
      <w:start w:val="3"/>
      <w:numFmt w:val="decimal"/>
      <w:lvlText w:val="%1."/>
      <w:lvlJc w:val="left"/>
      <w:pPr>
        <w:ind w:left="630" w:hanging="630"/>
      </w:pPr>
      <w:rPr>
        <w:rFonts w:hint="default"/>
        <w:b w:val="0"/>
        <w:sz w:val="20"/>
        <w:szCs w:val="20"/>
      </w:rPr>
    </w:lvl>
    <w:lvl w:ilvl="1">
      <w:start w:val="2"/>
      <w:numFmt w:val="decimal"/>
      <w:lvlText w:val="%1.%2."/>
      <w:lvlJc w:val="left"/>
      <w:pPr>
        <w:ind w:left="930" w:hanging="720"/>
      </w:pPr>
      <w:rPr>
        <w:rFonts w:hint="default"/>
        <w:b/>
      </w:rPr>
    </w:lvl>
    <w:lvl w:ilvl="2">
      <w:start w:val="2"/>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5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6610DD4"/>
    <w:multiLevelType w:val="hybridMultilevel"/>
    <w:tmpl w:val="5D2CC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15:restartNumberingAfterBreak="0">
    <w:nsid w:val="567B654E"/>
    <w:multiLevelType w:val="hybridMultilevel"/>
    <w:tmpl w:val="49BACB2A"/>
    <w:lvl w:ilvl="0" w:tplc="BC129FAA">
      <w:start w:val="2"/>
      <w:numFmt w:val="decimal"/>
      <w:lvlText w:val="%1."/>
      <w:lvlJc w:val="left"/>
      <w:pPr>
        <w:ind w:left="502"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6B34C07"/>
    <w:multiLevelType w:val="hybridMultilevel"/>
    <w:tmpl w:val="80548B7C"/>
    <w:lvl w:ilvl="0" w:tplc="04150011">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9375BCE"/>
    <w:multiLevelType w:val="hybridMultilevel"/>
    <w:tmpl w:val="4780510A"/>
    <w:lvl w:ilvl="0" w:tplc="0415000F">
      <w:start w:val="1"/>
      <w:numFmt w:val="decimal"/>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59" w15:restartNumberingAfterBreak="0">
    <w:nsid w:val="5C434B82"/>
    <w:multiLevelType w:val="hybridMultilevel"/>
    <w:tmpl w:val="207CB6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5CE8756E"/>
    <w:multiLevelType w:val="hybridMultilevel"/>
    <w:tmpl w:val="C2D4F27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1"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63D522F0"/>
    <w:multiLevelType w:val="hybridMultilevel"/>
    <w:tmpl w:val="05641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65B6C76"/>
    <w:multiLevelType w:val="hybridMultilevel"/>
    <w:tmpl w:val="E76CD2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7711E9F"/>
    <w:multiLevelType w:val="hybridMultilevel"/>
    <w:tmpl w:val="EA484CC8"/>
    <w:lvl w:ilvl="0" w:tplc="04150011">
      <w:start w:val="1"/>
      <w:numFmt w:val="decimal"/>
      <w:lvlText w:val="%1)"/>
      <w:lvlJc w:val="left"/>
      <w:pPr>
        <w:ind w:left="433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96C174E"/>
    <w:multiLevelType w:val="multilevel"/>
    <w:tmpl w:val="C40ED5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6"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EB90D54"/>
    <w:multiLevelType w:val="hybridMultilevel"/>
    <w:tmpl w:val="1BBA0E3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70F3756B"/>
    <w:multiLevelType w:val="hybridMultilevel"/>
    <w:tmpl w:val="EFC03F56"/>
    <w:lvl w:ilvl="0" w:tplc="39B65F6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17E2E8C"/>
    <w:multiLevelType w:val="hybridMultilevel"/>
    <w:tmpl w:val="909EAB5A"/>
    <w:lvl w:ilvl="0" w:tplc="04150011">
      <w:start w:val="1"/>
      <w:numFmt w:val="decimal"/>
      <w:lvlText w:val="%1)"/>
      <w:lvlJc w:val="left"/>
      <w:pPr>
        <w:ind w:left="912" w:hanging="456"/>
      </w:pPr>
      <w:rPr>
        <w:b w:val="0"/>
      </w:rPr>
    </w:lvl>
    <w:lvl w:ilvl="1" w:tplc="04150019">
      <w:start w:val="1"/>
      <w:numFmt w:val="lowerLetter"/>
      <w:lvlText w:val="%2."/>
      <w:lvlJc w:val="left"/>
      <w:pPr>
        <w:ind w:left="1536" w:hanging="360"/>
      </w:pPr>
    </w:lvl>
    <w:lvl w:ilvl="2" w:tplc="0415001B">
      <w:start w:val="1"/>
      <w:numFmt w:val="lowerRoman"/>
      <w:lvlText w:val="%3."/>
      <w:lvlJc w:val="right"/>
      <w:pPr>
        <w:ind w:left="2256" w:hanging="180"/>
      </w:pPr>
    </w:lvl>
    <w:lvl w:ilvl="3" w:tplc="0415000F">
      <w:start w:val="1"/>
      <w:numFmt w:val="decimal"/>
      <w:lvlText w:val="%4."/>
      <w:lvlJc w:val="left"/>
      <w:pPr>
        <w:ind w:left="2976" w:hanging="360"/>
      </w:pPr>
    </w:lvl>
    <w:lvl w:ilvl="4" w:tplc="04150019">
      <w:start w:val="1"/>
      <w:numFmt w:val="lowerLetter"/>
      <w:lvlText w:val="%5."/>
      <w:lvlJc w:val="left"/>
      <w:pPr>
        <w:ind w:left="3696" w:hanging="360"/>
      </w:pPr>
    </w:lvl>
    <w:lvl w:ilvl="5" w:tplc="0415001B">
      <w:start w:val="1"/>
      <w:numFmt w:val="lowerRoman"/>
      <w:lvlText w:val="%6."/>
      <w:lvlJc w:val="right"/>
      <w:pPr>
        <w:ind w:left="4416" w:hanging="180"/>
      </w:pPr>
    </w:lvl>
    <w:lvl w:ilvl="6" w:tplc="0415000F">
      <w:start w:val="1"/>
      <w:numFmt w:val="decimal"/>
      <w:lvlText w:val="%7."/>
      <w:lvlJc w:val="left"/>
      <w:pPr>
        <w:ind w:left="5136" w:hanging="360"/>
      </w:pPr>
    </w:lvl>
    <w:lvl w:ilvl="7" w:tplc="04150019">
      <w:start w:val="1"/>
      <w:numFmt w:val="lowerLetter"/>
      <w:lvlText w:val="%8."/>
      <w:lvlJc w:val="left"/>
      <w:pPr>
        <w:ind w:left="5856" w:hanging="360"/>
      </w:pPr>
    </w:lvl>
    <w:lvl w:ilvl="8" w:tplc="0415001B">
      <w:start w:val="1"/>
      <w:numFmt w:val="lowerRoman"/>
      <w:lvlText w:val="%9."/>
      <w:lvlJc w:val="right"/>
      <w:pPr>
        <w:ind w:left="6576" w:hanging="180"/>
      </w:pPr>
    </w:lvl>
  </w:abstractNum>
  <w:abstractNum w:abstractNumId="70" w15:restartNumberingAfterBreak="0">
    <w:nsid w:val="71F46F36"/>
    <w:multiLevelType w:val="hybridMultilevel"/>
    <w:tmpl w:val="5D2CC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33A3A2F"/>
    <w:multiLevelType w:val="hybridMultilevel"/>
    <w:tmpl w:val="0136BA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39E4F26"/>
    <w:multiLevelType w:val="hybridMultilevel"/>
    <w:tmpl w:val="849CC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780F1D80"/>
    <w:multiLevelType w:val="hybridMultilevel"/>
    <w:tmpl w:val="823241A8"/>
    <w:lvl w:ilvl="0" w:tplc="50506C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AE45130"/>
    <w:multiLevelType w:val="hybridMultilevel"/>
    <w:tmpl w:val="E0BC1A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BA66573"/>
    <w:multiLevelType w:val="hybridMultilevel"/>
    <w:tmpl w:val="5D6418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C285815"/>
    <w:multiLevelType w:val="hybridMultilevel"/>
    <w:tmpl w:val="A776C7D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8"/>
  </w:num>
  <w:num w:numId="2">
    <w:abstractNumId w:val="0"/>
  </w:num>
  <w:num w:numId="3">
    <w:abstractNumId w:val="39"/>
  </w:num>
  <w:num w:numId="4">
    <w:abstractNumId w:val="53"/>
  </w:num>
  <w:num w:numId="5">
    <w:abstractNumId w:val="80"/>
  </w:num>
  <w:num w:numId="6">
    <w:abstractNumId w:val="6"/>
  </w:num>
  <w:num w:numId="7">
    <w:abstractNumId w:val="73"/>
  </w:num>
  <w:num w:numId="8">
    <w:abstractNumId w:val="27"/>
  </w:num>
  <w:num w:numId="9">
    <w:abstractNumId w:val="52"/>
  </w:num>
  <w:num w:numId="10">
    <w:abstractNumId w:val="55"/>
  </w:num>
  <w:num w:numId="11">
    <w:abstractNumId w:val="61"/>
  </w:num>
  <w:num w:numId="12">
    <w:abstractNumId w:val="7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69"/>
  </w:num>
  <w:num w:numId="17">
    <w:abstractNumId w:val="21"/>
  </w:num>
  <w:num w:numId="18">
    <w:abstractNumId w:val="6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num>
  <w:num w:numId="20">
    <w:abstractNumId w:val="9"/>
  </w:num>
  <w:num w:numId="21">
    <w:abstractNumId w:val="25"/>
  </w:num>
  <w:num w:numId="22">
    <w:abstractNumId w:val="40"/>
  </w:num>
  <w:num w:numId="23">
    <w:abstractNumId w:val="19"/>
  </w:num>
  <w:num w:numId="24">
    <w:abstractNumId w:val="56"/>
  </w:num>
  <w:num w:numId="25">
    <w:abstractNumId w:val="64"/>
  </w:num>
  <w:num w:numId="26">
    <w:abstractNumId w:val="42"/>
  </w:num>
  <w:num w:numId="27">
    <w:abstractNumId w:val="7"/>
  </w:num>
  <w:num w:numId="28">
    <w:abstractNumId w:val="46"/>
  </w:num>
  <w:num w:numId="29">
    <w:abstractNumId w:val="57"/>
  </w:num>
  <w:num w:numId="30">
    <w:abstractNumId w:val="74"/>
  </w:num>
  <w:num w:numId="31">
    <w:abstractNumId w:val="75"/>
  </w:num>
  <w:num w:numId="32">
    <w:abstractNumId w:val="11"/>
  </w:num>
  <w:num w:numId="33">
    <w:abstractNumId w:val="22"/>
  </w:num>
  <w:num w:numId="34">
    <w:abstractNumId w:val="41"/>
  </w:num>
  <w:num w:numId="35">
    <w:abstractNumId w:val="44"/>
  </w:num>
  <w:num w:numId="36">
    <w:abstractNumId w:val="32"/>
  </w:num>
  <w:num w:numId="37">
    <w:abstractNumId w:val="62"/>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9"/>
  </w:num>
  <w:num w:numId="40">
    <w:abstractNumId w:val="76"/>
  </w:num>
  <w:num w:numId="41">
    <w:abstractNumId w:val="68"/>
  </w:num>
  <w:num w:numId="42">
    <w:abstractNumId w:val="58"/>
  </w:num>
  <w:num w:numId="43">
    <w:abstractNumId w:val="33"/>
  </w:num>
  <w:num w:numId="44">
    <w:abstractNumId w:val="17"/>
  </w:num>
  <w:num w:numId="45">
    <w:abstractNumId w:val="26"/>
  </w:num>
  <w:num w:numId="46">
    <w:abstractNumId w:val="12"/>
  </w:num>
  <w:num w:numId="47">
    <w:abstractNumId w:val="5"/>
  </w:num>
  <w:num w:numId="48">
    <w:abstractNumId w:val="28"/>
  </w:num>
  <w:num w:numId="49">
    <w:abstractNumId w:val="71"/>
  </w:num>
  <w:num w:numId="50">
    <w:abstractNumId w:val="63"/>
  </w:num>
  <w:num w:numId="51">
    <w:abstractNumId w:val="54"/>
  </w:num>
  <w:num w:numId="52">
    <w:abstractNumId w:val="70"/>
  </w:num>
  <w:num w:numId="53">
    <w:abstractNumId w:val="24"/>
  </w:num>
  <w:num w:numId="54">
    <w:abstractNumId w:val="60"/>
  </w:num>
  <w:num w:numId="55">
    <w:abstractNumId w:val="8"/>
  </w:num>
  <w:num w:numId="56">
    <w:abstractNumId w:val="13"/>
  </w:num>
  <w:num w:numId="57">
    <w:abstractNumId w:val="67"/>
  </w:num>
  <w:num w:numId="58">
    <w:abstractNumId w:val="35"/>
  </w:num>
  <w:num w:numId="59">
    <w:abstractNumId w:val="30"/>
  </w:num>
  <w:num w:numId="60">
    <w:abstractNumId w:val="78"/>
  </w:num>
  <w:num w:numId="61">
    <w:abstractNumId w:val="15"/>
  </w:num>
  <w:num w:numId="62">
    <w:abstractNumId w:val="51"/>
  </w:num>
  <w:num w:numId="63">
    <w:abstractNumId w:val="14"/>
  </w:num>
  <w:num w:numId="64">
    <w:abstractNumId w:val="77"/>
  </w:num>
  <w:num w:numId="65">
    <w:abstractNumId w:val="37"/>
  </w:num>
  <w:num w:numId="66">
    <w:abstractNumId w:val="45"/>
  </w:num>
  <w:num w:numId="67">
    <w:abstractNumId w:val="72"/>
  </w:num>
  <w:num w:numId="68">
    <w:abstractNumId w:val="29"/>
  </w:num>
  <w:num w:numId="69">
    <w:abstractNumId w:val="36"/>
  </w:num>
  <w:num w:numId="70">
    <w:abstractNumId w:val="16"/>
  </w:num>
  <w:num w:numId="71">
    <w:abstractNumId w:val="50"/>
  </w:num>
  <w:num w:numId="72">
    <w:abstractNumId w:val="31"/>
  </w:num>
  <w:num w:numId="73">
    <w:abstractNumId w:val="23"/>
  </w:num>
  <w:num w:numId="74">
    <w:abstractNumId w:val="49"/>
  </w:num>
  <w:num w:numId="75">
    <w:abstractNumId w:val="43"/>
  </w:num>
  <w:num w:numId="76">
    <w:abstractNumId w:val="1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D4"/>
    <w:rsid w:val="00001EDF"/>
    <w:rsid w:val="00001F7F"/>
    <w:rsid w:val="00003016"/>
    <w:rsid w:val="00007DF8"/>
    <w:rsid w:val="000116DB"/>
    <w:rsid w:val="00011B1A"/>
    <w:rsid w:val="00017DCA"/>
    <w:rsid w:val="00021F41"/>
    <w:rsid w:val="0002399A"/>
    <w:rsid w:val="00045067"/>
    <w:rsid w:val="00046E84"/>
    <w:rsid w:val="00055FCE"/>
    <w:rsid w:val="00057830"/>
    <w:rsid w:val="00063798"/>
    <w:rsid w:val="00064816"/>
    <w:rsid w:val="00087430"/>
    <w:rsid w:val="00087ED2"/>
    <w:rsid w:val="00093699"/>
    <w:rsid w:val="00094748"/>
    <w:rsid w:val="000A38CC"/>
    <w:rsid w:val="000B7404"/>
    <w:rsid w:val="000B7FD3"/>
    <w:rsid w:val="000C133A"/>
    <w:rsid w:val="000D00A3"/>
    <w:rsid w:val="000D21DC"/>
    <w:rsid w:val="000D273E"/>
    <w:rsid w:val="000D3ED2"/>
    <w:rsid w:val="000D4B01"/>
    <w:rsid w:val="000D5604"/>
    <w:rsid w:val="000E3B4B"/>
    <w:rsid w:val="000F4209"/>
    <w:rsid w:val="000F7ECD"/>
    <w:rsid w:val="00104308"/>
    <w:rsid w:val="001071C5"/>
    <w:rsid w:val="00110F3A"/>
    <w:rsid w:val="00112868"/>
    <w:rsid w:val="001178AA"/>
    <w:rsid w:val="001178AC"/>
    <w:rsid w:val="001223E5"/>
    <w:rsid w:val="00123414"/>
    <w:rsid w:val="00127DB5"/>
    <w:rsid w:val="00132E33"/>
    <w:rsid w:val="001360A8"/>
    <w:rsid w:val="00137D94"/>
    <w:rsid w:val="001408F7"/>
    <w:rsid w:val="00155C5D"/>
    <w:rsid w:val="001636B1"/>
    <w:rsid w:val="0017289B"/>
    <w:rsid w:val="001739EF"/>
    <w:rsid w:val="00174E51"/>
    <w:rsid w:val="001755D1"/>
    <w:rsid w:val="00180F6F"/>
    <w:rsid w:val="001838E4"/>
    <w:rsid w:val="0018422E"/>
    <w:rsid w:val="00191757"/>
    <w:rsid w:val="00191BFB"/>
    <w:rsid w:val="001960CE"/>
    <w:rsid w:val="001A0633"/>
    <w:rsid w:val="001A448F"/>
    <w:rsid w:val="001A62CA"/>
    <w:rsid w:val="001A6DA8"/>
    <w:rsid w:val="001A6E8E"/>
    <w:rsid w:val="001B00D4"/>
    <w:rsid w:val="001B635F"/>
    <w:rsid w:val="001B77AD"/>
    <w:rsid w:val="001C1195"/>
    <w:rsid w:val="001C1600"/>
    <w:rsid w:val="001C43BC"/>
    <w:rsid w:val="001C78F8"/>
    <w:rsid w:val="001D0E58"/>
    <w:rsid w:val="001D72AC"/>
    <w:rsid w:val="001E004D"/>
    <w:rsid w:val="001E7E34"/>
    <w:rsid w:val="001F0343"/>
    <w:rsid w:val="001F0BE3"/>
    <w:rsid w:val="001F64DB"/>
    <w:rsid w:val="00212237"/>
    <w:rsid w:val="00212A4D"/>
    <w:rsid w:val="00213FB2"/>
    <w:rsid w:val="002162DE"/>
    <w:rsid w:val="002224FB"/>
    <w:rsid w:val="00222CCD"/>
    <w:rsid w:val="00223CB4"/>
    <w:rsid w:val="002246DE"/>
    <w:rsid w:val="00227270"/>
    <w:rsid w:val="00227A75"/>
    <w:rsid w:val="00233EB7"/>
    <w:rsid w:val="00233F30"/>
    <w:rsid w:val="002356CC"/>
    <w:rsid w:val="00240B23"/>
    <w:rsid w:val="002412C5"/>
    <w:rsid w:val="00241992"/>
    <w:rsid w:val="00242CE2"/>
    <w:rsid w:val="002463B3"/>
    <w:rsid w:val="002470EB"/>
    <w:rsid w:val="0025139B"/>
    <w:rsid w:val="0025642D"/>
    <w:rsid w:val="00261E3F"/>
    <w:rsid w:val="0026531B"/>
    <w:rsid w:val="0027248A"/>
    <w:rsid w:val="00272F7B"/>
    <w:rsid w:val="0028777C"/>
    <w:rsid w:val="00291292"/>
    <w:rsid w:val="002A0819"/>
    <w:rsid w:val="002A735F"/>
    <w:rsid w:val="002B1A97"/>
    <w:rsid w:val="002C143B"/>
    <w:rsid w:val="002D27C4"/>
    <w:rsid w:val="002D6658"/>
    <w:rsid w:val="002E4619"/>
    <w:rsid w:val="002E793E"/>
    <w:rsid w:val="002F4DF8"/>
    <w:rsid w:val="00301285"/>
    <w:rsid w:val="003043F0"/>
    <w:rsid w:val="00304DA7"/>
    <w:rsid w:val="00317D83"/>
    <w:rsid w:val="00320478"/>
    <w:rsid w:val="00320C44"/>
    <w:rsid w:val="003269BC"/>
    <w:rsid w:val="00327E71"/>
    <w:rsid w:val="00336E7D"/>
    <w:rsid w:val="00341AAF"/>
    <w:rsid w:val="00344491"/>
    <w:rsid w:val="0034478C"/>
    <w:rsid w:val="00344A5D"/>
    <w:rsid w:val="003471AA"/>
    <w:rsid w:val="00352FBD"/>
    <w:rsid w:val="00356F21"/>
    <w:rsid w:val="00357991"/>
    <w:rsid w:val="00361A67"/>
    <w:rsid w:val="00371A0C"/>
    <w:rsid w:val="003721D6"/>
    <w:rsid w:val="00376170"/>
    <w:rsid w:val="003761A4"/>
    <w:rsid w:val="0037639B"/>
    <w:rsid w:val="00386EE1"/>
    <w:rsid w:val="00390EF5"/>
    <w:rsid w:val="00392322"/>
    <w:rsid w:val="00394FA2"/>
    <w:rsid w:val="003A0E32"/>
    <w:rsid w:val="003A4113"/>
    <w:rsid w:val="003B046D"/>
    <w:rsid w:val="003B048C"/>
    <w:rsid w:val="003B0F4B"/>
    <w:rsid w:val="003B1CC5"/>
    <w:rsid w:val="003B2A1A"/>
    <w:rsid w:val="003B2F2A"/>
    <w:rsid w:val="003B3485"/>
    <w:rsid w:val="003B3E86"/>
    <w:rsid w:val="003B6794"/>
    <w:rsid w:val="003C14DA"/>
    <w:rsid w:val="003C4E19"/>
    <w:rsid w:val="003D67B3"/>
    <w:rsid w:val="003E0987"/>
    <w:rsid w:val="003F18F6"/>
    <w:rsid w:val="003F3A0F"/>
    <w:rsid w:val="003F575C"/>
    <w:rsid w:val="003F7764"/>
    <w:rsid w:val="00402610"/>
    <w:rsid w:val="00403228"/>
    <w:rsid w:val="004048E6"/>
    <w:rsid w:val="00404DE4"/>
    <w:rsid w:val="00407470"/>
    <w:rsid w:val="004125D0"/>
    <w:rsid w:val="00412970"/>
    <w:rsid w:val="0041539A"/>
    <w:rsid w:val="00424161"/>
    <w:rsid w:val="0042522A"/>
    <w:rsid w:val="00425289"/>
    <w:rsid w:val="00426451"/>
    <w:rsid w:val="00431213"/>
    <w:rsid w:val="00433FE2"/>
    <w:rsid w:val="0044635E"/>
    <w:rsid w:val="00463AFE"/>
    <w:rsid w:val="00473B41"/>
    <w:rsid w:val="00475DAA"/>
    <w:rsid w:val="00475FEF"/>
    <w:rsid w:val="0048045B"/>
    <w:rsid w:val="004816D9"/>
    <w:rsid w:val="00483DDB"/>
    <w:rsid w:val="004939B3"/>
    <w:rsid w:val="00494781"/>
    <w:rsid w:val="00495FC8"/>
    <w:rsid w:val="004A1DB3"/>
    <w:rsid w:val="004A7F65"/>
    <w:rsid w:val="004B3B58"/>
    <w:rsid w:val="004B57EC"/>
    <w:rsid w:val="004C57DB"/>
    <w:rsid w:val="004C5D89"/>
    <w:rsid w:val="004E2AB5"/>
    <w:rsid w:val="00501455"/>
    <w:rsid w:val="00501539"/>
    <w:rsid w:val="00503B5C"/>
    <w:rsid w:val="00504A95"/>
    <w:rsid w:val="0050634B"/>
    <w:rsid w:val="0050785D"/>
    <w:rsid w:val="005102F7"/>
    <w:rsid w:val="005104A5"/>
    <w:rsid w:val="0051095B"/>
    <w:rsid w:val="0051195F"/>
    <w:rsid w:val="00511C64"/>
    <w:rsid w:val="0051450D"/>
    <w:rsid w:val="00515C40"/>
    <w:rsid w:val="00520859"/>
    <w:rsid w:val="00520A17"/>
    <w:rsid w:val="00521A79"/>
    <w:rsid w:val="005255E5"/>
    <w:rsid w:val="00525DF4"/>
    <w:rsid w:val="005320F4"/>
    <w:rsid w:val="00544BBC"/>
    <w:rsid w:val="00545DA7"/>
    <w:rsid w:val="005531E8"/>
    <w:rsid w:val="005567B0"/>
    <w:rsid w:val="00574011"/>
    <w:rsid w:val="005753FD"/>
    <w:rsid w:val="00576BF7"/>
    <w:rsid w:val="00580AF3"/>
    <w:rsid w:val="00581EE7"/>
    <w:rsid w:val="00582863"/>
    <w:rsid w:val="00593420"/>
    <w:rsid w:val="00595034"/>
    <w:rsid w:val="00596675"/>
    <w:rsid w:val="00597147"/>
    <w:rsid w:val="005A5D19"/>
    <w:rsid w:val="005B06A7"/>
    <w:rsid w:val="005B14C5"/>
    <w:rsid w:val="005B47C6"/>
    <w:rsid w:val="005C20C5"/>
    <w:rsid w:val="005C3285"/>
    <w:rsid w:val="005C366A"/>
    <w:rsid w:val="005C444F"/>
    <w:rsid w:val="005C7A2D"/>
    <w:rsid w:val="005D169F"/>
    <w:rsid w:val="005D20BE"/>
    <w:rsid w:val="005D3A4D"/>
    <w:rsid w:val="005E6D74"/>
    <w:rsid w:val="005E7DA2"/>
    <w:rsid w:val="005F072F"/>
    <w:rsid w:val="005F3A69"/>
    <w:rsid w:val="005F7B23"/>
    <w:rsid w:val="006011A7"/>
    <w:rsid w:val="00601F94"/>
    <w:rsid w:val="00607D51"/>
    <w:rsid w:val="00616AD2"/>
    <w:rsid w:val="006235CF"/>
    <w:rsid w:val="00623B31"/>
    <w:rsid w:val="00623BC7"/>
    <w:rsid w:val="00633DCF"/>
    <w:rsid w:val="00633EBB"/>
    <w:rsid w:val="0064314D"/>
    <w:rsid w:val="006447FF"/>
    <w:rsid w:val="00661022"/>
    <w:rsid w:val="00663514"/>
    <w:rsid w:val="00671725"/>
    <w:rsid w:val="00675B30"/>
    <w:rsid w:val="006765D6"/>
    <w:rsid w:val="006802F7"/>
    <w:rsid w:val="00682147"/>
    <w:rsid w:val="00685419"/>
    <w:rsid w:val="00690E63"/>
    <w:rsid w:val="00696951"/>
    <w:rsid w:val="006A7820"/>
    <w:rsid w:val="006B22D7"/>
    <w:rsid w:val="006B2AE1"/>
    <w:rsid w:val="006B2D0E"/>
    <w:rsid w:val="006B3B58"/>
    <w:rsid w:val="006B4BCA"/>
    <w:rsid w:val="006C12AF"/>
    <w:rsid w:val="006C2AE2"/>
    <w:rsid w:val="006C3AA5"/>
    <w:rsid w:val="006C475F"/>
    <w:rsid w:val="006D2ECA"/>
    <w:rsid w:val="006F505D"/>
    <w:rsid w:val="00701C8E"/>
    <w:rsid w:val="0070648B"/>
    <w:rsid w:val="00716CA5"/>
    <w:rsid w:val="0071792B"/>
    <w:rsid w:val="0072103D"/>
    <w:rsid w:val="007213E2"/>
    <w:rsid w:val="0072187C"/>
    <w:rsid w:val="00724EF5"/>
    <w:rsid w:val="00730809"/>
    <w:rsid w:val="00737156"/>
    <w:rsid w:val="007405EB"/>
    <w:rsid w:val="0074120B"/>
    <w:rsid w:val="0075282F"/>
    <w:rsid w:val="00753A17"/>
    <w:rsid w:val="00754A6F"/>
    <w:rsid w:val="00756FDE"/>
    <w:rsid w:val="007618F2"/>
    <w:rsid w:val="007719A7"/>
    <w:rsid w:val="00774B57"/>
    <w:rsid w:val="00775582"/>
    <w:rsid w:val="00776DA0"/>
    <w:rsid w:val="00781248"/>
    <w:rsid w:val="00783089"/>
    <w:rsid w:val="00785E88"/>
    <w:rsid w:val="00787067"/>
    <w:rsid w:val="00791A42"/>
    <w:rsid w:val="00793E7A"/>
    <w:rsid w:val="00796F05"/>
    <w:rsid w:val="007972FC"/>
    <w:rsid w:val="007A2057"/>
    <w:rsid w:val="007A2EFD"/>
    <w:rsid w:val="007B1A38"/>
    <w:rsid w:val="007D08FB"/>
    <w:rsid w:val="007D6692"/>
    <w:rsid w:val="007D7D40"/>
    <w:rsid w:val="007E2D5D"/>
    <w:rsid w:val="007E6445"/>
    <w:rsid w:val="007E6BF8"/>
    <w:rsid w:val="007E7CDC"/>
    <w:rsid w:val="007F192A"/>
    <w:rsid w:val="007F5794"/>
    <w:rsid w:val="007F65C6"/>
    <w:rsid w:val="00802754"/>
    <w:rsid w:val="008034A6"/>
    <w:rsid w:val="008043E3"/>
    <w:rsid w:val="00805749"/>
    <w:rsid w:val="008059A0"/>
    <w:rsid w:val="008109FE"/>
    <w:rsid w:val="008138A0"/>
    <w:rsid w:val="00814155"/>
    <w:rsid w:val="0081649C"/>
    <w:rsid w:val="0081716D"/>
    <w:rsid w:val="0082084E"/>
    <w:rsid w:val="008209D4"/>
    <w:rsid w:val="00820D0E"/>
    <w:rsid w:val="00823A2E"/>
    <w:rsid w:val="00824393"/>
    <w:rsid w:val="0084264F"/>
    <w:rsid w:val="0084370F"/>
    <w:rsid w:val="00845524"/>
    <w:rsid w:val="00845538"/>
    <w:rsid w:val="00846018"/>
    <w:rsid w:val="00857E31"/>
    <w:rsid w:val="00862B14"/>
    <w:rsid w:val="0086366D"/>
    <w:rsid w:val="00877778"/>
    <w:rsid w:val="00885EEF"/>
    <w:rsid w:val="00897DCE"/>
    <w:rsid w:val="008A3746"/>
    <w:rsid w:val="008A417A"/>
    <w:rsid w:val="008A5227"/>
    <w:rsid w:val="008A645D"/>
    <w:rsid w:val="008A6B89"/>
    <w:rsid w:val="008B0738"/>
    <w:rsid w:val="008B1CB6"/>
    <w:rsid w:val="008C22D8"/>
    <w:rsid w:val="008C3B31"/>
    <w:rsid w:val="008D2B79"/>
    <w:rsid w:val="008D690E"/>
    <w:rsid w:val="008E07C7"/>
    <w:rsid w:val="008E2EFD"/>
    <w:rsid w:val="008E5485"/>
    <w:rsid w:val="008E592A"/>
    <w:rsid w:val="008F0232"/>
    <w:rsid w:val="008F50E2"/>
    <w:rsid w:val="00903865"/>
    <w:rsid w:val="0090645C"/>
    <w:rsid w:val="00906BBC"/>
    <w:rsid w:val="00907C98"/>
    <w:rsid w:val="00911A1E"/>
    <w:rsid w:val="00912F01"/>
    <w:rsid w:val="009139AD"/>
    <w:rsid w:val="00921291"/>
    <w:rsid w:val="00923AA7"/>
    <w:rsid w:val="009258CB"/>
    <w:rsid w:val="0093162B"/>
    <w:rsid w:val="009416D2"/>
    <w:rsid w:val="009431B5"/>
    <w:rsid w:val="00950D58"/>
    <w:rsid w:val="00954328"/>
    <w:rsid w:val="00954684"/>
    <w:rsid w:val="009561C5"/>
    <w:rsid w:val="009576C7"/>
    <w:rsid w:val="00963009"/>
    <w:rsid w:val="009630FF"/>
    <w:rsid w:val="00964F97"/>
    <w:rsid w:val="009710DF"/>
    <w:rsid w:val="00977117"/>
    <w:rsid w:val="00977978"/>
    <w:rsid w:val="009806C3"/>
    <w:rsid w:val="00981496"/>
    <w:rsid w:val="00981619"/>
    <w:rsid w:val="009825A9"/>
    <w:rsid w:val="009827D9"/>
    <w:rsid w:val="00985645"/>
    <w:rsid w:val="0098618F"/>
    <w:rsid w:val="00993680"/>
    <w:rsid w:val="009B3D5C"/>
    <w:rsid w:val="009B65BF"/>
    <w:rsid w:val="009B6DE5"/>
    <w:rsid w:val="009C06EB"/>
    <w:rsid w:val="009C7A53"/>
    <w:rsid w:val="009D1289"/>
    <w:rsid w:val="009D3ECA"/>
    <w:rsid w:val="009D45D8"/>
    <w:rsid w:val="009D65C0"/>
    <w:rsid w:val="009E12B2"/>
    <w:rsid w:val="009E7928"/>
    <w:rsid w:val="009F5349"/>
    <w:rsid w:val="009F543A"/>
    <w:rsid w:val="009F6967"/>
    <w:rsid w:val="00A105E6"/>
    <w:rsid w:val="00A115CF"/>
    <w:rsid w:val="00A133B8"/>
    <w:rsid w:val="00A145F5"/>
    <w:rsid w:val="00A16968"/>
    <w:rsid w:val="00A21114"/>
    <w:rsid w:val="00A2741C"/>
    <w:rsid w:val="00A305AD"/>
    <w:rsid w:val="00A41ED8"/>
    <w:rsid w:val="00A4415E"/>
    <w:rsid w:val="00A5056F"/>
    <w:rsid w:val="00A52284"/>
    <w:rsid w:val="00A53D5C"/>
    <w:rsid w:val="00A55C28"/>
    <w:rsid w:val="00A61083"/>
    <w:rsid w:val="00A617B5"/>
    <w:rsid w:val="00A61FED"/>
    <w:rsid w:val="00A61FF8"/>
    <w:rsid w:val="00A62F63"/>
    <w:rsid w:val="00A63AF4"/>
    <w:rsid w:val="00A721B6"/>
    <w:rsid w:val="00A774A2"/>
    <w:rsid w:val="00A851C7"/>
    <w:rsid w:val="00A961AE"/>
    <w:rsid w:val="00A96D60"/>
    <w:rsid w:val="00A97E06"/>
    <w:rsid w:val="00AA42B7"/>
    <w:rsid w:val="00AA478D"/>
    <w:rsid w:val="00AA5AA5"/>
    <w:rsid w:val="00AA6CFF"/>
    <w:rsid w:val="00AC03A4"/>
    <w:rsid w:val="00AC3ECC"/>
    <w:rsid w:val="00AC6C76"/>
    <w:rsid w:val="00AD1C1D"/>
    <w:rsid w:val="00AD2EE1"/>
    <w:rsid w:val="00AD43AB"/>
    <w:rsid w:val="00AD5CA7"/>
    <w:rsid w:val="00AE1FD4"/>
    <w:rsid w:val="00AF120A"/>
    <w:rsid w:val="00AF21D9"/>
    <w:rsid w:val="00AF2CCE"/>
    <w:rsid w:val="00AF42FA"/>
    <w:rsid w:val="00AF536C"/>
    <w:rsid w:val="00AF66A2"/>
    <w:rsid w:val="00B005A3"/>
    <w:rsid w:val="00B126A9"/>
    <w:rsid w:val="00B13BF7"/>
    <w:rsid w:val="00B14673"/>
    <w:rsid w:val="00B34450"/>
    <w:rsid w:val="00B35A86"/>
    <w:rsid w:val="00B376DF"/>
    <w:rsid w:val="00B3777D"/>
    <w:rsid w:val="00B378D1"/>
    <w:rsid w:val="00B44C99"/>
    <w:rsid w:val="00B4761F"/>
    <w:rsid w:val="00B5521B"/>
    <w:rsid w:val="00B563AF"/>
    <w:rsid w:val="00B56574"/>
    <w:rsid w:val="00B603DD"/>
    <w:rsid w:val="00B60ADD"/>
    <w:rsid w:val="00B62422"/>
    <w:rsid w:val="00B65640"/>
    <w:rsid w:val="00B75383"/>
    <w:rsid w:val="00B8439F"/>
    <w:rsid w:val="00B9152B"/>
    <w:rsid w:val="00B91BAB"/>
    <w:rsid w:val="00B9414F"/>
    <w:rsid w:val="00B94AAA"/>
    <w:rsid w:val="00B97B61"/>
    <w:rsid w:val="00BA5E67"/>
    <w:rsid w:val="00BB0DC3"/>
    <w:rsid w:val="00BB3629"/>
    <w:rsid w:val="00BB5301"/>
    <w:rsid w:val="00BB7ACF"/>
    <w:rsid w:val="00BC1DB1"/>
    <w:rsid w:val="00BC47D1"/>
    <w:rsid w:val="00BC56F6"/>
    <w:rsid w:val="00BC5788"/>
    <w:rsid w:val="00BC5EF2"/>
    <w:rsid w:val="00BC75E3"/>
    <w:rsid w:val="00BD224E"/>
    <w:rsid w:val="00BD2FD1"/>
    <w:rsid w:val="00BD3658"/>
    <w:rsid w:val="00BD3A61"/>
    <w:rsid w:val="00BD7204"/>
    <w:rsid w:val="00BE245A"/>
    <w:rsid w:val="00BE25E3"/>
    <w:rsid w:val="00BE3913"/>
    <w:rsid w:val="00BE606D"/>
    <w:rsid w:val="00BE7742"/>
    <w:rsid w:val="00BF18E2"/>
    <w:rsid w:val="00BF20C2"/>
    <w:rsid w:val="00BF2E79"/>
    <w:rsid w:val="00C00A0C"/>
    <w:rsid w:val="00C00F3B"/>
    <w:rsid w:val="00C0323A"/>
    <w:rsid w:val="00C121E0"/>
    <w:rsid w:val="00C12921"/>
    <w:rsid w:val="00C13466"/>
    <w:rsid w:val="00C17BF9"/>
    <w:rsid w:val="00C2060B"/>
    <w:rsid w:val="00C214D4"/>
    <w:rsid w:val="00C222D1"/>
    <w:rsid w:val="00C228C1"/>
    <w:rsid w:val="00C2328E"/>
    <w:rsid w:val="00C34E91"/>
    <w:rsid w:val="00C36A8F"/>
    <w:rsid w:val="00C375BB"/>
    <w:rsid w:val="00C41181"/>
    <w:rsid w:val="00C41C39"/>
    <w:rsid w:val="00C43507"/>
    <w:rsid w:val="00C44C76"/>
    <w:rsid w:val="00C61364"/>
    <w:rsid w:val="00C62DCC"/>
    <w:rsid w:val="00C64F36"/>
    <w:rsid w:val="00C64F58"/>
    <w:rsid w:val="00C7569A"/>
    <w:rsid w:val="00C821F2"/>
    <w:rsid w:val="00C84929"/>
    <w:rsid w:val="00C91F74"/>
    <w:rsid w:val="00C92AD3"/>
    <w:rsid w:val="00C92DBE"/>
    <w:rsid w:val="00C93EDD"/>
    <w:rsid w:val="00C94560"/>
    <w:rsid w:val="00C95A21"/>
    <w:rsid w:val="00CA056A"/>
    <w:rsid w:val="00CA421B"/>
    <w:rsid w:val="00CA4C0C"/>
    <w:rsid w:val="00CA747A"/>
    <w:rsid w:val="00CA7C4B"/>
    <w:rsid w:val="00CB0707"/>
    <w:rsid w:val="00CB1622"/>
    <w:rsid w:val="00CC3427"/>
    <w:rsid w:val="00CC5200"/>
    <w:rsid w:val="00CC5F9E"/>
    <w:rsid w:val="00CD489F"/>
    <w:rsid w:val="00CD7508"/>
    <w:rsid w:val="00CE0D91"/>
    <w:rsid w:val="00CE1D10"/>
    <w:rsid w:val="00CE22C2"/>
    <w:rsid w:val="00CE59EF"/>
    <w:rsid w:val="00CE640A"/>
    <w:rsid w:val="00CF16A5"/>
    <w:rsid w:val="00CF1E6F"/>
    <w:rsid w:val="00CF243B"/>
    <w:rsid w:val="00CF5A3A"/>
    <w:rsid w:val="00D02765"/>
    <w:rsid w:val="00D032BE"/>
    <w:rsid w:val="00D07C44"/>
    <w:rsid w:val="00D14FE6"/>
    <w:rsid w:val="00D156DA"/>
    <w:rsid w:val="00D16D52"/>
    <w:rsid w:val="00D23C66"/>
    <w:rsid w:val="00D23EA1"/>
    <w:rsid w:val="00D24D4B"/>
    <w:rsid w:val="00D25123"/>
    <w:rsid w:val="00D35258"/>
    <w:rsid w:val="00D36764"/>
    <w:rsid w:val="00D449C0"/>
    <w:rsid w:val="00D47B9D"/>
    <w:rsid w:val="00D53711"/>
    <w:rsid w:val="00D57210"/>
    <w:rsid w:val="00D57782"/>
    <w:rsid w:val="00D62031"/>
    <w:rsid w:val="00D65833"/>
    <w:rsid w:val="00D71DBC"/>
    <w:rsid w:val="00D755D9"/>
    <w:rsid w:val="00D764D3"/>
    <w:rsid w:val="00D77773"/>
    <w:rsid w:val="00D811E4"/>
    <w:rsid w:val="00D9304B"/>
    <w:rsid w:val="00D96EAE"/>
    <w:rsid w:val="00D96EE9"/>
    <w:rsid w:val="00D96F79"/>
    <w:rsid w:val="00D97D03"/>
    <w:rsid w:val="00DA38C0"/>
    <w:rsid w:val="00DA4AA9"/>
    <w:rsid w:val="00DA6D36"/>
    <w:rsid w:val="00DC1537"/>
    <w:rsid w:val="00DC2168"/>
    <w:rsid w:val="00DC217C"/>
    <w:rsid w:val="00DC344E"/>
    <w:rsid w:val="00DD490F"/>
    <w:rsid w:val="00DD61E2"/>
    <w:rsid w:val="00DD620B"/>
    <w:rsid w:val="00DD77C8"/>
    <w:rsid w:val="00DE5B1C"/>
    <w:rsid w:val="00DF4022"/>
    <w:rsid w:val="00DF6FEB"/>
    <w:rsid w:val="00E05DDC"/>
    <w:rsid w:val="00E1097F"/>
    <w:rsid w:val="00E158BC"/>
    <w:rsid w:val="00E17531"/>
    <w:rsid w:val="00E24F16"/>
    <w:rsid w:val="00E25142"/>
    <w:rsid w:val="00E25A56"/>
    <w:rsid w:val="00E41219"/>
    <w:rsid w:val="00E41532"/>
    <w:rsid w:val="00E4777C"/>
    <w:rsid w:val="00E52331"/>
    <w:rsid w:val="00E55586"/>
    <w:rsid w:val="00E56B23"/>
    <w:rsid w:val="00E644F5"/>
    <w:rsid w:val="00E64B6F"/>
    <w:rsid w:val="00E65B44"/>
    <w:rsid w:val="00E6661A"/>
    <w:rsid w:val="00E666CA"/>
    <w:rsid w:val="00E7459C"/>
    <w:rsid w:val="00E745C2"/>
    <w:rsid w:val="00E7517D"/>
    <w:rsid w:val="00E834A7"/>
    <w:rsid w:val="00E9064C"/>
    <w:rsid w:val="00E9110D"/>
    <w:rsid w:val="00E91BE7"/>
    <w:rsid w:val="00E93999"/>
    <w:rsid w:val="00E962CD"/>
    <w:rsid w:val="00E9666F"/>
    <w:rsid w:val="00EA2FA4"/>
    <w:rsid w:val="00EA5CE0"/>
    <w:rsid w:val="00EA660A"/>
    <w:rsid w:val="00EB5CF3"/>
    <w:rsid w:val="00EB5E6B"/>
    <w:rsid w:val="00EC58D0"/>
    <w:rsid w:val="00ED19E0"/>
    <w:rsid w:val="00ED28E8"/>
    <w:rsid w:val="00ED3770"/>
    <w:rsid w:val="00ED52A1"/>
    <w:rsid w:val="00EE1A38"/>
    <w:rsid w:val="00EE1DD9"/>
    <w:rsid w:val="00EE26EA"/>
    <w:rsid w:val="00EE2B25"/>
    <w:rsid w:val="00EE3FF7"/>
    <w:rsid w:val="00F00DE2"/>
    <w:rsid w:val="00F05056"/>
    <w:rsid w:val="00F05F8A"/>
    <w:rsid w:val="00F078A1"/>
    <w:rsid w:val="00F105C3"/>
    <w:rsid w:val="00F13191"/>
    <w:rsid w:val="00F20CF3"/>
    <w:rsid w:val="00F2122F"/>
    <w:rsid w:val="00F23B29"/>
    <w:rsid w:val="00F24AEE"/>
    <w:rsid w:val="00F279EC"/>
    <w:rsid w:val="00F30BAB"/>
    <w:rsid w:val="00F373BE"/>
    <w:rsid w:val="00F43907"/>
    <w:rsid w:val="00F5457A"/>
    <w:rsid w:val="00F5667F"/>
    <w:rsid w:val="00F57994"/>
    <w:rsid w:val="00F61A29"/>
    <w:rsid w:val="00F623C7"/>
    <w:rsid w:val="00F80B9D"/>
    <w:rsid w:val="00F817E2"/>
    <w:rsid w:val="00F82D26"/>
    <w:rsid w:val="00F84128"/>
    <w:rsid w:val="00F84C77"/>
    <w:rsid w:val="00F84ED4"/>
    <w:rsid w:val="00F916AB"/>
    <w:rsid w:val="00F939EB"/>
    <w:rsid w:val="00FA248D"/>
    <w:rsid w:val="00FA6A07"/>
    <w:rsid w:val="00FB0D20"/>
    <w:rsid w:val="00FB1422"/>
    <w:rsid w:val="00FB5F06"/>
    <w:rsid w:val="00FB6754"/>
    <w:rsid w:val="00FC39B6"/>
    <w:rsid w:val="00FC79D3"/>
    <w:rsid w:val="00FD19AF"/>
    <w:rsid w:val="00FD26E1"/>
    <w:rsid w:val="00FD357A"/>
    <w:rsid w:val="00FD3C3A"/>
    <w:rsid w:val="00FD4245"/>
    <w:rsid w:val="00FE0FC3"/>
    <w:rsid w:val="00FE7765"/>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A7087"/>
  <w15:chartTrackingRefBased/>
  <w15:docId w15:val="{3E1960D6-C679-4B24-A953-9F88A45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semiHidden/>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iCs/>
      <w:color w:val="808080"/>
    </w:rPr>
  </w:style>
  <w:style w:type="paragraph" w:styleId="Bezodstpw">
    <w:name w:val="No Spacing"/>
    <w:uiPriority w:val="1"/>
    <w:qFormat/>
    <w:rsid w:val="0081716D"/>
    <w:pPr>
      <w:spacing w:after="0" w:line="240" w:lineRule="auto"/>
    </w:pPr>
    <w:rPr>
      <w:rFonts w:ascii="Times New Roman" w:eastAsia="Times New Roman" w:hAnsi="Times New Roman" w:cs="Times New Roman"/>
      <w:sz w:val="24"/>
      <w:szCs w:val="24"/>
    </w:rPr>
  </w:style>
  <w:style w:type="table" w:customStyle="1" w:styleId="Tabela-Siatka1">
    <w:name w:val="Tabela - Siatka1"/>
    <w:basedOn w:val="Standardowy"/>
    <w:next w:val="Tabela-Siatka"/>
    <w:uiPriority w:val="39"/>
    <w:rsid w:val="00817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39"/>
    <w:rsid w:val="00A62F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Theme="minorHAnsi" w:hAnsi="Calibri"/>
      <w:color w:val="000000"/>
      <w:lang w:eastAsia="en-US"/>
    </w:rPr>
  </w:style>
  <w:style w:type="paragraph" w:customStyle="1" w:styleId="Standardowy1">
    <w:name w:val="Standardowy1"/>
    <w:link w:val="NormalTableZnak"/>
    <w:rsid w:val="00B005A3"/>
    <w:pPr>
      <w:spacing w:after="0" w:line="240" w:lineRule="auto"/>
    </w:pPr>
    <w:rPr>
      <w:rFonts w:ascii="Times New Roman" w:eastAsia="Times New Roman" w:hAnsi="Times New Roman" w:cs="Times New Roman"/>
      <w:sz w:val="24"/>
      <w:szCs w:val="24"/>
      <w:lang w:eastAsia="pl-PL"/>
    </w:rPr>
  </w:style>
  <w:style w:type="character" w:customStyle="1" w:styleId="NormalTableZnak">
    <w:name w:val="Normal Table Znak"/>
    <w:link w:val="Standardowy1"/>
    <w:rsid w:val="00B005A3"/>
    <w:rPr>
      <w:rFonts w:ascii="Times New Roman" w:eastAsia="Times New Roman" w:hAnsi="Times New Roman" w:cs="Times New Roman"/>
      <w:sz w:val="24"/>
      <w:szCs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uiPriority w:val="99"/>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2"/>
      </w:numPr>
      <w:tabs>
        <w:tab w:val="num" w:pos="1324"/>
      </w:tabs>
      <w:spacing w:line="360" w:lineRule="auto"/>
      <w:ind w:left="1324"/>
    </w:pPr>
  </w:style>
  <w:style w:type="character" w:customStyle="1" w:styleId="akapitustep1">
    <w:name w:val="akapitustep1"/>
    <w:basedOn w:val="Domylnaczcionkaakapitu"/>
    <w:rsid w:val="0037639B"/>
    <w:rPr>
      <w:rFonts w:cs="Times New Roman"/>
    </w:rPr>
  </w:style>
  <w:style w:type="paragraph" w:customStyle="1" w:styleId="warunki2">
    <w:name w:val="warunki2"/>
    <w:basedOn w:val="Normalny"/>
    <w:uiPriority w:val="99"/>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rsid w:val="00DC1537"/>
    <w:pPr>
      <w:ind w:left="720"/>
    </w:pPr>
  </w:style>
  <w:style w:type="table" w:customStyle="1" w:styleId="Tabela-Siatka2">
    <w:name w:val="Tabela - Siatka2"/>
    <w:basedOn w:val="Standardowy"/>
    <w:next w:val="Tabela-Siatka"/>
    <w:uiPriority w:val="39"/>
    <w:rsid w:val="00424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05DDC"/>
    <w:pPr>
      <w:spacing w:after="0" w:line="240" w:lineRule="auto"/>
    </w:pPr>
    <w:rPr>
      <w:rFonts w:eastAsiaTheme="minorEastAsia"/>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4437">
      <w:bodyDiv w:val="1"/>
      <w:marLeft w:val="0"/>
      <w:marRight w:val="0"/>
      <w:marTop w:val="0"/>
      <w:marBottom w:val="0"/>
      <w:divBdr>
        <w:top w:val="none" w:sz="0" w:space="0" w:color="auto"/>
        <w:left w:val="none" w:sz="0" w:space="0" w:color="auto"/>
        <w:bottom w:val="none" w:sz="0" w:space="0" w:color="auto"/>
        <w:right w:val="none" w:sz="0" w:space="0" w:color="auto"/>
      </w:divBdr>
    </w:div>
    <w:div w:id="169024419">
      <w:bodyDiv w:val="1"/>
      <w:marLeft w:val="0"/>
      <w:marRight w:val="0"/>
      <w:marTop w:val="0"/>
      <w:marBottom w:val="0"/>
      <w:divBdr>
        <w:top w:val="none" w:sz="0" w:space="0" w:color="auto"/>
        <w:left w:val="none" w:sz="0" w:space="0" w:color="auto"/>
        <w:bottom w:val="none" w:sz="0" w:space="0" w:color="auto"/>
        <w:right w:val="none" w:sz="0" w:space="0" w:color="auto"/>
      </w:divBdr>
    </w:div>
    <w:div w:id="472521910">
      <w:bodyDiv w:val="1"/>
      <w:marLeft w:val="0"/>
      <w:marRight w:val="0"/>
      <w:marTop w:val="0"/>
      <w:marBottom w:val="0"/>
      <w:divBdr>
        <w:top w:val="none" w:sz="0" w:space="0" w:color="auto"/>
        <w:left w:val="none" w:sz="0" w:space="0" w:color="auto"/>
        <w:bottom w:val="none" w:sz="0" w:space="0" w:color="auto"/>
        <w:right w:val="none" w:sz="0" w:space="0" w:color="auto"/>
      </w:divBdr>
    </w:div>
    <w:div w:id="807167898">
      <w:bodyDiv w:val="1"/>
      <w:marLeft w:val="0"/>
      <w:marRight w:val="0"/>
      <w:marTop w:val="0"/>
      <w:marBottom w:val="0"/>
      <w:divBdr>
        <w:top w:val="none" w:sz="0" w:space="0" w:color="auto"/>
        <w:left w:val="none" w:sz="0" w:space="0" w:color="auto"/>
        <w:bottom w:val="none" w:sz="0" w:space="0" w:color="auto"/>
        <w:right w:val="none" w:sz="0" w:space="0" w:color="auto"/>
      </w:divBdr>
    </w:div>
    <w:div w:id="1104377372">
      <w:bodyDiv w:val="1"/>
      <w:marLeft w:val="0"/>
      <w:marRight w:val="0"/>
      <w:marTop w:val="0"/>
      <w:marBottom w:val="0"/>
      <w:divBdr>
        <w:top w:val="none" w:sz="0" w:space="0" w:color="auto"/>
        <w:left w:val="none" w:sz="0" w:space="0" w:color="auto"/>
        <w:bottom w:val="none" w:sz="0" w:space="0" w:color="auto"/>
        <w:right w:val="none" w:sz="0" w:space="0" w:color="auto"/>
      </w:divBdr>
    </w:div>
    <w:div w:id="1540581638">
      <w:bodyDiv w:val="1"/>
      <w:marLeft w:val="0"/>
      <w:marRight w:val="0"/>
      <w:marTop w:val="0"/>
      <w:marBottom w:val="0"/>
      <w:divBdr>
        <w:top w:val="none" w:sz="0" w:space="0" w:color="auto"/>
        <w:left w:val="none" w:sz="0" w:space="0" w:color="auto"/>
        <w:bottom w:val="none" w:sz="0" w:space="0" w:color="auto"/>
        <w:right w:val="none" w:sz="0" w:space="0" w:color="auto"/>
      </w:divBdr>
    </w:div>
    <w:div w:id="1669088869">
      <w:bodyDiv w:val="1"/>
      <w:marLeft w:val="0"/>
      <w:marRight w:val="0"/>
      <w:marTop w:val="0"/>
      <w:marBottom w:val="0"/>
      <w:divBdr>
        <w:top w:val="none" w:sz="0" w:space="0" w:color="auto"/>
        <w:left w:val="none" w:sz="0" w:space="0" w:color="auto"/>
        <w:bottom w:val="none" w:sz="0" w:space="0" w:color="auto"/>
        <w:right w:val="none" w:sz="0" w:space="0" w:color="auto"/>
      </w:divBdr>
    </w:div>
    <w:div w:id="19010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misiewicz@gddkia.gov.pl" TargetMode="External"/><Relationship Id="rId5" Type="http://schemas.openxmlformats.org/officeDocument/2006/relationships/webSettings" Target="webSettings.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08D6C-7AE1-472C-85FD-44605DF1E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22684</Words>
  <Characters>136105</Characters>
  <Application>Microsoft Office Word</Application>
  <DocSecurity>0</DocSecurity>
  <Lines>1134</Lines>
  <Paragraphs>316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Misiewicz Beata</cp:lastModifiedBy>
  <cp:revision>2</cp:revision>
  <cp:lastPrinted>2017-06-22T11:37:00Z</cp:lastPrinted>
  <dcterms:created xsi:type="dcterms:W3CDTF">2017-06-27T08:01:00Z</dcterms:created>
  <dcterms:modified xsi:type="dcterms:W3CDTF">2017-06-27T08:01:00Z</dcterms:modified>
</cp:coreProperties>
</file>