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B47" w:rsidRPr="00455B47" w:rsidRDefault="00455B47" w:rsidP="00455B47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bCs/>
          <w:iCs/>
          <w:sz w:val="20"/>
          <w:szCs w:val="20"/>
          <w:lang w:eastAsia="x-none"/>
        </w:rPr>
      </w:pPr>
      <w:r w:rsidRPr="00455B47">
        <w:rPr>
          <w:rFonts w:ascii="Verdana" w:eastAsia="Times New Roman" w:hAnsi="Verdana" w:cs="Times New Roman"/>
          <w:b/>
          <w:bCs/>
          <w:iCs/>
          <w:sz w:val="20"/>
          <w:szCs w:val="20"/>
          <w:lang w:val="en-US" w:eastAsia="x-none"/>
        </w:rPr>
        <w:t xml:space="preserve">                                        </w:t>
      </w:r>
      <w:r w:rsidRPr="00455B47">
        <w:rPr>
          <w:rFonts w:ascii="Verdana" w:eastAsia="Times New Roman" w:hAnsi="Verdana" w:cs="Times New Roman"/>
          <w:b/>
          <w:bCs/>
          <w:iCs/>
          <w:sz w:val="20"/>
          <w:szCs w:val="20"/>
          <w:lang w:val="x-none" w:eastAsia="x-none"/>
        </w:rPr>
        <w:t>Formularz 2.1.1.</w:t>
      </w:r>
      <w:r w:rsidRPr="00455B47">
        <w:rPr>
          <w:rFonts w:ascii="Verdana" w:eastAsia="Times New Roman" w:hAnsi="Verdana" w:cs="Times New Roman"/>
          <w:b/>
          <w:bCs/>
          <w:iCs/>
          <w:sz w:val="20"/>
          <w:szCs w:val="20"/>
          <w:lang w:eastAsia="x-none"/>
        </w:rPr>
        <w:t xml:space="preserve">                    zamienny</w:t>
      </w:r>
    </w:p>
    <w:p w:rsidR="00455B47" w:rsidRPr="00455B47" w:rsidRDefault="00455B47" w:rsidP="00455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x-none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5672"/>
      </w:tblGrid>
      <w:tr w:rsidR="00455B47" w:rsidRPr="00455B47" w:rsidTr="003A34ED">
        <w:trPr>
          <w:trHeight w:val="147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5B47" w:rsidRPr="00455B47" w:rsidRDefault="00455B47" w:rsidP="00455B47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455B47" w:rsidRPr="00455B47" w:rsidRDefault="00455B47" w:rsidP="00455B47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55B47" w:rsidRPr="00455B47" w:rsidRDefault="00455B47" w:rsidP="00455B47">
            <w:pPr>
              <w:spacing w:after="0" w:line="240" w:lineRule="auto"/>
              <w:ind w:left="-1728" w:firstLine="1728"/>
              <w:jc w:val="center"/>
              <w:outlineLvl w:val="5"/>
              <w:rPr>
                <w:rFonts w:ascii="Times New Roman" w:eastAsia="Times New Roman" w:hAnsi="Times New Roman" w:cs="Times New Roman"/>
                <w:b/>
                <w:i/>
                <w:color w:val="000000"/>
                <w:spacing w:val="30"/>
                <w:sz w:val="20"/>
                <w:szCs w:val="20"/>
              </w:rPr>
            </w:pPr>
            <w:r w:rsidRPr="00455B4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(pieczęć Wykonawcy/Wykonawców</w:t>
            </w:r>
            <w:r w:rsidRPr="00455B47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55B47">
              <w:rPr>
                <w:rFonts w:ascii="Verdana" w:eastAsia="Times New Roman" w:hAnsi="Verdana" w:cs="Times New Roman"/>
                <w:b/>
                <w:color w:val="000000"/>
                <w:sz w:val="20"/>
                <w:szCs w:val="18"/>
                <w:lang w:eastAsia="ar-SA"/>
              </w:rPr>
              <w:t>Kosztorys ofertowy</w:t>
            </w:r>
          </w:p>
        </w:tc>
      </w:tr>
    </w:tbl>
    <w:p w:rsidR="00455B47" w:rsidRPr="00455B47" w:rsidRDefault="00455B47" w:rsidP="00455B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55B47" w:rsidRPr="00455B47" w:rsidRDefault="00455B47" w:rsidP="00455B47">
      <w:pPr>
        <w:spacing w:after="0" w:line="240" w:lineRule="auto"/>
        <w:jc w:val="both"/>
        <w:rPr>
          <w:rFonts w:ascii="Verdana" w:eastAsia="Arial Unicode MS" w:hAnsi="Verdana" w:cs="Times New Roman"/>
          <w:iCs/>
          <w:color w:val="000000"/>
          <w:sz w:val="20"/>
          <w:szCs w:val="20"/>
        </w:rPr>
      </w:pPr>
      <w:r w:rsidRPr="00455B47">
        <w:rPr>
          <w:rFonts w:ascii="Verdana" w:eastAsia="Times New Roman" w:hAnsi="Verdana" w:cs="Times New Roman"/>
          <w:color w:val="000000"/>
          <w:sz w:val="20"/>
          <w:szCs w:val="20"/>
        </w:rPr>
        <w:t>Składając ofertę w postępowaniu o udzielenie zamówienia publicznego prowadzonym w trybie w przetargu nieograniczonego pn.:</w:t>
      </w:r>
      <w:r w:rsidRPr="00455B47">
        <w:rPr>
          <w:rFonts w:ascii="Verdana" w:eastAsia="Arial Unicode MS" w:hAnsi="Verdana" w:cs="Times New Roman"/>
          <w:iCs/>
          <w:color w:val="000000"/>
          <w:sz w:val="20"/>
          <w:szCs w:val="20"/>
        </w:rPr>
        <w:t xml:space="preserve"> </w:t>
      </w:r>
    </w:p>
    <w:p w:rsidR="00455B47" w:rsidRPr="00455B47" w:rsidRDefault="00455B47" w:rsidP="00455B47">
      <w:pPr>
        <w:spacing w:after="0" w:line="240" w:lineRule="auto"/>
        <w:ind w:left="284"/>
        <w:jc w:val="both"/>
        <w:rPr>
          <w:rFonts w:ascii="Verdana" w:eastAsia="Arial Unicode MS" w:hAnsi="Verdana" w:cs="Times New Roman"/>
          <w:iCs/>
          <w:color w:val="000000"/>
          <w:sz w:val="20"/>
          <w:szCs w:val="20"/>
        </w:rPr>
      </w:pPr>
    </w:p>
    <w:p w:rsidR="00455B47" w:rsidRPr="00455B47" w:rsidRDefault="00455B47" w:rsidP="00455B47">
      <w:pPr>
        <w:autoSpaceDE w:val="0"/>
        <w:autoSpaceDN w:val="0"/>
        <w:adjustRightInd w:val="0"/>
        <w:spacing w:after="0" w:line="240" w:lineRule="auto"/>
        <w:ind w:left="282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455B47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455B47"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</w:rPr>
        <w:t>przez Rejony w Kutnie i Radomsku  w latach 2017 – 2019 z podziałem na 2 zadania:</w:t>
      </w:r>
    </w:p>
    <w:p w:rsidR="00455B47" w:rsidRPr="00455B47" w:rsidRDefault="00455B47" w:rsidP="00455B47">
      <w:pPr>
        <w:autoSpaceDE w:val="0"/>
        <w:autoSpaceDN w:val="0"/>
        <w:adjustRightInd w:val="0"/>
        <w:spacing w:after="0" w:line="240" w:lineRule="auto"/>
        <w:ind w:left="282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  <w:r w:rsidRPr="00455B47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Zadanie 1 - </w:t>
      </w:r>
      <w:r w:rsidRPr="00455B47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Roboty budowlane i usługi w zakresie oznakowania i urządzeń bezpieczeństwa ruchu drogowego na terenie administrowanym przez Rejon w Kutnie.</w:t>
      </w:r>
    </w:p>
    <w:p w:rsidR="00455B47" w:rsidRPr="00455B47" w:rsidRDefault="00455B47" w:rsidP="00455B47">
      <w:pPr>
        <w:tabs>
          <w:tab w:val="left" w:pos="5640"/>
        </w:tabs>
        <w:autoSpaceDE w:val="0"/>
        <w:autoSpaceDN w:val="0"/>
        <w:adjustRightInd w:val="0"/>
        <w:spacing w:after="0" w:line="240" w:lineRule="exact"/>
        <w:ind w:left="709"/>
        <w:jc w:val="both"/>
        <w:rPr>
          <w:rFonts w:ascii="Verdana" w:eastAsia="Times New Roman" w:hAnsi="Verdana" w:cs="Times New Roman"/>
          <w:b/>
          <w:iCs/>
          <w:color w:val="000000"/>
          <w:sz w:val="20"/>
          <w:szCs w:val="20"/>
        </w:rPr>
      </w:pPr>
    </w:p>
    <w:p w:rsidR="00455B47" w:rsidRPr="00455B47" w:rsidRDefault="00455B47" w:rsidP="00455B47">
      <w:pPr>
        <w:spacing w:after="0" w:line="240" w:lineRule="auto"/>
        <w:ind w:right="-2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455B47">
        <w:rPr>
          <w:rFonts w:ascii="Verdana" w:eastAsia="Times New Roman" w:hAnsi="Verdana" w:cs="Times New Roman"/>
          <w:color w:val="000000"/>
          <w:sz w:val="20"/>
          <w:szCs w:val="20"/>
        </w:rPr>
        <w:t>oferujemy wykonanie przedmiotu zamówienia zgodnie z poniższymi cenami:</w:t>
      </w:r>
    </w:p>
    <w:p w:rsidR="00455B47" w:rsidRPr="00455B47" w:rsidRDefault="00455B47" w:rsidP="00455B47">
      <w:pPr>
        <w:spacing w:after="0" w:line="240" w:lineRule="auto"/>
        <w:ind w:right="-2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</w:p>
    <w:tbl>
      <w:tblPr>
        <w:tblW w:w="1026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"/>
        <w:gridCol w:w="4369"/>
        <w:gridCol w:w="708"/>
        <w:gridCol w:w="714"/>
        <w:gridCol w:w="562"/>
        <w:gridCol w:w="312"/>
        <w:gridCol w:w="1106"/>
        <w:gridCol w:w="242"/>
        <w:gridCol w:w="160"/>
        <w:gridCol w:w="1634"/>
      </w:tblGrid>
      <w:tr w:rsidR="00455B47" w:rsidRPr="00455B47" w:rsidTr="003A34ED">
        <w:trPr>
          <w:trHeight w:val="60"/>
        </w:trPr>
        <w:tc>
          <w:tcPr>
            <w:tcW w:w="10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455B47" w:rsidRPr="00455B47" w:rsidRDefault="00455B47" w:rsidP="00455B47">
            <w:pPr>
              <w:spacing w:after="0" w:line="240" w:lineRule="auto"/>
              <w:ind w:right="124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5B47" w:rsidRPr="00455B47" w:rsidTr="003A34ED">
        <w:trPr>
          <w:trHeight w:val="285"/>
        </w:trPr>
        <w:tc>
          <w:tcPr>
            <w:tcW w:w="4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LP.          </w:t>
            </w:r>
          </w:p>
        </w:tc>
        <w:tc>
          <w:tcPr>
            <w:tcW w:w="436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Wyszczególnienie robót i usług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47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5B47" w:rsidRPr="00455B47" w:rsidTr="003A34ED">
        <w:trPr>
          <w:trHeight w:val="1230"/>
        </w:trPr>
        <w:tc>
          <w:tcPr>
            <w:tcW w:w="10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 Ilość j.m.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 Cena jedn. [PLN] 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ind w:right="526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Wartość    netto                [PLN]</w:t>
            </w:r>
          </w:p>
        </w:tc>
      </w:tr>
      <w:tr w:rsidR="00455B47" w:rsidRPr="00455B47" w:rsidTr="003A34ED">
        <w:trPr>
          <w:trHeight w:val="2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                     4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                                 5    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color w:val="000000"/>
                <w:sz w:val="16"/>
                <w:szCs w:val="16"/>
              </w:rPr>
              <w:t>6</w:t>
            </w:r>
          </w:p>
        </w:tc>
      </w:tr>
      <w:tr w:rsidR="00455B47" w:rsidRPr="00455B47" w:rsidTr="003A34ED">
        <w:trPr>
          <w:trHeight w:val="5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OZNAKOWANIE POZIOME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Wykonanie, odnowa oznakowania poziomego cienkowarstwowego farbami             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60 000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Wykonanie poziomego oznakowania grubowarstwowego chemoutwardzalnego gładkiego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br/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9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Wykonanie poziomego oznakowania grubowarstwowego z mas termoplastycznych strukturalnego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br/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both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  <w:t>„Wykonanie remontu poziomego oznakowania grubowarstwowego gładkiego z mas termoplastycznych – 800 m</w:t>
            </w: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  <w:t>, z mas chemoutwardzalnych – 200 m</w:t>
            </w: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  <w:t>.  Wykonawstwo zgodnie  z Opisem Przedmiotu Zamówienia”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4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Wykonanie remontu poziomego oznakowania grubowarstwowego strukturalnego z mas termoplastycznych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br/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Wykonawstwo zgodnie z Opisem Przedmiotu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4 000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9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Wykonanie remontu poziomego oznakowania grubowarstwowego poprzez aplikację oznakowania z mas termoplastycznych  o grubości 0,9 - 1,5 mm typu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sprey</w:t>
            </w:r>
            <w:proofErr w:type="spellEnd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10 000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9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Usuwanie poziomego oznakowania grubowarstwowego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br/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3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Usuwanie poziomego oznakowania cienkowarstwowego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Uzupełnienie punktowych elementów odblaskowych typu lekkiego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Uzupełnienie punktowych elementów odblaskowych typu ciężkiego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5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OZNAKOWANIE PIONOWE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Wymiana lub ustawienie nowego znaku drogowego</w:t>
            </w: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 wraz ze słupkiem,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znak z blachy stalowej ocynkowanej - wielkość -</w:t>
            </w: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 średnie,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</w:t>
            </w: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folia  - 2 typu, symbole  -  A, B, C, D,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słupek  z rury stalowej ocynkowanej o średnicy 60 mm                                              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540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21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Wymiana lub  przymocowanie nowej tablicy znaku drogowego   do  słupków,  znak z blachy stalowej ocynkowanej, wielkość  -  </w:t>
            </w: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średnie, folia  -  2 typu, symbole  -  A, B, C, D.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Wymiana lub przymocowanie  nowej tablicy  znaku drogowego  do słupków, znak z blachy stalowej ocynkowanej - wielkość -</w:t>
            </w: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 duże,         folia -  2 typu,   symbole  -  A, B, C, D,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21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lub zamocowanie nowej tablicy znaku drogowego znak   z blachy stalowej ocynkowanej - </w:t>
            </w:r>
            <w:r w:rsidRPr="00455B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folia - 2 typu, symbole - D-42,   D-43, E, F, T, G-1, U (3, 4, 6, 9, 10),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8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lub zamocowanie  nowej tablicy znaku drogowego , znak  </w:t>
            </w:r>
            <w:r w:rsidRPr="00455B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 blachy aluminiowej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 </w:t>
            </w:r>
            <w:r w:rsidRPr="00455B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folia - 3 typu,                   symbole -  E, F, T   oraz inne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             Wykonawstwo zgodnie z Opisem Przedmiotu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10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4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Renowacja lica tablic znaków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drogowych - znak z blachy stalowej ocynkowanej</w:t>
            </w:r>
            <w:r w:rsidRPr="00455B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folia -  2 typu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symbole - wszystkie typy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lub zamocowanie  nowego znaku drogowego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- U-18 lustro drogowe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prostokątne lub okrągłe                                                       Wykonawstwo zgodnie z Opisem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Dostawa znaku drogowego, znak z blachy stalowej ocynkowanej - wielkość - </w:t>
            </w:r>
            <w:r w:rsidRPr="00455B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średnie, folia - 2 typu, symbole - A, B, C, D.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Dostawa zgodnie z Opisem Przed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2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Dostawa  znaku drogowego -  znak z blachy stalowej ocynkowanej - wielkość - </w:t>
            </w:r>
            <w:r w:rsidRPr="00455B4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średnie, folia - 2 typu, symbole - D-42, D-43, E, F, T, G-1, U (3, 4, 6, 9, 10).   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        Dostawa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Wymiana słupków do znaków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drogowych         z rury stalowej ocynkowanej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 średnicy 60 mm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(w tym zdjęcie i ponowne przymocowanie znaku).                                                       Wykonawstwo zgodnie z Opisem Przedmiotu Zamówienia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mb</w:t>
            </w:r>
            <w:proofErr w:type="spellEnd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1 550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Wymiana słupków do znaków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drogowych                z rury stalowej ocynkowanej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 średnicy 70 mm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(w tym zdjęcie i ponowne przymocowanie znaku).                                                              Wykonawstwo zgodnie z Opisem Przedmiotu Zamówienia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Wymiana konstrukcji wsporczych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stalowych ocynkowanych  do znaków i tablic drogowych    (w tym zdjęcie i ponowne przymocowanie znaku).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Dostawa  nowych słupków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do znaków  drogowych o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średnicy 60mm                                                            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Wymiana lub ustawienie znaków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drogowych wraz ze słupkiem (znaki i słupki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Zamawiającego ).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Wykonawstwo zgodnie                     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kpl</w:t>
            </w:r>
            <w:proofErr w:type="spellEnd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40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Wymiana lub przymocowanie  znaków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drogowych (znaki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Zamawiającego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40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8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Demontaż znaku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drogowego ze słupkiem                    i fundamentem.                                          Wykonawstwo zgodnie z Opisem Przedmiotu Zamówienia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8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Naprawa oznakowania pionowego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tj. prostowanie oznakowania, dokręcanie, wkopywanie, betonowanie, pionowanie słupka, regulacja wysokości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godz.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590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4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Ustawienie lub wymiana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słupków prowadzących uchylnych U-1a wraz z symbolami U-1f, U-7 i U-8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2 100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Verdana" w:eastAsia="Times New Roman" w:hAnsi="Verdana" w:cs="Arial"/>
                <w:i/>
                <w:color w:val="000000"/>
                <w:sz w:val="20"/>
                <w:szCs w:val="20"/>
              </w:rPr>
              <w:t xml:space="preserve">„Ustawienie lub wymiana słupków prowadzących uchylnych U-1a wraz z symbolami U-1f, U-7 i U-8  z osłoną </w:t>
            </w:r>
            <w:proofErr w:type="spellStart"/>
            <w:r w:rsidRPr="00455B47">
              <w:rPr>
                <w:rFonts w:ascii="Verdana" w:eastAsia="Times New Roman" w:hAnsi="Verdana" w:cs="Arial"/>
                <w:i/>
                <w:color w:val="000000"/>
                <w:sz w:val="20"/>
                <w:szCs w:val="20"/>
              </w:rPr>
              <w:t>antyporostową</w:t>
            </w:r>
            <w:proofErr w:type="spellEnd"/>
            <w:r w:rsidRPr="00455B47">
              <w:rPr>
                <w:rFonts w:ascii="Verdana" w:eastAsia="Times New Roman" w:hAnsi="Verdana" w:cs="Arial"/>
                <w:i/>
                <w:color w:val="000000"/>
                <w:sz w:val="20"/>
                <w:szCs w:val="20"/>
              </w:rPr>
              <w:t xml:space="preserve"> </w:t>
            </w:r>
            <w:r w:rsidRPr="00455B47">
              <w:rPr>
                <w:rFonts w:ascii="Verdana" w:eastAsia="Times New Roman" w:hAnsi="Verdana" w:cs="Arial"/>
                <w:i/>
                <w:color w:val="000000"/>
                <w:sz w:val="20"/>
                <w:szCs w:val="20"/>
                <w:u w:val="single"/>
              </w:rPr>
              <w:t>o średnicy 500 mm.</w:t>
            </w:r>
            <w:r w:rsidRPr="00455B47">
              <w:rPr>
                <w:rFonts w:ascii="Verdana" w:eastAsia="Times New Roman" w:hAnsi="Verdana" w:cs="Arial"/>
                <w:i/>
                <w:color w:val="000000"/>
                <w:sz w:val="20"/>
                <w:szCs w:val="20"/>
              </w:rPr>
              <w:t xml:space="preserve"> Wykonawstwo zgodnie z OPZ.”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600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1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Ustawienie lub wymiana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słupków prowadzących U-1b wraz z symbolami U-1f, U-7 i U-8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1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Dostawa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nowych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słupków prowadzących uchylnych U-1a wraz z symbolami U-1f,U-7          i U-8.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Naklejanie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samoprzylepnych symboli cyfrowych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U-1f, U-7 i U-8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na słupkach prowadzących.                      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kpl</w:t>
            </w:r>
            <w:proofErr w:type="spellEnd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naklejek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Dostawa naklejek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na słupki  prowadzące U-1a o symbolach U-1f,   U-7 i U-8. 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lub ustawienie nowego 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słupka krawędziowego U-2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10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lub ustawienie nowego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słupka przeszkodowego U-5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9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Wymiana lub ustawienie nowego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słupka blokującego U-12c  -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metalowe, Ø min. 120, wys. min. 600 mm  po zamontowaniu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Ustawienie nowej lub wymiana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osłony energochłonnej wielosegmentowej U-15a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2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2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czołowej, wykonanej z tworzywa sztucznego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części osłony energochłonnej wielosegmentowej U-15a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5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Ustawienie nowej lub wymiana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osłony zabezpieczającej monolitycznej U-15b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min. parametry : R= 750 mm; h= 1 300 mm;, masa po dociążeniu  piaskiem lub wodą 350 kg;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2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listwy z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listkami osłon </w:t>
            </w:r>
            <w:proofErr w:type="spellStart"/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przeciwolśnieniowych</w:t>
            </w:r>
            <w:proofErr w:type="spellEnd"/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z HDPE - U-19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(listwa 4mb, wymiary listka 90x22 cm) zamontowanych    na drogowych barierach stalowych.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pojedynczego listka osłony </w:t>
            </w:r>
            <w:proofErr w:type="spellStart"/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przeciwolśnieniowej</w:t>
            </w:r>
            <w:proofErr w:type="spellEnd"/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  j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ak w poz. powyżej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12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Wymiana lub ustawienie nowego znaku pionowego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punktu referencyjnego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(tabliczka + słupek), słupek z rury stalowej ocynkowanej średnicy 60 mm                                                                       Wykonawstwo zgodnie z Opisem Przedmiotu Zamówienia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Odnowienie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oznakowania poziomego punktów referencyjnych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-kółka z masy termoplastycznej.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Odnowienie słupków referencyjnych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znaki pionowe (słupki betonowe).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10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Wykonanie ław/ fundamentów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betonowych                                     Wykonawstwo 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5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III. BARIERY STALOWE OCHRONNE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</w:pP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  <w:t xml:space="preserve">„Ustawienie drogowych barier stalowych ochronnych H1W1. </w:t>
            </w:r>
          </w:p>
          <w:p w:rsidR="00455B47" w:rsidRPr="00455B47" w:rsidRDefault="00455B47" w:rsidP="00455B47">
            <w:pPr>
              <w:spacing w:after="0" w:line="240" w:lineRule="auto"/>
              <w:jc w:val="both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  <w:t xml:space="preserve"> Wykonawstwo zgodnie z Opisem Przedmiotu Zamówienia”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46a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5B47" w:rsidRPr="00455B47" w:rsidRDefault="00455B47" w:rsidP="00455B47">
            <w:pPr>
              <w:spacing w:after="0" w:line="240" w:lineRule="auto"/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</w:pP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</w:rPr>
              <w:t>„Ustawienie drogowych barier stalowych ochronnych  H2W1.                                                                                   Wykonawstwo zgodnie z Opisem Przedmiotu Zamówienia”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5B47" w:rsidRPr="00455B47" w:rsidRDefault="00455B47" w:rsidP="00455B47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Wymiana uszkodzonych drogowych barier stalowych ochronnych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1 800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Uzupełnienie brakujących zakończeń drogowych barier ochronnych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Wymiana uszkodzonych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barieroporęczy</w:t>
            </w:r>
            <w:proofErr w:type="spellEnd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 na obiektach mostowych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Naprawa i prostowanie drogowych  barier stalowych ochronnych.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Wymiana/uzupełnienie  uszkodzonych słupków drogowych barier stalowych ochronnych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Wymiana uszkodzonych pasów przednich drogowych barier stalowych ochronnych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Wymiana uszkodzonych pasów profilowych drogowych barier stalowych ochronnych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noWrap/>
            <w:vAlign w:val="center"/>
            <w:hideMark/>
          </w:tcPr>
          <w:p w:rsidR="00455B47" w:rsidRPr="00455B47" w:rsidRDefault="00455B47" w:rsidP="00455B47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Dostawa punktowych elementów odblaskowych U-1c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Wymiana lub montaż na barierach ochronnych punktowych elementów odblaskowych U-1c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 xml:space="preserve">Wykonawstwo zgodnie z Opisem Przedmiotu Zamówienia                                         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800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PORĘCZE I WYGRODZENIA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Ustawienie/wymiana poręczy ochronnych sztywnych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z rur stalowych ocynkowanych malowanych proszkowo /kolor żółty lub biało-czerwony/ z pochwytem o średnicy 60 mm                 o rozstawie słupków 1,5 - 2,5 m                                                                                                                         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53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Ustawienie/wymiana ogrodzeń segmentowych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stalowych ocynkowanych malowanych proszkowo o rozstawie słupków              1,5-2,5 m, rama wypełniona pionowymi szczeblinami z płaskownika,  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typu  U-12a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wys.800 - 1100 mm po zamontowaniu.                                                                                                                  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Ustawienie/ Wymiana ogrodzeń łańcuchowych typu U-12b,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wys. 1100 mm  po zamontowaniu.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400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Ustawienie/wymiana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ogrodzeń pełnych ochronnych -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błotochron</w:t>
            </w:r>
            <w:proofErr w:type="spellEnd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, materiał - poliwęglan,   wys. 1000 mm, wraz ze słupkami  po zamontowaniu.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60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Wymiana pojedynczych segmentów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ogrodzeń pełnych ochronnych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błotochronów</w:t>
            </w:r>
            <w:proofErr w:type="spellEnd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- materiał - poliwęglan,  wys. 1000 mm                            po zamontowaniu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Uzupełnienie / wymiana uszkodzonych balustrad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stalowych na obiektach mostowych i schodach skarpowych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10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Renowacja powłok malarskich balustrad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na obiektach inżynierskich    i schodach skarpowych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Renowacja powłok malarskich ogrodzeń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segmentowych 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typu   U-12a                 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Renowacja powłok malarskich poręczy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ochronnych sztywnych rurowych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br/>
              <w:t xml:space="preserve">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87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Renowacja powłok malarskich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ogrodzeń łańcuchowych 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typu U-12b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EKRANY AKUSTYCZNE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Wymiana ekranów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akustycznych 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z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pleksy</w:t>
            </w:r>
            <w:proofErr w:type="spellEnd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 przeźroczystej  ( z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polimetakrylenu</w:t>
            </w:r>
            <w:proofErr w:type="spellEnd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 metylu)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br/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Wykonawstwo zgodnie z Opisem Przedmiotu Zamówienia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90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Wymiana paneli ekranów akustycznych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</w:t>
            </w: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aluminiowych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wypełnionych wełna mineralną o wymiarach 5mx0,5m        Wykonawstwo zgodnie z Opisem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Wymiana prefabrykowanych płyt betonowych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pod panele ekranów akustycznych  o wymiarach 5mx0,5m                         Wykonawstwo zgodnie z Opisem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Wymiana słupów stalowych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, dwuteowych do  montażu paneli ekranów akustycznych Wykonawstwo zgodnie z Opisem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15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Konserwacja ekranów akustycznych aluminiowych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(w tym słupów) poprzez nałożenie powłok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150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 xml:space="preserve">Konserwacja ekranów akustycznych betonowych  poprzez malowanie      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m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lastRenderedPageBreak/>
              <w:t>72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</w:rPr>
              <w:t>Drobne roboty remontowe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przy ekranach akustycznych różnych typów    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godz.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63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 Łączna wartość zamówienia netto 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Podatek VAT (23%)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4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</w:rPr>
              <w:t xml:space="preserve"> Łączna wartość zamówienia brutto 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5B47" w:rsidRPr="00455B47" w:rsidTr="003A34ED">
        <w:trPr>
          <w:trHeight w:val="570"/>
        </w:trPr>
        <w:tc>
          <w:tcPr>
            <w:tcW w:w="452" w:type="dxa"/>
            <w:shd w:val="clear" w:color="auto" w:fill="FFFFFF"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1" w:type="dxa"/>
            <w:gridSpan w:val="3"/>
            <w:noWrap/>
            <w:vAlign w:val="bottom"/>
            <w:hideMark/>
          </w:tcPr>
          <w:p w:rsidR="00455B47" w:rsidRPr="00455B47" w:rsidRDefault="00455B47" w:rsidP="00455B47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4" w:type="dxa"/>
            <w:gridSpan w:val="2"/>
            <w:noWrap/>
            <w:vAlign w:val="bottom"/>
            <w:hideMark/>
          </w:tcPr>
          <w:p w:rsidR="00455B47" w:rsidRPr="00455B47" w:rsidRDefault="00455B47" w:rsidP="00455B47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8" w:type="dxa"/>
            <w:gridSpan w:val="2"/>
            <w:noWrap/>
            <w:vAlign w:val="bottom"/>
            <w:hideMark/>
          </w:tcPr>
          <w:p w:rsidR="00455B47" w:rsidRPr="00455B47" w:rsidRDefault="00455B47" w:rsidP="00455B47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455B47" w:rsidRPr="00455B47" w:rsidRDefault="00455B47" w:rsidP="00455B47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4" w:type="dxa"/>
            <w:noWrap/>
            <w:vAlign w:val="bottom"/>
            <w:hideMark/>
          </w:tcPr>
          <w:p w:rsidR="00455B47" w:rsidRPr="00455B47" w:rsidRDefault="00455B47" w:rsidP="00455B47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55B47" w:rsidRPr="00455B47" w:rsidRDefault="00455B47" w:rsidP="00455B47">
      <w:pPr>
        <w:spacing w:after="0" w:line="240" w:lineRule="auto"/>
        <w:rPr>
          <w:rFonts w:eastAsia="Times New Roman"/>
          <w:color w:val="000000"/>
        </w:rPr>
      </w:pPr>
    </w:p>
    <w:p w:rsidR="00455B47" w:rsidRPr="00455B47" w:rsidRDefault="00455B47" w:rsidP="00455B47">
      <w:pPr>
        <w:tabs>
          <w:tab w:val="left" w:pos="1591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455B47" w:rsidRPr="00455B47" w:rsidRDefault="00455B47" w:rsidP="00455B4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455B47" w:rsidRPr="00455B47" w:rsidRDefault="00455B47" w:rsidP="00455B4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455B47" w:rsidRPr="00455B47" w:rsidRDefault="00455B47" w:rsidP="00455B47">
      <w:pPr>
        <w:spacing w:before="120" w:after="0" w:line="240" w:lineRule="auto"/>
        <w:jc w:val="right"/>
        <w:rPr>
          <w:rFonts w:ascii="Verdana" w:eastAsia="Times New Roman" w:hAnsi="Verdana" w:cs="Times New Roman"/>
          <w:b/>
          <w:color w:val="000000"/>
          <w:sz w:val="28"/>
          <w:szCs w:val="28"/>
        </w:rPr>
      </w:pPr>
      <w:r w:rsidRPr="00455B47">
        <w:rPr>
          <w:rFonts w:ascii="Verdana" w:eastAsia="Times New Roman" w:hAnsi="Verdana" w:cs="Times New Roman"/>
          <w:b/>
          <w:color w:val="000000"/>
          <w:sz w:val="28"/>
          <w:szCs w:val="28"/>
        </w:rPr>
        <w:t>___________________________</w:t>
      </w:r>
    </w:p>
    <w:p w:rsidR="00455B47" w:rsidRPr="00455B47" w:rsidRDefault="00455B47" w:rsidP="00455B47">
      <w:pPr>
        <w:spacing w:after="0" w:line="300" w:lineRule="exact"/>
        <w:ind w:firstLine="3960"/>
        <w:jc w:val="center"/>
        <w:rPr>
          <w:rFonts w:ascii="Verdana" w:eastAsia="Times New Roman" w:hAnsi="Verdana" w:cs="Times New Roman"/>
          <w:i/>
          <w:color w:val="000000"/>
          <w:sz w:val="24"/>
          <w:szCs w:val="20"/>
          <w:lang w:val="x-none" w:eastAsia="x-none"/>
        </w:rPr>
      </w:pPr>
      <w:r w:rsidRPr="00455B47">
        <w:rPr>
          <w:rFonts w:ascii="Verdana" w:eastAsia="Times New Roman" w:hAnsi="Verdana" w:cs="Times New Roman"/>
          <w:color w:val="000000"/>
          <w:sz w:val="20"/>
          <w:szCs w:val="20"/>
          <w:lang w:val="x-none" w:eastAsia="x-none"/>
        </w:rPr>
        <w:t>(</w:t>
      </w:r>
      <w:r w:rsidRPr="00455B47">
        <w:rPr>
          <w:rFonts w:ascii="Verdana" w:eastAsia="Times New Roman" w:hAnsi="Verdana" w:cs="Times New Roman"/>
          <w:color w:val="000000"/>
          <w:sz w:val="20"/>
          <w:szCs w:val="20"/>
          <w:lang w:eastAsia="x-none"/>
        </w:rPr>
        <w:t xml:space="preserve">data i </w:t>
      </w:r>
      <w:r w:rsidRPr="00455B47">
        <w:rPr>
          <w:rFonts w:ascii="Verdana" w:eastAsia="Times New Roman" w:hAnsi="Verdana" w:cs="Times New Roman"/>
          <w:color w:val="000000"/>
          <w:sz w:val="20"/>
          <w:szCs w:val="20"/>
          <w:lang w:val="x-none" w:eastAsia="x-none"/>
        </w:rPr>
        <w:t>podpis Wykonawcy</w:t>
      </w:r>
      <w:r w:rsidRPr="00455B47">
        <w:rPr>
          <w:rFonts w:ascii="Verdana" w:eastAsia="Times New Roman" w:hAnsi="Verdana" w:cs="Times New Roman"/>
          <w:color w:val="000000"/>
          <w:sz w:val="20"/>
          <w:szCs w:val="24"/>
          <w:lang w:val="x-none" w:eastAsia="x-none"/>
        </w:rPr>
        <w:t>/Pełnomocnika</w:t>
      </w:r>
      <w:r w:rsidRPr="00455B47">
        <w:rPr>
          <w:rFonts w:ascii="Verdana" w:eastAsia="Times New Roman" w:hAnsi="Verdana" w:cs="Times New Roman"/>
          <w:color w:val="000000"/>
          <w:sz w:val="20"/>
          <w:szCs w:val="20"/>
          <w:lang w:val="x-none" w:eastAsia="x-none"/>
        </w:rPr>
        <w:t>)</w:t>
      </w:r>
    </w:p>
    <w:p w:rsidR="00455B47" w:rsidRPr="00455B47" w:rsidRDefault="00455B47" w:rsidP="00455B47">
      <w:pPr>
        <w:spacing w:after="160" w:line="259" w:lineRule="auto"/>
        <w:rPr>
          <w:rFonts w:ascii="Verdana" w:eastAsia="Times New Roman" w:hAnsi="Verdana" w:cs="Arial"/>
          <w:color w:val="000000"/>
          <w:sz w:val="16"/>
          <w:szCs w:val="16"/>
          <w:lang w:eastAsia="ar-SA"/>
        </w:rPr>
      </w:pPr>
      <w:r w:rsidRPr="00455B47">
        <w:rPr>
          <w:rFonts w:ascii="Verdana" w:eastAsia="Times New Roman" w:hAnsi="Verdana" w:cs="Arial"/>
          <w:color w:val="000000"/>
          <w:sz w:val="16"/>
          <w:szCs w:val="16"/>
          <w:lang w:val="x-none" w:eastAsia="ar-SA"/>
        </w:rPr>
        <w:br w:type="page"/>
      </w:r>
    </w:p>
    <w:p w:rsidR="00455B47" w:rsidRPr="00455B47" w:rsidRDefault="00455B47" w:rsidP="00455B47">
      <w:pPr>
        <w:spacing w:after="160" w:line="259" w:lineRule="auto"/>
        <w:rPr>
          <w:rFonts w:ascii="Verdana" w:eastAsia="Times New Roman" w:hAnsi="Verdana" w:cs="Arial"/>
          <w:color w:val="000000"/>
          <w:sz w:val="16"/>
          <w:szCs w:val="16"/>
          <w:lang w:eastAsia="ar-SA"/>
        </w:rPr>
      </w:pPr>
    </w:p>
    <w:p w:rsidR="00455B47" w:rsidRPr="00455B47" w:rsidRDefault="00455B47" w:rsidP="00455B47">
      <w:pPr>
        <w:spacing w:before="120" w:after="0" w:line="240" w:lineRule="auto"/>
        <w:jc w:val="center"/>
        <w:rPr>
          <w:rFonts w:ascii="Verdana" w:eastAsia="Times New Roman" w:hAnsi="Verdana" w:cs="Courier New"/>
          <w:b/>
          <w:bCs/>
          <w:iCs/>
          <w:sz w:val="20"/>
          <w:szCs w:val="20"/>
          <w:lang w:eastAsia="pl-PL"/>
        </w:rPr>
      </w:pPr>
      <w:r w:rsidRPr="00455B47">
        <w:rPr>
          <w:rFonts w:ascii="Verdana" w:eastAsia="Times New Roman" w:hAnsi="Verdana" w:cs="Courier New"/>
          <w:b/>
          <w:bCs/>
          <w:iCs/>
          <w:sz w:val="20"/>
          <w:szCs w:val="20"/>
          <w:lang w:eastAsia="pl-PL"/>
        </w:rPr>
        <w:t>Formularz 2.1.2.         zamienny</w:t>
      </w:r>
    </w:p>
    <w:p w:rsidR="00455B47" w:rsidRPr="00455B47" w:rsidRDefault="00455B47" w:rsidP="00455B47">
      <w:pPr>
        <w:spacing w:after="0" w:line="240" w:lineRule="auto"/>
        <w:jc w:val="center"/>
        <w:rPr>
          <w:rFonts w:ascii="Times New Roman" w:eastAsia="Times New Roman" w:hAnsi="Times New Roman" w:cs="Courier New"/>
          <w:b/>
          <w:bCs/>
          <w:iCs/>
          <w:sz w:val="24"/>
          <w:szCs w:val="24"/>
          <w:lang w:val="x-none" w:eastAsia="pl-PL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5672"/>
      </w:tblGrid>
      <w:tr w:rsidR="00455B47" w:rsidRPr="00455B47" w:rsidTr="003A34ED">
        <w:trPr>
          <w:trHeight w:val="147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5B47" w:rsidRPr="00455B47" w:rsidRDefault="00455B47" w:rsidP="00455B47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</w:p>
          <w:p w:rsidR="00455B47" w:rsidRPr="00455B47" w:rsidRDefault="00455B47" w:rsidP="00455B47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55B47" w:rsidRPr="00455B47" w:rsidRDefault="00455B47" w:rsidP="00455B47">
            <w:pPr>
              <w:spacing w:after="0" w:line="240" w:lineRule="auto"/>
              <w:ind w:left="-1728" w:firstLine="1728"/>
              <w:jc w:val="center"/>
              <w:outlineLvl w:val="5"/>
              <w:rPr>
                <w:rFonts w:ascii="Times New Roman" w:eastAsia="Times New Roman" w:hAnsi="Times New Roman" w:cs="Times New Roman"/>
                <w:b/>
                <w:i/>
                <w:spacing w:val="30"/>
                <w:sz w:val="20"/>
                <w:szCs w:val="20"/>
                <w:lang w:eastAsia="pl-PL"/>
              </w:rPr>
            </w:pPr>
            <w:r w:rsidRPr="00455B47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pl-PL"/>
              </w:rPr>
              <w:t>(pieczęć Wykonawcy/Wykonawców</w:t>
            </w:r>
            <w:r w:rsidRPr="00455B47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55B47">
              <w:rPr>
                <w:rFonts w:ascii="Verdana" w:eastAsia="Times New Roman" w:hAnsi="Verdana" w:cs="Times New Roman"/>
                <w:b/>
                <w:sz w:val="20"/>
                <w:szCs w:val="18"/>
                <w:lang w:eastAsia="ar-SA"/>
              </w:rPr>
              <w:t>Kosztorys ofertowy</w:t>
            </w:r>
          </w:p>
        </w:tc>
      </w:tr>
    </w:tbl>
    <w:p w:rsidR="00455B47" w:rsidRPr="00455B47" w:rsidRDefault="00455B47" w:rsidP="00455B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B47" w:rsidRPr="00455B47" w:rsidRDefault="00455B47" w:rsidP="00455B47">
      <w:pPr>
        <w:spacing w:after="0" w:line="240" w:lineRule="auto"/>
        <w:jc w:val="both"/>
        <w:rPr>
          <w:rFonts w:ascii="Verdana" w:eastAsia="Arial Unicode MS" w:hAnsi="Verdana" w:cs="Times New Roman"/>
          <w:iCs/>
          <w:sz w:val="20"/>
          <w:szCs w:val="20"/>
          <w:lang w:eastAsia="pl-PL"/>
        </w:rPr>
      </w:pPr>
      <w:r w:rsidRPr="00455B47">
        <w:rPr>
          <w:rFonts w:ascii="Verdana" w:eastAsia="Times New Roman" w:hAnsi="Verdana" w:cs="Times New Roman"/>
          <w:sz w:val="20"/>
          <w:szCs w:val="20"/>
          <w:lang w:eastAsia="pl-PL"/>
        </w:rPr>
        <w:t>Składając ofertę w postępowaniu o udzielenie zamówienia publicznego prowadzonym w trybie w przetargu nieograniczonego pn.:</w:t>
      </w:r>
      <w:r w:rsidRPr="00455B47">
        <w:rPr>
          <w:rFonts w:ascii="Verdana" w:eastAsia="Arial Unicode MS" w:hAnsi="Verdana" w:cs="Times New Roman"/>
          <w:iCs/>
          <w:sz w:val="20"/>
          <w:szCs w:val="20"/>
          <w:lang w:eastAsia="pl-PL"/>
        </w:rPr>
        <w:t xml:space="preserve"> </w:t>
      </w:r>
    </w:p>
    <w:p w:rsidR="00455B47" w:rsidRPr="00455B47" w:rsidRDefault="00455B47" w:rsidP="00455B47">
      <w:pPr>
        <w:spacing w:after="0" w:line="240" w:lineRule="auto"/>
        <w:ind w:left="284"/>
        <w:jc w:val="both"/>
        <w:rPr>
          <w:rFonts w:ascii="Verdana" w:eastAsia="Arial Unicode MS" w:hAnsi="Verdana" w:cs="Times New Roman"/>
          <w:iCs/>
          <w:sz w:val="20"/>
          <w:szCs w:val="20"/>
          <w:lang w:eastAsia="pl-PL"/>
        </w:rPr>
      </w:pPr>
    </w:p>
    <w:p w:rsidR="00455B47" w:rsidRPr="00455B47" w:rsidRDefault="00455B47" w:rsidP="00455B47">
      <w:pPr>
        <w:autoSpaceDE w:val="0"/>
        <w:autoSpaceDN w:val="0"/>
        <w:adjustRightInd w:val="0"/>
        <w:spacing w:after="0" w:line="240" w:lineRule="auto"/>
        <w:ind w:left="28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B4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Roboty budowlane i usługi w zakresie oznakowania i urządzeń bezpieczeństwa ruchu drogowego na terenie administrowanym przez Rejony w Kutnie i Radomsku  w latach 2017 – 2019 z podziałem na 2 zadania:</w:t>
      </w:r>
    </w:p>
    <w:p w:rsidR="00455B47" w:rsidRPr="00455B47" w:rsidRDefault="00455B47" w:rsidP="00455B47">
      <w:pPr>
        <w:spacing w:after="0" w:line="240" w:lineRule="auto"/>
        <w:ind w:left="28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455B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Zadanie 2 - </w:t>
      </w:r>
      <w:r w:rsidRPr="00455B4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Roboty budowlane i usługi w zakresie oznakowania i urządzeń bezpieczeństwa ruchu drogowego na terenie administrowanym przez Rejon w Radomsku.</w:t>
      </w:r>
    </w:p>
    <w:p w:rsidR="00455B47" w:rsidRPr="00455B47" w:rsidRDefault="00455B47" w:rsidP="00455B47">
      <w:pPr>
        <w:tabs>
          <w:tab w:val="left" w:pos="5640"/>
        </w:tabs>
        <w:autoSpaceDE w:val="0"/>
        <w:autoSpaceDN w:val="0"/>
        <w:adjustRightInd w:val="0"/>
        <w:spacing w:after="0" w:line="240" w:lineRule="exact"/>
        <w:ind w:left="709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</w:p>
    <w:p w:rsidR="00455B47" w:rsidRPr="00455B47" w:rsidRDefault="00455B47" w:rsidP="00455B4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5B47">
        <w:rPr>
          <w:rFonts w:ascii="Verdana" w:eastAsia="Times New Roman" w:hAnsi="Verdana" w:cs="Times New Roman"/>
          <w:sz w:val="20"/>
          <w:szCs w:val="20"/>
          <w:lang w:eastAsia="pl-PL"/>
        </w:rPr>
        <w:t>oferujemy wykonanie przedmiotu zamówienia zgodnie z poniższymi cenami:</w:t>
      </w:r>
    </w:p>
    <w:p w:rsidR="00455B47" w:rsidRPr="00455B47" w:rsidRDefault="00455B47" w:rsidP="00455B4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1048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4366"/>
        <w:gridCol w:w="850"/>
        <w:gridCol w:w="1133"/>
        <w:gridCol w:w="1700"/>
        <w:gridCol w:w="1984"/>
      </w:tblGrid>
      <w:tr w:rsidR="00455B47" w:rsidRPr="00455B47" w:rsidTr="003A34ED">
        <w:trPr>
          <w:trHeight w:val="60"/>
        </w:trPr>
        <w:tc>
          <w:tcPr>
            <w:tcW w:w="10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 xml:space="preserve">                                                                         </w:t>
            </w:r>
          </w:p>
        </w:tc>
      </w:tr>
      <w:tr w:rsidR="00455B47" w:rsidRPr="00455B47" w:rsidTr="003A34ED">
        <w:trPr>
          <w:trHeight w:val="285"/>
        </w:trPr>
        <w:tc>
          <w:tcPr>
            <w:tcW w:w="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 xml:space="preserve">LP.          </w:t>
            </w:r>
          </w:p>
        </w:tc>
        <w:tc>
          <w:tcPr>
            <w:tcW w:w="43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Wyszczególnienie robót i usług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4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30"/>
        </w:trPr>
        <w:tc>
          <w:tcPr>
            <w:tcW w:w="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 xml:space="preserve">Ilość j.m.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Cena jednostkowa [PLN]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tabs>
                <w:tab w:val="left" w:pos="1347"/>
              </w:tabs>
              <w:spacing w:after="0" w:line="240" w:lineRule="auto"/>
              <w:ind w:left="-1204" w:right="71" w:firstLine="1204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  <w:p w:rsidR="00455B47" w:rsidRPr="00455B47" w:rsidRDefault="00455B47" w:rsidP="00455B47">
            <w:pPr>
              <w:tabs>
                <w:tab w:val="left" w:pos="1347"/>
              </w:tabs>
              <w:spacing w:after="0" w:line="240" w:lineRule="auto"/>
              <w:ind w:left="-1204" w:right="71" w:firstLine="1204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 xml:space="preserve">  [ PLN]</w:t>
            </w:r>
          </w:p>
        </w:tc>
      </w:tr>
      <w:tr w:rsidR="00455B47" w:rsidRPr="00455B47" w:rsidTr="003A34ED">
        <w:trPr>
          <w:trHeight w:val="2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 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5 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6</w:t>
            </w:r>
          </w:p>
        </w:tc>
      </w:tr>
      <w:tr w:rsidR="00455B47" w:rsidRPr="00455B47" w:rsidTr="003A34ED">
        <w:trPr>
          <w:trHeight w:val="7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OZNAKOWANIE POZIOME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Wykonanie, odnowa oznakowania poziomego cienkowarstwowego farbami.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Wykonanie poziomego oznakowania grubowarstwowego gładkiego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Wykonanie poziomego oznakowania grubowarstwowego strukturalnego</w:t>
            </w: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br/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Wykonanie remontu poziomego oznakowania grubowarstwowego gładkiego</w:t>
            </w: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br/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Wykonanie remontu poziomego oznakowania grubowarstwowego strukturalnego</w:t>
            </w: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br/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02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Wykonanie remontu poziomego oznakowania grubowarstwowego poprzez aplikację oznakowania z mas termoplastycznych  o grubości 0,9 - 1,5 mm typu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sprey</w:t>
            </w:r>
            <w:proofErr w:type="spellEnd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10 000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51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Usuwanie poziomego oznakowania grubowarstwowego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Usuwanie poziomego oznakowania cienkowarstwowego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Uzupełnienie punktowych elementów odblaskowych typu lekkiego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OZNAKOWANIE PIONOWE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lang w:eastAsia="pl-PL"/>
              </w:rPr>
              <w:t xml:space="preserve">Wymiana lub ustawienie nowego znaku drogowego </w:t>
            </w:r>
            <w:r w:rsidRPr="00455B47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pl-PL"/>
              </w:rPr>
              <w:t>wraz ze słupkiem</w:t>
            </w: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lang w:eastAsia="pl-PL"/>
              </w:rPr>
              <w:t xml:space="preserve">, znak z blachy stalowej ocynkowanej - wielkość - </w:t>
            </w:r>
            <w:r w:rsidRPr="00455B47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lang w:eastAsia="pl-PL"/>
              </w:rPr>
              <w:t xml:space="preserve">średnie,  folia  - 2 typu, symbole  -  A, B, C, D, </w:t>
            </w:r>
            <w:r w:rsidRPr="00455B47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lang w:eastAsia="pl-PL"/>
              </w:rPr>
              <w:t>słupek z rury stalowej ocynkowanej o średnicy 60 mm.                                                                                                                            Wykonawstwo zgodnie z Opisem Przedmiotu Zamówieni”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53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Wymiana lub ustawienie nowego znaku drogowego wraz ze słupkiem, znak z blachy stalowej ocynkowanej - wielkość - </w:t>
            </w:r>
            <w:r w:rsidRPr="00455B47">
              <w:rPr>
                <w:rFonts w:ascii="Verdana" w:eastAsia="Times New Roman" w:hAnsi="Verdana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średnie, folia - 2 typu, symbole - D-42, D-43, E, F, T, G-1, U (3, 4, 6, 9, 10), </w:t>
            </w: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>słupek z rury stalowej ocynkowanej o średnicy 60mm.                                  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Wymiana lub ustawienie nowego znaku drogowego wraz ze słupkiem,  znak z blachy stalowej ocynkowanej - wielkość </w:t>
            </w:r>
            <w:r w:rsidRPr="00455B47">
              <w:rPr>
                <w:rFonts w:ascii="Verdana" w:eastAsia="Times New Roman" w:hAnsi="Verdana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- duże, folia - 2 typu,   symbole  -  A, B, C, D, </w:t>
            </w: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słupek z rury stalowej ocynkowanej o średnicy 60 mm.           </w:t>
            </w:r>
          </w:p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Wymiana lub ustawienie nowego znaku drogowego wraz ze słupkiem, znak z blachy stalowej ocynkowanej - wielkość - </w:t>
            </w:r>
            <w:r w:rsidRPr="00455B47">
              <w:rPr>
                <w:rFonts w:ascii="Verdana" w:eastAsia="Times New Roman" w:hAnsi="Verdana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>duże, folia - 2 typu, symbole - D-42, D-43, E, F, T, G-1, U (3, 4, 6, 9, 10),</w:t>
            </w: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 słupek z rury stalowej ocynkowanej o średnicy 60mm                                    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02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lastRenderedPageBreak/>
              <w:t>14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Wymiana lub ustawienie nowego znaku drogowego - </w:t>
            </w:r>
            <w:r w:rsidRPr="00455B47">
              <w:rPr>
                <w:rFonts w:ascii="Verdana" w:eastAsia="Times New Roman" w:hAnsi="Verdana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>U-18 lustro drogowe</w:t>
            </w: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 prostokątne lub okrągłe wraz ze słupkiem,  słupek z rury stalowej ocynkowanej o średnicy 60 mm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1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dejmowanie starych i przymocowywanie nowych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tablic znaków drogowych do istniejących słupków,  znak z blachy stalowej ocynkowanej, wielkość  - 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średnie, folia  -                2 typu, symbole  -  A, B, C, D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               Wykonawstwo zgodnie z Opisem Przedmiotu Zamówienia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Zdejmowanie starych i przymocowywanie nowych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tablic znaków drogowych do istniejących słupków,  znak z blachy stalowej ocynkowanej, wielkość  -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średnie, folia - 2 typu, symbole  -   D-42, D-43, E, F, T, G-1, U (3, 4, 6, 9, 10).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Wykonawstwo zgodnie z Opisem Przedmiotu Zamówienia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1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Zdejmowanie starych i przymocowywanie nowych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tablic znaków drogowych do istniejących słupków,  znak z blachy stalowej ocynkowanej, wielkość  - 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duże, folia  -  2 typu, symbole  -  A, B, C, D.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Zdejmowanie starych i przymocowywanie nowych tablic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znaków drogowych do istniejących słupków,  znak z blachy stalowej ocynkowanej, wielkość 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- duże, folia - 2 typu, symbole  -  D-42, D-43, E, F, T, G-1, U (3, 4, 6, 9, 10).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                Wykonawstwo zgodnie z Opisem Przedmiotu Zamówienia 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1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>Wymiana słupków do znaków</w:t>
            </w: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 drogowych z rury stalowej ocynkowanej o średnicy 60 mm (w tym zdjęcie i ponowne przymocowanie znaku).      </w:t>
            </w:r>
          </w:p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mb</w:t>
            </w:r>
            <w:proofErr w:type="spellEnd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słupka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Wymiana konstrukcji wsporczych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do znaków i tablic drogowych    (w tym zdjęcie i ponowne przymocowanie znaku).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Wymiana słupka przeszkodowego U-5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Wymiana słupka krawędziowego U-2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pl-PL"/>
              </w:rPr>
              <w:t>Ustawienie lub wymiana słupków prowadzących uchylnych U-1a</w:t>
            </w:r>
            <w:r w:rsidRPr="00455B47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pl-PL"/>
              </w:rPr>
              <w:t xml:space="preserve">  wraz z kompletem symboli (U-1f, U-7 i U8)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lastRenderedPageBreak/>
              <w:t>24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i/>
                <w:color w:val="4A442A" w:themeColor="background2" w:themeShade="4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Ustawienie lub wymiana </w:t>
            </w:r>
            <w:r w:rsidRPr="00455B47">
              <w:rPr>
                <w:rFonts w:ascii="Arial" w:eastAsia="Times New Roman" w:hAnsi="Arial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słupków prowadzących uchylnych U-1a wraz z symbolami U-1f, U-7 i U-8  z osłoną </w:t>
            </w:r>
            <w:proofErr w:type="spellStart"/>
            <w:r w:rsidRPr="00455B47">
              <w:rPr>
                <w:rFonts w:ascii="Arial" w:eastAsia="Times New Roman" w:hAnsi="Arial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>antyporostową</w:t>
            </w:r>
            <w:proofErr w:type="spellEnd"/>
            <w:r w:rsidRPr="00455B47">
              <w:rPr>
                <w:rFonts w:ascii="Arial" w:eastAsia="Times New Roman" w:hAnsi="Arial" w:cs="Arial"/>
                <w:b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  o średnicy 500 mm.</w:t>
            </w:r>
            <w:r w:rsidRPr="00455B47">
              <w:rPr>
                <w:rFonts w:ascii="Arial" w:eastAsia="Times New Roman" w:hAnsi="Arial" w:cs="Arial"/>
                <w:i/>
                <w:color w:val="4A442A" w:themeColor="background2" w:themeShade="40"/>
                <w:sz w:val="20"/>
                <w:szCs w:val="20"/>
                <w:lang w:eastAsia="pl-PL"/>
              </w:rPr>
              <w:t xml:space="preserve">”   </w:t>
            </w:r>
          </w:p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Ustawienie lub wymiana słupków prowadzących U-1b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Naklejanie samoprzylepnych symboli cyfrowych U-1f, U-7 i U-8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 słupkach prowadzących.          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naklejek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Montaż znaków drogowych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wraz ze słupkiem (znaki i słupki Zamawiającego ).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Montaż znaków drogowych (znaki Zamawiającego)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Zaklejanie na tablicach  symboli (nr drogi) - folia 2 typu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Demontaż znaku drogowego ze słupkiem i fundamentem.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   Wykonawstwo zgodnie z Opisem Przedmiotu Zamówienia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91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Dostawa znaku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drogowego, znak z blachy stalowej ocynkowanej - wielkość -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średnie, folia - 2 typu, symbole - A, B, C, D.                                            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Dostawa  znaku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drogowego -  znak z blachy stalowej ocynkowanej - wielkość -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średnie, folia - 2 typu, symbole - D-42, D-43, E, F, T, G-1, U (3, 4, 6, 9, 10).                                                             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Dostawa znaku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drogowego, znak z blachy stalowej ocynkowanej - wielkość -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duże, folia - 2 typu, symbole - A, B, C, D.                                            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Dostawa  znaku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drogowego -  znak z blachy stalowej ocynkowanej - wielkość - </w:t>
            </w: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duże, folia - 2 typu, symbole - D-42, D-43, E, F, T, G-1, U (3, 4, 6, 9, 10).                                                             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contextualSpacing/>
              <w:jc w:val="both"/>
              <w:rPr>
                <w:rFonts w:ascii="Arial" w:hAnsi="Arial" w:cs="Arial"/>
                <w:i/>
                <w:color w:val="000000" w:themeColor="text1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i/>
                <w:color w:val="000000" w:themeColor="text1"/>
                <w:sz w:val="20"/>
                <w:szCs w:val="20"/>
                <w:lang w:eastAsia="pl-PL"/>
              </w:rPr>
              <w:t xml:space="preserve">Dostawa  nowych słupków do znaków  drogowych o średnicy 60mm                                                                                                                             </w:t>
            </w:r>
            <w:r w:rsidRPr="00455B47">
              <w:rPr>
                <w:rFonts w:ascii="Arial" w:eastAsia="Times New Roman" w:hAnsi="Arial" w:cs="Arial"/>
                <w:i/>
                <w:color w:val="000000" w:themeColor="text1"/>
                <w:sz w:val="20"/>
                <w:szCs w:val="20"/>
                <w:lang w:eastAsia="pl-PL"/>
              </w:rPr>
              <w:t>Dostawa zgodnie z Opisem Przedmiotu Zamówienia</w:t>
            </w:r>
          </w:p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i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9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lastRenderedPageBreak/>
              <w:t>36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Dostawa nowych słupków prowadzących uchylnych U-1a wraz z symbolami U-1f, U-7    i U-8.                                                                     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9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Dostawa obejm montażowych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do znaków drogowych.                                                           Dostawa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Dostawa naklejek na słupki  prowadzące             U-1a o symbolach U-1f,U-7 i U-8.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Wymiana lub ustawienie nowego znaku pionowego punktu referencyjnego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(tabliczka + słupek).                                                                       Wykonawstwo zgodnie z Opisem Przedmiotu Zamówienia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Odnowienie oznakowania poziomego punktów referencyjnych -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kółka z masy termoplastycznej.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Wymiana betonowych słupków referencyjnych wraz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 naniesieniem  na nie opisu.                                                           Wykonawstwo zgodnie z Opisem Przedmiotu Zamówienia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Odnowienie słupków referencyjnych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znaki pionowe (słupki betonowe).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1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Wykonanie ław/fundamentów betonowych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m³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III. BARIERY STALOWE OCHRONNE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Ustawienie barier stalowych ochronnych             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Wymiana uszkodzonych barier stalowych ochronnych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Wymiana uszkodzonych barier stalowych ochronnych (Materiał Zamawiającego)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Uzupełnienie brakujących zakończeń barier ochronnych </w:t>
            </w: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br/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Wymiana uszkodzonych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barieroporęczy</w:t>
            </w:r>
            <w:proofErr w:type="spellEnd"/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                        na obiektach inżynierskich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lastRenderedPageBreak/>
              <w:t>49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Naprawa i prostowanie barier stalowych ochronnych.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1200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Wymiana lub montaż na barierach ochronnych punktowych elementów odblaskowych U-1c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 xml:space="preserve">Wykonawstwo zgodnie z Opisem Przedmiotu Zamówienia                                        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900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Wymiana/uzupełnienie  uszkodzonych słupków drogowych barier stalowych ochronnych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PORĘCZE I WYGRODZENIA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Ustawienie  lub wymiana poręczy ochronnych sztywnych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z rur stalowych ocynkowanych malowanych proszkowo /kolor żółty lub biało-czerwony/ </w:t>
            </w: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z pochwytem o średnicy 60 mm o rozstawie 1,5 - 2,5 m                                                                                                         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Ustawienie poręczy ochronnych sztywnych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z rur stalowych ocynkowanych malowanych proszkowo /kolor żółty lub biało-czerwony/                   </w:t>
            </w: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z pochwytem o średnicy 60 mm o rozstawie               1,5 - 2,5 m , rama wypełniona pionowymi szczeblinami                                                                                                       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Uzupełnienie i wymiana uszkodzonych balustrad stalowych na obiektach inżynierskich i schodach skarpowych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10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Renowacja pokryć malarskich balustrad.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1800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32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Renowacja pokryć malarskich balustrad schodów skarpowych.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480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>Malowanie poręczy rurowych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br/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Malowanie poręczy ochronnych łańcuchowych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Wymiana poręczy ochronnych łańcuchowych</w:t>
            </w:r>
            <w:r w:rsidRPr="00455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mb</w:t>
            </w:r>
            <w:proofErr w:type="spellEnd"/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6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EKRANY AKUSTYCZNE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 xml:space="preserve">Wymiana ekranów akustycznych z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>pleksy</w:t>
            </w:r>
            <w:proofErr w:type="spellEnd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 xml:space="preserve"> przeźroczystej z </w:t>
            </w:r>
            <w:proofErr w:type="spellStart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>polimetakrylenu</w:t>
            </w:r>
            <w:proofErr w:type="spellEnd"/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 xml:space="preserve"> metylu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 xml:space="preserve">                                               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br/>
              <w:t xml:space="preserve">Wykonawstwo zgodnie z Opisem Przedmiotu Zamówienia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 xml:space="preserve">Konserwacja ekranów akustycznych betonowych poprzez malowanie                                                                            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m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 xml:space="preserve">Wymiana prefabrykowanych płyt betonowych pod panele ekranów akustycznych o wym. 5mx0,5m 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color w:val="000000"/>
                <w:sz w:val="20"/>
                <w:szCs w:val="20"/>
                <w:lang w:eastAsia="pl-PL"/>
              </w:rPr>
              <w:t>Wymiana słupów stalowych, dwuteowych do montażu paneli ekranów akustycznych</w:t>
            </w: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 xml:space="preserve">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525"/>
        </w:trPr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sz w:val="20"/>
                <w:szCs w:val="20"/>
                <w:lang w:eastAsia="pl-PL"/>
              </w:rPr>
              <w:t xml:space="preserve">Drobne roboty remontowe przy ekranach akustycznych   </w:t>
            </w: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 xml:space="preserve">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495"/>
        </w:trPr>
        <w:tc>
          <w:tcPr>
            <w:tcW w:w="85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Łączna wartość zamówienia netto w PLN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495"/>
        </w:trPr>
        <w:tc>
          <w:tcPr>
            <w:tcW w:w="85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Podatek Vat 23 % w PLN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455B47" w:rsidRPr="00455B47" w:rsidTr="003A34ED">
        <w:trPr>
          <w:trHeight w:val="510"/>
        </w:trPr>
        <w:tc>
          <w:tcPr>
            <w:tcW w:w="85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Wartość brutto w PLN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55B47" w:rsidRPr="00455B47" w:rsidRDefault="00455B47" w:rsidP="00455B47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455B47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455B47" w:rsidRPr="00455B47" w:rsidRDefault="00455B47" w:rsidP="00455B47">
      <w:pPr>
        <w:tabs>
          <w:tab w:val="left" w:pos="1591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55B47" w:rsidRPr="00455B47" w:rsidRDefault="00455B47" w:rsidP="00455B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55B47" w:rsidRPr="00455B47" w:rsidRDefault="00455B47" w:rsidP="00455B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55B47" w:rsidRPr="00455B47" w:rsidRDefault="00455B47" w:rsidP="00455B47">
      <w:pPr>
        <w:spacing w:before="120" w:after="0" w:line="240" w:lineRule="auto"/>
        <w:jc w:val="right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455B47">
        <w:rPr>
          <w:rFonts w:ascii="Verdana" w:eastAsia="Times New Roman" w:hAnsi="Verdana" w:cs="Times New Roman"/>
          <w:b/>
          <w:sz w:val="28"/>
          <w:szCs w:val="28"/>
          <w:lang w:eastAsia="pl-PL"/>
        </w:rPr>
        <w:t>___________________________</w:t>
      </w:r>
    </w:p>
    <w:p w:rsidR="00455B47" w:rsidRPr="00455B47" w:rsidRDefault="00455B47" w:rsidP="00455B47">
      <w:pPr>
        <w:spacing w:after="0" w:line="300" w:lineRule="exact"/>
        <w:ind w:firstLine="3960"/>
        <w:jc w:val="center"/>
        <w:rPr>
          <w:rFonts w:ascii="Verdana" w:eastAsia="Times New Roman" w:hAnsi="Verdana" w:cs="Times New Roman"/>
          <w:i/>
          <w:sz w:val="24"/>
          <w:szCs w:val="20"/>
          <w:lang w:val="x-none" w:eastAsia="x-none"/>
        </w:rPr>
      </w:pPr>
      <w:r w:rsidRPr="00455B47">
        <w:rPr>
          <w:rFonts w:ascii="Verdana" w:eastAsia="Times New Roman" w:hAnsi="Verdana" w:cs="Times New Roman"/>
          <w:sz w:val="20"/>
          <w:szCs w:val="20"/>
          <w:lang w:val="x-none" w:eastAsia="x-none"/>
        </w:rPr>
        <w:t>(</w:t>
      </w:r>
      <w:r w:rsidRPr="00455B47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data i </w:t>
      </w:r>
      <w:r w:rsidRPr="00455B47">
        <w:rPr>
          <w:rFonts w:ascii="Verdana" w:eastAsia="Times New Roman" w:hAnsi="Verdana" w:cs="Times New Roman"/>
          <w:sz w:val="20"/>
          <w:szCs w:val="20"/>
          <w:lang w:val="x-none" w:eastAsia="x-none"/>
        </w:rPr>
        <w:t>podpis Wykonawcy</w:t>
      </w:r>
      <w:r w:rsidRPr="00455B47">
        <w:rPr>
          <w:rFonts w:ascii="Verdana" w:eastAsia="Times New Roman" w:hAnsi="Verdana" w:cs="Times New Roman"/>
          <w:sz w:val="20"/>
          <w:szCs w:val="24"/>
          <w:lang w:val="x-none" w:eastAsia="x-none"/>
        </w:rPr>
        <w:t>/Pełnomocnika</w:t>
      </w:r>
      <w:r w:rsidRPr="00455B47">
        <w:rPr>
          <w:rFonts w:ascii="Verdana" w:eastAsia="Times New Roman" w:hAnsi="Verdana" w:cs="Times New Roman"/>
          <w:sz w:val="20"/>
          <w:szCs w:val="20"/>
          <w:lang w:val="x-none" w:eastAsia="x-none"/>
        </w:rPr>
        <w:t>)</w:t>
      </w:r>
    </w:p>
    <w:p w:rsidR="00455B47" w:rsidRPr="00455B47" w:rsidRDefault="00455B47" w:rsidP="00455B47">
      <w:pPr>
        <w:spacing w:after="160" w:line="259" w:lineRule="auto"/>
        <w:rPr>
          <w:rFonts w:ascii="Verdana" w:eastAsia="Times New Roman" w:hAnsi="Verdana" w:cs="Times New Roman"/>
          <w:sz w:val="16"/>
          <w:szCs w:val="16"/>
          <w:lang w:val="x-none"/>
        </w:rPr>
      </w:pPr>
      <w:r w:rsidRPr="00455B47">
        <w:rPr>
          <w:rFonts w:ascii="Verdana" w:eastAsia="Times New Roman" w:hAnsi="Verdana" w:cs="Arial"/>
          <w:color w:val="000000"/>
          <w:sz w:val="16"/>
          <w:szCs w:val="16"/>
          <w:lang w:val="x-none" w:eastAsia="ar-SA"/>
        </w:rPr>
        <w:br w:type="page"/>
      </w:r>
    </w:p>
    <w:p w:rsidR="002C6562" w:rsidRPr="00455B47" w:rsidRDefault="002C6562">
      <w:pPr>
        <w:rPr>
          <w:lang w:val="x-none"/>
        </w:rPr>
      </w:pPr>
    </w:p>
    <w:sectPr w:rsidR="002C6562" w:rsidRPr="00455B47" w:rsidSect="00E36D75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B47" w:rsidRDefault="00455B47" w:rsidP="00455B47">
      <w:pPr>
        <w:spacing w:after="0" w:line="240" w:lineRule="auto"/>
      </w:pPr>
      <w:r>
        <w:separator/>
      </w:r>
    </w:p>
  </w:endnote>
  <w:endnote w:type="continuationSeparator" w:id="0">
    <w:p w:rsidR="00455B47" w:rsidRDefault="00455B47" w:rsidP="00455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B47" w:rsidRDefault="00455B47" w:rsidP="00455B47">
      <w:pPr>
        <w:spacing w:after="0" w:line="240" w:lineRule="auto"/>
      </w:pPr>
      <w:r>
        <w:separator/>
      </w:r>
    </w:p>
  </w:footnote>
  <w:footnote w:type="continuationSeparator" w:id="0">
    <w:p w:rsidR="00455B47" w:rsidRDefault="00455B47" w:rsidP="00455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143EFF4C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39F0BE9"/>
    <w:multiLevelType w:val="hybridMultilevel"/>
    <w:tmpl w:val="1ADE4000"/>
    <w:lvl w:ilvl="0" w:tplc="87DA3E3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72D05FC"/>
    <w:multiLevelType w:val="multilevel"/>
    <w:tmpl w:val="64BCE6C2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072E1222"/>
    <w:multiLevelType w:val="singleLevel"/>
    <w:tmpl w:val="D57EFA0A"/>
    <w:lvl w:ilvl="0">
      <w:start w:val="4"/>
      <w:numFmt w:val="lowerLetter"/>
      <w:lvlText w:val="%1)"/>
      <w:lvlJc w:val="left"/>
      <w:rPr>
        <w:rFonts w:ascii="Verdana" w:hAnsi="Verdana" w:cs="Arial" w:hint="default"/>
        <w:sz w:val="18"/>
        <w:szCs w:val="18"/>
      </w:rPr>
    </w:lvl>
  </w:abstractNum>
  <w:abstractNum w:abstractNumId="4">
    <w:nsid w:val="074A55F8"/>
    <w:multiLevelType w:val="hybridMultilevel"/>
    <w:tmpl w:val="DC600FFE"/>
    <w:lvl w:ilvl="0" w:tplc="1B8C51A8">
      <w:start w:val="1"/>
      <w:numFmt w:val="decimal"/>
      <w:lvlText w:val="%1)"/>
      <w:lvlJc w:val="left"/>
      <w:pPr>
        <w:ind w:left="1287" w:hanging="360"/>
      </w:pPr>
      <w:rPr>
        <w:rFonts w:ascii="Verdana" w:eastAsia="Calibri" w:hAnsi="Verdana" w:cs="Times New Roman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D4F66494">
      <w:start w:val="1"/>
      <w:numFmt w:val="decimal"/>
      <w:lvlText w:val="%3)"/>
      <w:lvlJc w:val="left"/>
      <w:pPr>
        <w:ind w:left="2907" w:hanging="360"/>
      </w:pPr>
      <w:rPr>
        <w:rFonts w:cs="Times New Roman"/>
        <w:color w:val="auto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>
    <w:nsid w:val="0F402C32"/>
    <w:multiLevelType w:val="hybridMultilevel"/>
    <w:tmpl w:val="FFD663EA"/>
    <w:lvl w:ilvl="0" w:tplc="459CE2B6">
      <w:start w:val="1"/>
      <w:numFmt w:val="lowerLetter"/>
      <w:lvlText w:val="%1)"/>
      <w:lvlJc w:val="left"/>
      <w:pPr>
        <w:ind w:left="1636" w:hanging="360"/>
      </w:p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0F4C0A2D"/>
    <w:multiLevelType w:val="hybridMultilevel"/>
    <w:tmpl w:val="1696F5A2"/>
    <w:lvl w:ilvl="0" w:tplc="4F2CCE0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851F36"/>
    <w:multiLevelType w:val="multilevel"/>
    <w:tmpl w:val="1C7AF77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">
    <w:nsid w:val="17E85C71"/>
    <w:multiLevelType w:val="hybridMultilevel"/>
    <w:tmpl w:val="15326F7C"/>
    <w:lvl w:ilvl="0" w:tplc="041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741"/>
        </w:tabs>
        <w:ind w:left="741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461"/>
        </w:tabs>
        <w:ind w:left="1461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181"/>
        </w:tabs>
        <w:ind w:left="2181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2901"/>
        </w:tabs>
        <w:ind w:left="2901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621"/>
        </w:tabs>
        <w:ind w:left="3621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341"/>
        </w:tabs>
        <w:ind w:left="4341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061"/>
        </w:tabs>
        <w:ind w:left="5061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5781"/>
        </w:tabs>
        <w:ind w:left="5781" w:hanging="360"/>
      </w:pPr>
      <w:rPr>
        <w:rFonts w:cs="Times New Roman"/>
      </w:rPr>
    </w:lvl>
  </w:abstractNum>
  <w:abstractNum w:abstractNumId="9">
    <w:nsid w:val="1C3A0B97"/>
    <w:multiLevelType w:val="hybridMultilevel"/>
    <w:tmpl w:val="9D1E0096"/>
    <w:lvl w:ilvl="0" w:tplc="20000B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865121"/>
    <w:multiLevelType w:val="hybridMultilevel"/>
    <w:tmpl w:val="6220DA16"/>
    <w:lvl w:ilvl="0" w:tplc="BF1E8AB0">
      <w:start w:val="1"/>
      <w:numFmt w:val="decimal"/>
      <w:lvlText w:val="3.%1."/>
      <w:lvlJc w:val="left"/>
      <w:pPr>
        <w:ind w:left="720" w:hanging="360"/>
      </w:pPr>
      <w:rPr>
        <w:rFonts w:cs="Times New Roman"/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D3255E"/>
    <w:multiLevelType w:val="hybridMultilevel"/>
    <w:tmpl w:val="1ADE4000"/>
    <w:lvl w:ilvl="0" w:tplc="87DA3E30">
      <w:start w:val="1"/>
      <w:numFmt w:val="lowerLetter"/>
      <w:lvlText w:val="%1)"/>
      <w:lvlJc w:val="left"/>
      <w:pPr>
        <w:ind w:left="-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56" w:hanging="360"/>
      </w:pPr>
    </w:lvl>
    <w:lvl w:ilvl="2" w:tplc="0415001B" w:tentative="1">
      <w:start w:val="1"/>
      <w:numFmt w:val="lowerRoman"/>
      <w:lvlText w:val="%3."/>
      <w:lvlJc w:val="right"/>
      <w:pPr>
        <w:ind w:left="664" w:hanging="180"/>
      </w:pPr>
    </w:lvl>
    <w:lvl w:ilvl="3" w:tplc="0415000F" w:tentative="1">
      <w:start w:val="1"/>
      <w:numFmt w:val="decimal"/>
      <w:lvlText w:val="%4."/>
      <w:lvlJc w:val="left"/>
      <w:pPr>
        <w:ind w:left="1384" w:hanging="360"/>
      </w:pPr>
    </w:lvl>
    <w:lvl w:ilvl="4" w:tplc="04150019" w:tentative="1">
      <w:start w:val="1"/>
      <w:numFmt w:val="lowerLetter"/>
      <w:lvlText w:val="%5."/>
      <w:lvlJc w:val="left"/>
      <w:pPr>
        <w:ind w:left="2104" w:hanging="360"/>
      </w:pPr>
    </w:lvl>
    <w:lvl w:ilvl="5" w:tplc="0415001B" w:tentative="1">
      <w:start w:val="1"/>
      <w:numFmt w:val="lowerRoman"/>
      <w:lvlText w:val="%6."/>
      <w:lvlJc w:val="right"/>
      <w:pPr>
        <w:ind w:left="2824" w:hanging="180"/>
      </w:pPr>
    </w:lvl>
    <w:lvl w:ilvl="6" w:tplc="0415000F" w:tentative="1">
      <w:start w:val="1"/>
      <w:numFmt w:val="decimal"/>
      <w:lvlText w:val="%7."/>
      <w:lvlJc w:val="left"/>
      <w:pPr>
        <w:ind w:left="3544" w:hanging="360"/>
      </w:pPr>
    </w:lvl>
    <w:lvl w:ilvl="7" w:tplc="04150019" w:tentative="1">
      <w:start w:val="1"/>
      <w:numFmt w:val="lowerLetter"/>
      <w:lvlText w:val="%8."/>
      <w:lvlJc w:val="left"/>
      <w:pPr>
        <w:ind w:left="4264" w:hanging="360"/>
      </w:pPr>
    </w:lvl>
    <w:lvl w:ilvl="8" w:tplc="0415001B" w:tentative="1">
      <w:start w:val="1"/>
      <w:numFmt w:val="lowerRoman"/>
      <w:lvlText w:val="%9."/>
      <w:lvlJc w:val="right"/>
      <w:pPr>
        <w:ind w:left="4984" w:hanging="180"/>
      </w:pPr>
    </w:lvl>
  </w:abstractNum>
  <w:abstractNum w:abstractNumId="12">
    <w:nsid w:val="237F6C24"/>
    <w:multiLevelType w:val="hybridMultilevel"/>
    <w:tmpl w:val="B32C1136"/>
    <w:lvl w:ilvl="0" w:tplc="E04EA31A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0AB5BF9"/>
    <w:multiLevelType w:val="hybridMultilevel"/>
    <w:tmpl w:val="5ACCB0F6"/>
    <w:lvl w:ilvl="0" w:tplc="8B3E492A">
      <w:start w:val="3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0617B4"/>
    <w:multiLevelType w:val="hybridMultilevel"/>
    <w:tmpl w:val="F5B60872"/>
    <w:lvl w:ilvl="0" w:tplc="A3F80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637860"/>
    <w:multiLevelType w:val="hybridMultilevel"/>
    <w:tmpl w:val="F9CCADCE"/>
    <w:lvl w:ilvl="0" w:tplc="E6C259FA">
      <w:start w:val="1"/>
      <w:numFmt w:val="decimal"/>
      <w:lvlText w:val="%1."/>
      <w:lvlJc w:val="left"/>
      <w:pPr>
        <w:ind w:left="360" w:hanging="360"/>
      </w:pPr>
      <w:rPr>
        <w:rFonts w:ascii="Verdana" w:eastAsiaTheme="minorHAnsi" w:hAnsi="Verdana" w:cstheme="minorBid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EAC0910"/>
    <w:multiLevelType w:val="singleLevel"/>
    <w:tmpl w:val="F3301AF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>
    <w:nsid w:val="41516F11"/>
    <w:multiLevelType w:val="hybridMultilevel"/>
    <w:tmpl w:val="37FAC2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29B72A6"/>
    <w:multiLevelType w:val="hybridMultilevel"/>
    <w:tmpl w:val="BEB4ABEE"/>
    <w:lvl w:ilvl="0" w:tplc="5E229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C37252"/>
    <w:multiLevelType w:val="hybridMultilevel"/>
    <w:tmpl w:val="1BA8508E"/>
    <w:lvl w:ilvl="0" w:tplc="D35AB624">
      <w:start w:val="1"/>
      <w:numFmt w:val="bullet"/>
      <w:lvlText w:val="–"/>
      <w:lvlJc w:val="left"/>
      <w:pPr>
        <w:ind w:left="1084" w:hanging="360"/>
      </w:pPr>
      <w:rPr>
        <w:rFonts w:ascii="Times New Roman" w:hAnsi="Times New Roman" w:cs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20">
    <w:nsid w:val="46917B00"/>
    <w:multiLevelType w:val="hybridMultilevel"/>
    <w:tmpl w:val="1A5A58AE"/>
    <w:lvl w:ilvl="0" w:tplc="8B745938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03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16F4043E">
      <w:start w:val="1"/>
      <w:numFmt w:val="bullet"/>
      <w:lvlText w:val="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0EA54C6">
      <w:start w:val="2"/>
      <w:numFmt w:val="decimal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>
    <w:nsid w:val="4AA73D59"/>
    <w:multiLevelType w:val="singleLevel"/>
    <w:tmpl w:val="5DAE4C1C"/>
    <w:lvl w:ilvl="0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</w:abstractNum>
  <w:abstractNum w:abstractNumId="22">
    <w:nsid w:val="4E0137E2"/>
    <w:multiLevelType w:val="hybridMultilevel"/>
    <w:tmpl w:val="E910C658"/>
    <w:lvl w:ilvl="0" w:tplc="BD7A9D38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F4F5B1C"/>
    <w:multiLevelType w:val="hybridMultilevel"/>
    <w:tmpl w:val="78EA3C6A"/>
    <w:lvl w:ilvl="0" w:tplc="1B8C51A8">
      <w:start w:val="1"/>
      <w:numFmt w:val="decimal"/>
      <w:lvlText w:val="%1)"/>
      <w:lvlJc w:val="left"/>
      <w:pPr>
        <w:ind w:left="1287" w:hanging="360"/>
      </w:pPr>
      <w:rPr>
        <w:rFonts w:ascii="Verdana" w:eastAsia="Calibri" w:hAnsi="Verdana" w:cs="Times New Roman"/>
      </w:rPr>
    </w:lvl>
    <w:lvl w:ilvl="1" w:tplc="04150011">
      <w:start w:val="1"/>
      <w:numFmt w:val="decimal"/>
      <w:lvlText w:val="%2)"/>
      <w:lvlJc w:val="left"/>
      <w:pPr>
        <w:ind w:left="644" w:hanging="360"/>
      </w:pPr>
      <w:rPr>
        <w:rFonts w:cs="Times New Roman"/>
      </w:rPr>
    </w:lvl>
    <w:lvl w:ilvl="2" w:tplc="D4F66494">
      <w:start w:val="1"/>
      <w:numFmt w:val="decimal"/>
      <w:lvlText w:val="%3)"/>
      <w:lvlJc w:val="left"/>
      <w:pPr>
        <w:ind w:left="2907" w:hanging="360"/>
      </w:pPr>
      <w:rPr>
        <w:rFonts w:cs="Times New Roman"/>
        <w:color w:val="auto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51C3715B"/>
    <w:multiLevelType w:val="hybridMultilevel"/>
    <w:tmpl w:val="E91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2E44EE"/>
    <w:multiLevelType w:val="hybridMultilevel"/>
    <w:tmpl w:val="2466CD46"/>
    <w:lvl w:ilvl="0" w:tplc="7C88CA76">
      <w:start w:val="3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3B2D2C"/>
    <w:multiLevelType w:val="hybridMultilevel"/>
    <w:tmpl w:val="46BC324E"/>
    <w:lvl w:ilvl="0" w:tplc="9D3C8F7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5A1900"/>
    <w:multiLevelType w:val="hybridMultilevel"/>
    <w:tmpl w:val="B2A4DB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3F20C4"/>
    <w:multiLevelType w:val="singleLevel"/>
    <w:tmpl w:val="F3301AF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BE32E4D"/>
    <w:multiLevelType w:val="hybridMultilevel"/>
    <w:tmpl w:val="05388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A625F6"/>
    <w:multiLevelType w:val="singleLevel"/>
    <w:tmpl w:val="6770A62E"/>
    <w:lvl w:ilvl="0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</w:abstractNum>
  <w:abstractNum w:abstractNumId="31">
    <w:nsid w:val="6EB55B86"/>
    <w:multiLevelType w:val="singleLevel"/>
    <w:tmpl w:val="D57EFA0A"/>
    <w:lvl w:ilvl="0">
      <w:start w:val="4"/>
      <w:numFmt w:val="lowerLetter"/>
      <w:lvlText w:val="%1)"/>
      <w:lvlJc w:val="left"/>
      <w:rPr>
        <w:rFonts w:ascii="Verdana" w:hAnsi="Verdana" w:cs="Arial" w:hint="default"/>
        <w:sz w:val="18"/>
        <w:szCs w:val="18"/>
      </w:rPr>
    </w:lvl>
  </w:abstractNum>
  <w:abstractNum w:abstractNumId="32">
    <w:nsid w:val="6F014847"/>
    <w:multiLevelType w:val="hybridMultilevel"/>
    <w:tmpl w:val="0C940F22"/>
    <w:lvl w:ilvl="0" w:tplc="0308B4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7E5140"/>
    <w:multiLevelType w:val="hybridMultilevel"/>
    <w:tmpl w:val="750CC41A"/>
    <w:lvl w:ilvl="0" w:tplc="A3127F0C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30714B4"/>
    <w:multiLevelType w:val="hybridMultilevel"/>
    <w:tmpl w:val="09D6CB4C"/>
    <w:lvl w:ilvl="0" w:tplc="FB92B688">
      <w:start w:val="1"/>
      <w:numFmt w:val="bullet"/>
      <w:lvlText w:val="–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93522834">
      <w:start w:val="1"/>
      <w:numFmt w:val="lowerLetter"/>
      <w:lvlText w:val="%2)"/>
      <w:lvlJc w:val="left"/>
      <w:pPr>
        <w:tabs>
          <w:tab w:val="num" w:pos="1477"/>
        </w:tabs>
        <w:ind w:left="1477" w:hanging="397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721BB3"/>
    <w:multiLevelType w:val="hybridMultilevel"/>
    <w:tmpl w:val="25C44284"/>
    <w:lvl w:ilvl="0" w:tplc="04150011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0D5790"/>
    <w:multiLevelType w:val="hybridMultilevel"/>
    <w:tmpl w:val="0EDC80F4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7">
    <w:nsid w:val="76F90A93"/>
    <w:multiLevelType w:val="hybridMultilevel"/>
    <w:tmpl w:val="AD0C153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07293E"/>
    <w:multiLevelType w:val="singleLevel"/>
    <w:tmpl w:val="6770A62E"/>
    <w:lvl w:ilvl="0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</w:abstractNum>
  <w:abstractNum w:abstractNumId="39">
    <w:nsid w:val="7972504E"/>
    <w:multiLevelType w:val="singleLevel"/>
    <w:tmpl w:val="5DAE4C1C"/>
    <w:lvl w:ilvl="0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</w:abstractNum>
  <w:abstractNum w:abstractNumId="40">
    <w:nsid w:val="7A9F7EF3"/>
    <w:multiLevelType w:val="hybridMultilevel"/>
    <w:tmpl w:val="14B479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F67EB8"/>
    <w:multiLevelType w:val="singleLevel"/>
    <w:tmpl w:val="1292CDA8"/>
    <w:lvl w:ilvl="0">
      <w:start w:val="3"/>
      <w:numFmt w:val="decimal"/>
      <w:lvlText w:val="2.%1"/>
      <w:legacy w:legacy="1" w:legacySpace="0" w:legacyIndent="365"/>
      <w:lvlJc w:val="left"/>
      <w:rPr>
        <w:rFonts w:ascii="Verdana" w:hAnsi="Verdana" w:cs="Arial" w:hint="default"/>
        <w:sz w:val="18"/>
        <w:szCs w:val="18"/>
      </w:rPr>
    </w:lvl>
  </w:abstractNum>
  <w:num w:numId="1">
    <w:abstractNumId w:val="18"/>
  </w:num>
  <w:num w:numId="2">
    <w:abstractNumId w:val="9"/>
  </w:num>
  <w:num w:numId="3">
    <w:abstractNumId w:val="11"/>
  </w:num>
  <w:num w:numId="4">
    <w:abstractNumId w:val="1"/>
  </w:num>
  <w:num w:numId="5">
    <w:abstractNumId w:val="3"/>
  </w:num>
  <w:num w:numId="6">
    <w:abstractNumId w:val="39"/>
  </w:num>
  <w:num w:numId="7">
    <w:abstractNumId w:val="30"/>
  </w:num>
  <w:num w:numId="8">
    <w:abstractNumId w:val="41"/>
  </w:num>
  <w:num w:numId="9">
    <w:abstractNumId w:val="37"/>
  </w:num>
  <w:num w:numId="10">
    <w:abstractNumId w:val="35"/>
  </w:num>
  <w:num w:numId="11">
    <w:abstractNumId w:val="40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</w:num>
  <w:num w:numId="20">
    <w:abstractNumId w:val="32"/>
  </w:num>
  <w:num w:numId="21">
    <w:abstractNumId w:val="6"/>
  </w:num>
  <w:num w:numId="22">
    <w:abstractNumId w:val="27"/>
  </w:num>
  <w:num w:numId="23">
    <w:abstractNumId w:val="20"/>
    <w:lvlOverride w:ilvl="0"/>
    <w:lvlOverride w:ilvl="1"/>
    <w:lvlOverride w:ilvl="2">
      <w:startOverride w:val="1"/>
    </w:lvlOverride>
    <w:lvlOverride w:ilvl="3"/>
    <w:lvlOverride w:ilvl="4">
      <w:startOverride w:val="2"/>
    </w:lvlOverride>
    <w:lvlOverride w:ilvl="5"/>
    <w:lvlOverride w:ilvl="6"/>
    <w:lvlOverride w:ilvl="7"/>
    <w:lvlOverride w:ilvl="8"/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21"/>
  </w:num>
  <w:num w:numId="27">
    <w:abstractNumId w:val="31"/>
  </w:num>
  <w:num w:numId="28">
    <w:abstractNumId w:val="38"/>
  </w:num>
  <w:num w:numId="29">
    <w:abstractNumId w:val="22"/>
  </w:num>
  <w:num w:numId="30">
    <w:abstractNumId w:val="12"/>
  </w:num>
  <w:num w:numId="31">
    <w:abstractNumId w:val="19"/>
  </w:num>
  <w:num w:numId="32">
    <w:abstractNumId w:val="28"/>
    <w:lvlOverride w:ilvl="0">
      <w:startOverride w:val="1"/>
    </w:lvlOverride>
  </w:num>
  <w:num w:numId="33">
    <w:abstractNumId w:val="16"/>
  </w:num>
  <w:num w:numId="34">
    <w:abstractNumId w:val="0"/>
  </w:num>
  <w:num w:numId="35">
    <w:abstractNumId w:val="7"/>
  </w:num>
  <w:num w:numId="36">
    <w:abstractNumId w:val="14"/>
  </w:num>
  <w:num w:numId="3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7"/>
  </w:num>
  <w:num w:numId="40">
    <w:abstractNumId w:val="24"/>
  </w:num>
  <w:num w:numId="41">
    <w:abstractNumId w:val="33"/>
  </w:num>
  <w:num w:numId="42">
    <w:abstractNumId w:val="15"/>
  </w:num>
  <w:num w:numId="43">
    <w:abstractNumId w:val="26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B47"/>
    <w:rsid w:val="002C6562"/>
    <w:rsid w:val="0045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5B47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5B4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5B4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455B47"/>
    <w:pPr>
      <w:suppressAutoHyphens/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5B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5B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5B4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9"/>
    <w:rsid w:val="00455B47"/>
    <w:rPr>
      <w:rFonts w:ascii="Arial" w:eastAsia="Times New Roman" w:hAnsi="Arial" w:cs="Arial"/>
      <w:b/>
      <w:bCs/>
      <w:sz w:val="24"/>
      <w:szCs w:val="24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55B47"/>
  </w:style>
  <w:style w:type="character" w:styleId="Pogrubienie">
    <w:name w:val="Strong"/>
    <w:aliases w:val="Normalny + Verdana,10 pt,Czarny"/>
    <w:qFormat/>
    <w:rsid w:val="00455B47"/>
    <w:rPr>
      <w:b/>
      <w:bCs/>
    </w:rPr>
  </w:style>
  <w:style w:type="paragraph" w:styleId="Tekstpodstawowywcity2">
    <w:name w:val="Body Text Indent 2"/>
    <w:basedOn w:val="Normalny"/>
    <w:link w:val="Tekstpodstawowywcity2Znak"/>
    <w:rsid w:val="00455B47"/>
    <w:pPr>
      <w:suppressAutoHyphens/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55B4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1">
    <w:name w:val="Standardowy1"/>
    <w:rsid w:val="00455B4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normalny tekst"/>
    <w:basedOn w:val="Normalny"/>
    <w:link w:val="AkapitzlistZnak"/>
    <w:qFormat/>
    <w:rsid w:val="00455B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5B47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5B4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5B4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55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55B4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nhideWhenUsed/>
    <w:rsid w:val="00455B4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55B4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wykytekst1">
    <w:name w:val="Zwykły tekst1"/>
    <w:basedOn w:val="Normalny"/>
    <w:rsid w:val="00455B4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455B4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455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55B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5B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5B4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5B4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B47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455B47"/>
    <w:pPr>
      <w:suppressAutoHyphens/>
      <w:overflowPunct w:val="0"/>
      <w:autoSpaceDE w:val="0"/>
      <w:spacing w:before="60" w:after="60" w:line="240" w:lineRule="auto"/>
      <w:ind w:left="851" w:hanging="29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55B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unhideWhenUsed/>
    <w:rsid w:val="00455B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5B47"/>
    <w:rPr>
      <w:strike w:val="0"/>
      <w:dstrike w:val="0"/>
      <w:color w:val="2BA6CB"/>
      <w:u w:val="none"/>
      <w:effect w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5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5B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5B47"/>
    <w:rPr>
      <w:vertAlign w:val="superscript"/>
    </w:rPr>
  </w:style>
  <w:style w:type="character" w:customStyle="1" w:styleId="AkapitzlistZnak">
    <w:name w:val="Akapit z listą Znak"/>
    <w:aliases w:val="normalny tekst Znak"/>
    <w:link w:val="Akapitzlist"/>
    <w:locked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5B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">
    <w:name w:val="Standardowy.tekst"/>
    <w:rsid w:val="00455B47"/>
    <w:pPr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pl-PL"/>
    </w:rPr>
  </w:style>
  <w:style w:type="paragraph" w:customStyle="1" w:styleId="Standard">
    <w:name w:val="Standard"/>
    <w:rsid w:val="00455B47"/>
    <w:pPr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455B47"/>
    <w:pPr>
      <w:spacing w:after="0" w:line="240" w:lineRule="auto"/>
      <w:ind w:left="283" w:hanging="283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dokbold">
    <w:name w:val="tekst dok. bold"/>
    <w:rsid w:val="00455B47"/>
    <w:rPr>
      <w:b/>
      <w:bCs/>
    </w:rPr>
  </w:style>
  <w:style w:type="paragraph" w:customStyle="1" w:styleId="Style4">
    <w:name w:val="Style4"/>
    <w:basedOn w:val="Normalny"/>
    <w:uiPriority w:val="99"/>
    <w:rsid w:val="00455B47"/>
    <w:pPr>
      <w:widowControl w:val="0"/>
      <w:autoSpaceDE w:val="0"/>
      <w:autoSpaceDN w:val="0"/>
      <w:adjustRightInd w:val="0"/>
      <w:spacing w:after="0" w:line="319" w:lineRule="exact"/>
      <w:jc w:val="center"/>
    </w:pPr>
    <w:rPr>
      <w:rFonts w:ascii="Arial Unicode MS" w:eastAsia="Times New Roman" w:hAnsi="Calibri" w:cs="Arial Unicode MS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455B47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Arial Unicode MS" w:eastAsia="Times New Roman" w:hAnsi="Calibri" w:cs="Arial Unicode MS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455B47"/>
    <w:pPr>
      <w:widowControl w:val="0"/>
      <w:autoSpaceDE w:val="0"/>
      <w:autoSpaceDN w:val="0"/>
      <w:adjustRightInd w:val="0"/>
      <w:spacing w:after="0" w:line="277" w:lineRule="exact"/>
      <w:ind w:hanging="576"/>
      <w:jc w:val="both"/>
    </w:pPr>
    <w:rPr>
      <w:rFonts w:ascii="Arial Unicode MS" w:eastAsia="Times New Roman" w:hAnsi="Calibri" w:cs="Arial Unicode MS"/>
      <w:sz w:val="24"/>
      <w:szCs w:val="24"/>
      <w:lang w:eastAsia="pl-PL"/>
    </w:rPr>
  </w:style>
  <w:style w:type="character" w:customStyle="1" w:styleId="FontStyle60">
    <w:name w:val="Font Style60"/>
    <w:basedOn w:val="Domylnaczcionkaakapitu"/>
    <w:uiPriority w:val="99"/>
    <w:rsid w:val="00455B47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62">
    <w:name w:val="Font Style62"/>
    <w:basedOn w:val="Domylnaczcionkaakapitu"/>
    <w:uiPriority w:val="99"/>
    <w:rsid w:val="00455B4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63">
    <w:name w:val="Font Style63"/>
    <w:basedOn w:val="Domylnaczcionkaakapitu"/>
    <w:uiPriority w:val="99"/>
    <w:rsid w:val="00455B47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5B47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5B4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5B4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455B47"/>
    <w:pPr>
      <w:suppressAutoHyphens/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5B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5B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5B4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9"/>
    <w:rsid w:val="00455B47"/>
    <w:rPr>
      <w:rFonts w:ascii="Arial" w:eastAsia="Times New Roman" w:hAnsi="Arial" w:cs="Arial"/>
      <w:b/>
      <w:bCs/>
      <w:sz w:val="24"/>
      <w:szCs w:val="24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55B47"/>
  </w:style>
  <w:style w:type="character" w:styleId="Pogrubienie">
    <w:name w:val="Strong"/>
    <w:aliases w:val="Normalny + Verdana,10 pt,Czarny"/>
    <w:qFormat/>
    <w:rsid w:val="00455B47"/>
    <w:rPr>
      <w:b/>
      <w:bCs/>
    </w:rPr>
  </w:style>
  <w:style w:type="paragraph" w:styleId="Tekstpodstawowywcity2">
    <w:name w:val="Body Text Indent 2"/>
    <w:basedOn w:val="Normalny"/>
    <w:link w:val="Tekstpodstawowywcity2Znak"/>
    <w:rsid w:val="00455B47"/>
    <w:pPr>
      <w:suppressAutoHyphens/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55B4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1">
    <w:name w:val="Standardowy1"/>
    <w:rsid w:val="00455B4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normalny tekst"/>
    <w:basedOn w:val="Normalny"/>
    <w:link w:val="AkapitzlistZnak"/>
    <w:qFormat/>
    <w:rsid w:val="00455B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5B47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5B4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5B4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55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55B4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nhideWhenUsed/>
    <w:rsid w:val="00455B4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55B4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wykytekst1">
    <w:name w:val="Zwykły tekst1"/>
    <w:basedOn w:val="Normalny"/>
    <w:rsid w:val="00455B4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455B4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455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55B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5B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5B4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5B4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B47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455B47"/>
    <w:pPr>
      <w:suppressAutoHyphens/>
      <w:overflowPunct w:val="0"/>
      <w:autoSpaceDE w:val="0"/>
      <w:spacing w:before="60" w:after="60" w:line="240" w:lineRule="auto"/>
      <w:ind w:left="851" w:hanging="29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55B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unhideWhenUsed/>
    <w:rsid w:val="00455B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5B47"/>
    <w:rPr>
      <w:strike w:val="0"/>
      <w:dstrike w:val="0"/>
      <w:color w:val="2BA6CB"/>
      <w:u w:val="none"/>
      <w:effect w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5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5B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5B47"/>
    <w:rPr>
      <w:vertAlign w:val="superscript"/>
    </w:rPr>
  </w:style>
  <w:style w:type="character" w:customStyle="1" w:styleId="AkapitzlistZnak">
    <w:name w:val="Akapit z listą Znak"/>
    <w:aliases w:val="normalny tekst Znak"/>
    <w:link w:val="Akapitzlist"/>
    <w:locked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5B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5B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">
    <w:name w:val="Standardowy.tekst"/>
    <w:rsid w:val="00455B47"/>
    <w:pPr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pl-PL"/>
    </w:rPr>
  </w:style>
  <w:style w:type="paragraph" w:customStyle="1" w:styleId="Standard">
    <w:name w:val="Standard"/>
    <w:rsid w:val="00455B47"/>
    <w:pPr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455B47"/>
    <w:pPr>
      <w:spacing w:after="0" w:line="240" w:lineRule="auto"/>
      <w:ind w:left="283" w:hanging="283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dokbold">
    <w:name w:val="tekst dok. bold"/>
    <w:rsid w:val="00455B47"/>
    <w:rPr>
      <w:b/>
      <w:bCs/>
    </w:rPr>
  </w:style>
  <w:style w:type="paragraph" w:customStyle="1" w:styleId="Style4">
    <w:name w:val="Style4"/>
    <w:basedOn w:val="Normalny"/>
    <w:uiPriority w:val="99"/>
    <w:rsid w:val="00455B47"/>
    <w:pPr>
      <w:widowControl w:val="0"/>
      <w:autoSpaceDE w:val="0"/>
      <w:autoSpaceDN w:val="0"/>
      <w:adjustRightInd w:val="0"/>
      <w:spacing w:after="0" w:line="319" w:lineRule="exact"/>
      <w:jc w:val="center"/>
    </w:pPr>
    <w:rPr>
      <w:rFonts w:ascii="Arial Unicode MS" w:eastAsia="Times New Roman" w:hAnsi="Calibri" w:cs="Arial Unicode MS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455B47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Arial Unicode MS" w:eastAsia="Times New Roman" w:hAnsi="Calibri" w:cs="Arial Unicode MS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455B47"/>
    <w:pPr>
      <w:widowControl w:val="0"/>
      <w:autoSpaceDE w:val="0"/>
      <w:autoSpaceDN w:val="0"/>
      <w:adjustRightInd w:val="0"/>
      <w:spacing w:after="0" w:line="277" w:lineRule="exact"/>
      <w:ind w:hanging="576"/>
      <w:jc w:val="both"/>
    </w:pPr>
    <w:rPr>
      <w:rFonts w:ascii="Arial Unicode MS" w:eastAsia="Times New Roman" w:hAnsi="Calibri" w:cs="Arial Unicode MS"/>
      <w:sz w:val="24"/>
      <w:szCs w:val="24"/>
      <w:lang w:eastAsia="pl-PL"/>
    </w:rPr>
  </w:style>
  <w:style w:type="character" w:customStyle="1" w:styleId="FontStyle60">
    <w:name w:val="Font Style60"/>
    <w:basedOn w:val="Domylnaczcionkaakapitu"/>
    <w:uiPriority w:val="99"/>
    <w:rsid w:val="00455B47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62">
    <w:name w:val="Font Style62"/>
    <w:basedOn w:val="Domylnaczcionkaakapitu"/>
    <w:uiPriority w:val="99"/>
    <w:rsid w:val="00455B4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63">
    <w:name w:val="Font Style63"/>
    <w:basedOn w:val="Domylnaczcionkaakapitu"/>
    <w:uiPriority w:val="99"/>
    <w:rsid w:val="00455B47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4711</Words>
  <Characters>28271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Kuźbik Violetta</dc:creator>
  <cp:lastModifiedBy>Kuźbik Violetta</cp:lastModifiedBy>
  <cp:revision>1</cp:revision>
  <dcterms:created xsi:type="dcterms:W3CDTF">2016-12-29T09:26:00Z</dcterms:created>
  <dcterms:modified xsi:type="dcterms:W3CDTF">2016-12-29T09:27:00Z</dcterms:modified>
</cp:coreProperties>
</file>