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EB1" w:rsidRDefault="00954EB1" w:rsidP="008E0BA0">
      <w:pPr>
        <w:ind w:right="-1134"/>
        <w:jc w:val="both"/>
        <w:rPr>
          <w:noProof/>
          <w:sz w:val="20"/>
          <w:szCs w:val="20"/>
        </w:rPr>
      </w:pPr>
      <w:bookmarkStart w:id="0" w:name="_GoBack"/>
      <w:bookmarkEnd w:id="0"/>
    </w:p>
    <w:p w:rsidR="00B0047F" w:rsidRDefault="00653F9F" w:rsidP="008E0BA0">
      <w:pPr>
        <w:ind w:right="-1134"/>
        <w:jc w:val="both"/>
        <w:rPr>
          <w:noProof/>
          <w:sz w:val="20"/>
          <w:szCs w:val="20"/>
        </w:rPr>
      </w:pPr>
      <w:r w:rsidRPr="00653F9F">
        <w:rPr>
          <w:noProof/>
          <w:sz w:val="20"/>
          <w:szCs w:val="20"/>
        </w:rPr>
        <w:drawing>
          <wp:inline distT="0" distB="0" distL="0" distR="0">
            <wp:extent cx="6120130" cy="8665867"/>
            <wp:effectExtent l="0" t="0" r="0" b="190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65867"/>
                    </a:xfrm>
                    <a:prstGeom prst="rect">
                      <a:avLst/>
                    </a:prstGeom>
                    <a:noFill/>
                    <a:ln>
                      <a:noFill/>
                    </a:ln>
                  </pic:spPr>
                </pic:pic>
              </a:graphicData>
            </a:graphic>
          </wp:inline>
        </w:drawing>
      </w:r>
    </w:p>
    <w:p w:rsidR="00954EB1" w:rsidRDefault="00954EB1" w:rsidP="008E0BA0">
      <w:pPr>
        <w:ind w:right="-1134"/>
        <w:jc w:val="both"/>
        <w:rPr>
          <w:noProof/>
          <w:sz w:val="20"/>
          <w:szCs w:val="20"/>
        </w:rPr>
      </w:pPr>
    </w:p>
    <w:p w:rsidR="00DD26C8" w:rsidRDefault="00DD26C8" w:rsidP="003461A9">
      <w:pPr>
        <w:rPr>
          <w:rFonts w:ascii="Verdana" w:hAnsi="Verdana" w:cs="Verdana"/>
          <w:b/>
          <w:bCs/>
          <w:sz w:val="20"/>
          <w:szCs w:val="20"/>
        </w:rPr>
      </w:pPr>
    </w:p>
    <w:p w:rsidR="00DD26C8" w:rsidRDefault="00DD26C8" w:rsidP="003461A9">
      <w:pPr>
        <w:rPr>
          <w:rFonts w:ascii="Verdana" w:hAnsi="Verdana" w:cs="Verdana"/>
          <w:b/>
          <w:bCs/>
          <w:sz w:val="20"/>
          <w:szCs w:val="20"/>
        </w:rPr>
      </w:pPr>
    </w:p>
    <w:p w:rsidR="00DD26C8" w:rsidRDefault="00DD26C8"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r>
      <w:r w:rsidR="00CE4A35">
        <w:rPr>
          <w:rFonts w:ascii="Verdana" w:hAnsi="Verdana" w:cs="Verdana"/>
          <w:b/>
          <w:bCs/>
          <w:sz w:val="20"/>
          <w:szCs w:val="20"/>
        </w:rPr>
        <w:t xml:space="preserve"> </w:t>
      </w:r>
      <w:r w:rsidRPr="005C444F">
        <w:rPr>
          <w:rFonts w:ascii="Verdana" w:hAnsi="Verdana" w:cs="Verdana"/>
          <w:b/>
          <w:bCs/>
          <w:sz w:val="20"/>
          <w:szCs w:val="20"/>
        </w:rPr>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CE4A35">
        <w:rPr>
          <w:rFonts w:ascii="Verdana" w:hAnsi="Verdana" w:cs="Verdana"/>
          <w:b/>
          <w:bCs/>
          <w:sz w:val="20"/>
          <w:szCs w:val="20"/>
        </w:rPr>
        <w:t xml:space="preserve"> </w:t>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0A6E36" w:rsidRDefault="00BE245A" w:rsidP="000A6E36">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CE4A35">
        <w:rPr>
          <w:rFonts w:ascii="Verdana" w:hAnsi="Verdana" w:cs="Verdana"/>
          <w:b/>
          <w:bCs/>
          <w:sz w:val="20"/>
          <w:szCs w:val="20"/>
        </w:rPr>
        <w:t xml:space="preserve"> </w:t>
      </w:r>
      <w:r w:rsidR="002F65C2">
        <w:rPr>
          <w:rFonts w:ascii="Verdana" w:hAnsi="Verdana" w:cs="Verdana"/>
          <w:b/>
          <w:bCs/>
          <w:sz w:val="20"/>
          <w:szCs w:val="20"/>
        </w:rPr>
        <w:t xml:space="preserve">Formularz </w:t>
      </w:r>
      <w:r w:rsidR="001248B5">
        <w:rPr>
          <w:rFonts w:ascii="Verdana" w:hAnsi="Verdana" w:cs="Verdana"/>
          <w:b/>
          <w:bCs/>
          <w:sz w:val="20"/>
          <w:szCs w:val="20"/>
        </w:rPr>
        <w:t>„</w:t>
      </w:r>
      <w:r w:rsidR="002F65C2">
        <w:rPr>
          <w:rFonts w:ascii="Verdana" w:hAnsi="Verdana" w:cs="Verdana"/>
          <w:b/>
          <w:bCs/>
          <w:sz w:val="20"/>
          <w:szCs w:val="20"/>
        </w:rPr>
        <w:t>Oferta</w:t>
      </w:r>
      <w:r w:rsidR="001248B5">
        <w:rPr>
          <w:rFonts w:ascii="Verdana" w:hAnsi="Verdana" w:cs="Verdana"/>
          <w:b/>
          <w:bCs/>
          <w:sz w:val="20"/>
          <w:szCs w:val="20"/>
        </w:rPr>
        <w:t>”</w:t>
      </w:r>
      <w:r w:rsidR="00EC1A92">
        <w:rPr>
          <w:rFonts w:ascii="Verdana" w:hAnsi="Verdana" w:cs="Verdana"/>
          <w:b/>
          <w:bCs/>
          <w:sz w:val="20"/>
          <w:szCs w:val="20"/>
        </w:rPr>
        <w:t xml:space="preserve"> </w:t>
      </w:r>
      <w:r w:rsidR="000A6E36">
        <w:rPr>
          <w:rFonts w:ascii="Verdana" w:hAnsi="Verdana" w:cs="Verdana"/>
          <w:b/>
          <w:bCs/>
          <w:sz w:val="20"/>
          <w:szCs w:val="20"/>
        </w:rPr>
        <w:t>i formularz</w:t>
      </w:r>
      <w:r w:rsidR="009C2D42">
        <w:rPr>
          <w:rFonts w:ascii="Verdana" w:hAnsi="Verdana" w:cs="Verdana"/>
          <w:b/>
          <w:bCs/>
          <w:sz w:val="20"/>
          <w:szCs w:val="20"/>
        </w:rPr>
        <w:t>e załączników</w:t>
      </w:r>
      <w:r w:rsidR="000A6E36">
        <w:rPr>
          <w:rFonts w:ascii="Verdana" w:hAnsi="Verdana" w:cs="Verdana"/>
          <w:b/>
          <w:bCs/>
          <w:sz w:val="20"/>
          <w:szCs w:val="20"/>
        </w:rPr>
        <w:t xml:space="preserve"> do oferty</w:t>
      </w:r>
    </w:p>
    <w:p w:rsidR="0011617F" w:rsidRPr="0011617F" w:rsidRDefault="0011617F" w:rsidP="0011617F">
      <w:pPr>
        <w:tabs>
          <w:tab w:val="left" w:pos="1843"/>
        </w:tabs>
        <w:spacing w:before="120"/>
        <w:ind w:left="2127" w:hanging="2126"/>
        <w:rPr>
          <w:rFonts w:ascii="Verdana" w:hAnsi="Verdana" w:cs="Verdana"/>
          <w:bCs/>
          <w:sz w:val="20"/>
          <w:szCs w:val="20"/>
        </w:rPr>
      </w:pPr>
      <w:r>
        <w:rPr>
          <w:rFonts w:ascii="Verdana" w:hAnsi="Verdana" w:cs="Verdana"/>
          <w:bCs/>
          <w:sz w:val="20"/>
          <w:szCs w:val="20"/>
        </w:rPr>
        <w:t xml:space="preserve">Formularz 2.1. </w:t>
      </w:r>
      <w:r w:rsidRPr="00C35F57">
        <w:rPr>
          <w:rFonts w:ascii="Verdana" w:hAnsi="Verdana" w:cs="Verdana"/>
          <w:bCs/>
          <w:sz w:val="20"/>
          <w:szCs w:val="20"/>
        </w:rPr>
        <w:t>Wykaz stawek i narzutów</w:t>
      </w:r>
    </w:p>
    <w:p w:rsidR="000A6E36" w:rsidRDefault="0011617F" w:rsidP="000A6E36">
      <w:pPr>
        <w:spacing w:before="120"/>
        <w:ind w:left="1559" w:hanging="1559"/>
        <w:rPr>
          <w:rFonts w:ascii="Verdana" w:hAnsi="Verdana" w:cs="Verdana"/>
          <w:bCs/>
          <w:sz w:val="20"/>
          <w:szCs w:val="20"/>
        </w:rPr>
      </w:pPr>
      <w:r>
        <w:rPr>
          <w:rFonts w:ascii="Verdana" w:hAnsi="Verdana" w:cs="Verdana"/>
          <w:bCs/>
          <w:sz w:val="20"/>
          <w:szCs w:val="20"/>
        </w:rPr>
        <w:t>Formularz 2.2</w:t>
      </w:r>
      <w:r w:rsidR="000A6E36" w:rsidRPr="00666E2E">
        <w:rPr>
          <w:rFonts w:ascii="Verdana" w:hAnsi="Verdana" w:cs="Verdana"/>
          <w:bCs/>
          <w:sz w:val="20"/>
          <w:szCs w:val="20"/>
        </w:rPr>
        <w:t xml:space="preserve">. </w:t>
      </w:r>
      <w:r w:rsidR="000A6E36">
        <w:rPr>
          <w:rFonts w:ascii="Verdana" w:hAnsi="Verdana" w:cs="Verdana"/>
          <w:bCs/>
          <w:sz w:val="20"/>
          <w:szCs w:val="20"/>
        </w:rPr>
        <w:t>FORMULARZ KRYTERIUM OCENY OFERT „Doświadczenie</w:t>
      </w:r>
      <w:r w:rsidR="000A6E36" w:rsidRPr="00666E2E">
        <w:rPr>
          <w:rFonts w:ascii="Verdana" w:hAnsi="Verdana"/>
          <w:b/>
          <w:sz w:val="16"/>
          <w:szCs w:val="16"/>
        </w:rPr>
        <w:t xml:space="preserve"> </w:t>
      </w:r>
      <w:r w:rsidR="000A6E36" w:rsidRPr="00666E2E">
        <w:rPr>
          <w:rFonts w:ascii="Verdana" w:hAnsi="Verdana"/>
          <w:sz w:val="20"/>
          <w:szCs w:val="20"/>
        </w:rPr>
        <w:t>Kierownika</w:t>
      </w:r>
      <w:r w:rsidR="000A6E36">
        <w:rPr>
          <w:rFonts w:ascii="Verdana" w:hAnsi="Verdana"/>
          <w:sz w:val="20"/>
          <w:szCs w:val="20"/>
        </w:rPr>
        <w:t xml:space="preserve"> budowy</w:t>
      </w:r>
      <w:r w:rsidR="000A6E36">
        <w:rPr>
          <w:rFonts w:ascii="Verdana" w:hAnsi="Verdana" w:cs="Verdana"/>
          <w:bCs/>
          <w:sz w:val="20"/>
          <w:szCs w:val="20"/>
        </w:rPr>
        <w:t>”.</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6A46E3">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976BE9">
        <w:rPr>
          <w:rFonts w:ascii="Verdana" w:hAnsi="Verdana"/>
          <w:sz w:val="20"/>
          <w:szCs w:val="20"/>
        </w:rPr>
        <w:t xml:space="preserve">Oświadczenie o przynależności lub </w:t>
      </w:r>
      <w:r w:rsidR="00BD3294">
        <w:rPr>
          <w:rFonts w:ascii="Verdana" w:hAnsi="Verdana"/>
          <w:sz w:val="20"/>
          <w:szCs w:val="20"/>
        </w:rPr>
        <w:t xml:space="preserve">braku przynależności do </w:t>
      </w:r>
      <w:r w:rsidR="00976BE9">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2B598F" w:rsidRDefault="002B598F" w:rsidP="00976BE9">
      <w:pPr>
        <w:ind w:left="1560" w:hanging="1560"/>
        <w:jc w:val="both"/>
        <w:rPr>
          <w:rFonts w:ascii="Verdana" w:hAnsi="Verdana" w:cs="Verdana"/>
          <w:b/>
          <w:bCs/>
          <w:sz w:val="20"/>
          <w:szCs w:val="20"/>
        </w:rPr>
      </w:pPr>
      <w:r>
        <w:rPr>
          <w:rFonts w:ascii="Verdana" w:hAnsi="Verdana" w:cs="Verdana"/>
          <w:b/>
          <w:bCs/>
          <w:sz w:val="20"/>
          <w:szCs w:val="20"/>
        </w:rPr>
        <w:t>Tom III:        Opis przedmiotu zamówienia z załącznikami</w:t>
      </w:r>
    </w:p>
    <w:p w:rsidR="002B598F" w:rsidRDefault="002B598F" w:rsidP="00976BE9">
      <w:pPr>
        <w:ind w:left="1560" w:hanging="1560"/>
        <w:jc w:val="both"/>
        <w:rPr>
          <w:rFonts w:ascii="Verdana" w:hAnsi="Verdana" w:cs="Verdana"/>
          <w:b/>
          <w:bCs/>
          <w:sz w:val="20"/>
          <w:szCs w:val="20"/>
        </w:rPr>
      </w:pPr>
    </w:p>
    <w:p w:rsidR="003F16A5" w:rsidRDefault="003F16A5" w:rsidP="003F16A5">
      <w:pPr>
        <w:ind w:left="1560" w:hanging="1560"/>
        <w:outlineLvl w:val="0"/>
        <w:rPr>
          <w:rFonts w:ascii="Verdana" w:hAnsi="Verdana" w:cs="Verdana"/>
          <w:b/>
          <w:bCs/>
          <w:sz w:val="20"/>
          <w:szCs w:val="20"/>
        </w:rPr>
      </w:pPr>
      <w:r>
        <w:rPr>
          <w:rFonts w:ascii="Verdana" w:hAnsi="Verdana" w:cs="Verdana"/>
          <w:b/>
          <w:bCs/>
          <w:sz w:val="20"/>
          <w:szCs w:val="20"/>
        </w:rPr>
        <w:t xml:space="preserve">Rozdział 1     Opis przedmiotu zamówienia </w:t>
      </w:r>
    </w:p>
    <w:p w:rsidR="003F16A5" w:rsidRPr="003F16A5" w:rsidRDefault="003F16A5" w:rsidP="003F16A5">
      <w:pPr>
        <w:ind w:left="1560" w:hanging="1560"/>
        <w:outlineLvl w:val="0"/>
        <w:rPr>
          <w:rFonts w:ascii="Verdana" w:hAnsi="Verdana"/>
          <w:b/>
          <w:sz w:val="20"/>
          <w:szCs w:val="20"/>
        </w:rPr>
      </w:pPr>
      <w:r>
        <w:rPr>
          <w:rFonts w:ascii="Verdana" w:hAnsi="Verdana" w:cs="Verdana"/>
          <w:b/>
          <w:bCs/>
          <w:sz w:val="20"/>
          <w:szCs w:val="20"/>
        </w:rPr>
        <w:t>Rozdział 2</w:t>
      </w:r>
      <w:r w:rsidR="002B598F" w:rsidRPr="003F16A5">
        <w:rPr>
          <w:rFonts w:ascii="Verdana" w:hAnsi="Verdana" w:cs="Verdana"/>
          <w:b/>
          <w:bCs/>
          <w:sz w:val="20"/>
          <w:szCs w:val="20"/>
        </w:rPr>
        <w:t xml:space="preserve">      </w:t>
      </w:r>
      <w:r w:rsidRPr="003F16A5">
        <w:rPr>
          <w:rFonts w:ascii="Verdana" w:hAnsi="Verdana"/>
          <w:b/>
          <w:sz w:val="20"/>
          <w:szCs w:val="20"/>
        </w:rPr>
        <w:t>SPECYFIKACJA TECHNICZNA</w:t>
      </w:r>
      <w:r>
        <w:rPr>
          <w:rFonts w:ascii="Verdana" w:hAnsi="Verdana"/>
          <w:b/>
          <w:sz w:val="20"/>
          <w:szCs w:val="20"/>
        </w:rPr>
        <w:t xml:space="preserve"> </w:t>
      </w:r>
      <w:r w:rsidRPr="003F16A5">
        <w:rPr>
          <w:rFonts w:ascii="Verdana" w:hAnsi="Verdana"/>
          <w:b/>
          <w:sz w:val="20"/>
          <w:szCs w:val="20"/>
        </w:rPr>
        <w:t xml:space="preserve">WYKONANIA I ODBIORU ROBÓT </w:t>
      </w:r>
      <w:r>
        <w:rPr>
          <w:rFonts w:ascii="Verdana" w:hAnsi="Verdana"/>
          <w:b/>
          <w:sz w:val="20"/>
          <w:szCs w:val="20"/>
        </w:rPr>
        <w:t xml:space="preserve">  </w:t>
      </w:r>
      <w:r w:rsidRPr="003F16A5">
        <w:rPr>
          <w:rFonts w:ascii="Verdana" w:hAnsi="Verdana"/>
          <w:b/>
          <w:sz w:val="20"/>
          <w:szCs w:val="20"/>
        </w:rPr>
        <w:t>BUDOWLANYCH</w:t>
      </w:r>
    </w:p>
    <w:p w:rsidR="000A0C28" w:rsidRDefault="000A0C28" w:rsidP="002B598F">
      <w:pPr>
        <w:jc w:val="both"/>
        <w:rPr>
          <w:rFonts w:ascii="Verdana" w:hAnsi="Verdana" w:cs="Arial"/>
          <w:b/>
          <w:sz w:val="20"/>
          <w:szCs w:val="20"/>
        </w:rPr>
      </w:pPr>
    </w:p>
    <w:p w:rsidR="002B598F" w:rsidRDefault="003F16A5" w:rsidP="002B598F">
      <w:pPr>
        <w:jc w:val="both"/>
        <w:rPr>
          <w:rFonts w:ascii="Verdana" w:hAnsi="Verdana" w:cs="Verdana"/>
          <w:b/>
          <w:bCs/>
          <w:sz w:val="20"/>
          <w:szCs w:val="20"/>
        </w:rPr>
      </w:pPr>
      <w:r>
        <w:rPr>
          <w:rFonts w:ascii="Verdana" w:hAnsi="Verdana" w:cs="Arial"/>
          <w:b/>
          <w:sz w:val="20"/>
          <w:szCs w:val="20"/>
        </w:rPr>
        <w:t>Rozdział 3</w:t>
      </w:r>
      <w:r w:rsidR="002B598F">
        <w:rPr>
          <w:rFonts w:ascii="Verdana" w:hAnsi="Verdana" w:cs="Arial"/>
          <w:b/>
          <w:sz w:val="20"/>
          <w:szCs w:val="20"/>
        </w:rPr>
        <w:t xml:space="preserve">      </w:t>
      </w:r>
      <w:r w:rsidR="003A6C57">
        <w:rPr>
          <w:rFonts w:ascii="Verdana" w:hAnsi="Verdana" w:cs="Arial"/>
          <w:b/>
          <w:sz w:val="20"/>
          <w:szCs w:val="20"/>
        </w:rPr>
        <w:t>Dokumentacja fotograficzna, rysunki</w:t>
      </w:r>
    </w:p>
    <w:p w:rsidR="00976BE9" w:rsidRDefault="003F16A5" w:rsidP="00AF7F22">
      <w:pPr>
        <w:ind w:left="1560" w:hanging="1560"/>
        <w:jc w:val="both"/>
        <w:rPr>
          <w:rFonts w:ascii="Verdana" w:hAnsi="Verdana" w:cs="Verdana"/>
          <w:b/>
          <w:bCs/>
          <w:sz w:val="20"/>
          <w:szCs w:val="20"/>
        </w:rPr>
      </w:pPr>
      <w:r>
        <w:rPr>
          <w:rFonts w:ascii="Verdana" w:hAnsi="Verdana" w:cs="Verdana"/>
          <w:b/>
          <w:bCs/>
          <w:sz w:val="20"/>
          <w:szCs w:val="20"/>
        </w:rPr>
        <w:t>Rozdział 4</w:t>
      </w:r>
      <w:r w:rsidR="003A6C57">
        <w:rPr>
          <w:rFonts w:ascii="Verdana" w:hAnsi="Verdana" w:cs="Verdana"/>
          <w:b/>
          <w:bCs/>
          <w:sz w:val="20"/>
          <w:szCs w:val="20"/>
        </w:rPr>
        <w:t xml:space="preserve">      </w:t>
      </w:r>
      <w:r w:rsidR="003A6C57">
        <w:rPr>
          <w:rFonts w:ascii="Verdana" w:hAnsi="Verdana" w:cs="Arial"/>
          <w:b/>
          <w:sz w:val="20"/>
          <w:szCs w:val="20"/>
        </w:rPr>
        <w:t>Przedmiar robót</w:t>
      </w:r>
    </w:p>
    <w:p w:rsidR="00EF0DD8" w:rsidRDefault="00EF0DD8" w:rsidP="00253C16">
      <w:pPr>
        <w:rPr>
          <w:rFonts w:ascii="Verdana" w:hAnsi="Verdana" w:cs="Verdana"/>
          <w:b/>
          <w:bCs/>
          <w:sz w:val="20"/>
          <w:szCs w:val="20"/>
        </w:rPr>
      </w:pPr>
    </w:p>
    <w:p w:rsidR="00253C16" w:rsidRPr="00253C16" w:rsidRDefault="00976BE9" w:rsidP="00253C16">
      <w:pPr>
        <w:rPr>
          <w:rFonts w:ascii="Verdana" w:hAnsi="Verdana" w:cs="Verdana"/>
          <w:b/>
          <w:bCs/>
          <w:sz w:val="20"/>
          <w:szCs w:val="20"/>
        </w:rPr>
      </w:pPr>
      <w:r>
        <w:rPr>
          <w:rFonts w:ascii="Verdana" w:hAnsi="Verdana" w:cs="Verdana"/>
          <w:b/>
          <w:bCs/>
          <w:sz w:val="20"/>
          <w:szCs w:val="20"/>
        </w:rPr>
        <w:t xml:space="preserve">Tom IV:         </w:t>
      </w:r>
      <w:r w:rsidR="007C2B27">
        <w:rPr>
          <w:rFonts w:ascii="Verdana" w:hAnsi="Verdana" w:cs="Verdana"/>
          <w:b/>
          <w:bCs/>
          <w:sz w:val="20"/>
          <w:szCs w:val="20"/>
        </w:rPr>
        <w:t>Formularz 4</w:t>
      </w:r>
      <w:r w:rsidR="00B77548">
        <w:rPr>
          <w:rFonts w:ascii="Verdana" w:hAnsi="Verdana" w:cs="Verdana"/>
          <w:b/>
          <w:bCs/>
          <w:sz w:val="20"/>
          <w:szCs w:val="20"/>
        </w:rPr>
        <w:t>.1</w:t>
      </w:r>
      <w:r w:rsidR="007C2B27">
        <w:rPr>
          <w:rFonts w:ascii="Verdana" w:hAnsi="Verdana" w:cs="Verdana"/>
          <w:b/>
          <w:bCs/>
          <w:sz w:val="20"/>
          <w:szCs w:val="20"/>
        </w:rPr>
        <w:t xml:space="preserve"> </w:t>
      </w:r>
      <w:r w:rsidR="001F0A1F">
        <w:rPr>
          <w:rFonts w:ascii="Verdana" w:hAnsi="Verdana" w:cs="Verdana"/>
          <w:b/>
          <w:bCs/>
          <w:sz w:val="20"/>
          <w:szCs w:val="20"/>
        </w:rPr>
        <w:t>Kosztorys ofertowy</w:t>
      </w:r>
    </w:p>
    <w:p w:rsidR="00AF7F22" w:rsidRPr="00AF7F22" w:rsidRDefault="00AF7F22" w:rsidP="00AF7F22">
      <w:pPr>
        <w:ind w:left="1560" w:hanging="1560"/>
        <w:jc w:val="both"/>
        <w:rPr>
          <w:rFonts w:ascii="Verdana" w:hAnsi="Verdana"/>
          <w:b/>
          <w:sz w:val="20"/>
          <w:szCs w:val="20"/>
        </w:rPr>
      </w:pPr>
    </w:p>
    <w:p w:rsidR="000A0C28" w:rsidRDefault="000A0C28" w:rsidP="00563410">
      <w:pPr>
        <w:ind w:left="1560"/>
        <w:rPr>
          <w:rFonts w:ascii="Verdana" w:hAnsi="Verdana"/>
          <w:sz w:val="20"/>
          <w:szCs w:val="20"/>
        </w:rPr>
      </w:pPr>
    </w:p>
    <w:p w:rsidR="00C446D2" w:rsidRDefault="00C446D2" w:rsidP="00C446D2">
      <w:pPr>
        <w:spacing w:line="276" w:lineRule="auto"/>
        <w:ind w:left="2127" w:hanging="2160"/>
        <w:jc w:val="both"/>
        <w:rPr>
          <w:rFonts w:ascii="Verdana" w:hAnsi="Verdana"/>
          <w:b/>
          <w:bCs/>
          <w:sz w:val="20"/>
          <w:szCs w:val="20"/>
        </w:rPr>
      </w:pP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02651B">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FA1F99" w:rsidRPr="00DD61E2" w:rsidRDefault="00FA1F99" w:rsidP="00FA1F99">
      <w:pPr>
        <w:ind w:left="709"/>
        <w:jc w:val="both"/>
        <w:rPr>
          <w:rFonts w:ascii="Verdana" w:hAnsi="Verdana"/>
          <w:sz w:val="20"/>
          <w:szCs w:val="20"/>
        </w:rPr>
      </w:pPr>
      <w:r w:rsidRPr="00DD61E2">
        <w:rPr>
          <w:rFonts w:ascii="Verdana" w:hAnsi="Verdana"/>
          <w:sz w:val="20"/>
          <w:szCs w:val="20"/>
        </w:rPr>
        <w:t>Skarb Państwa</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Generalny Dyrektor Dróg Krajowych i Autostrad</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ul. Wronia 53</w:t>
      </w:r>
    </w:p>
    <w:p w:rsidR="00FA1F99" w:rsidRPr="00DD61E2" w:rsidRDefault="00FA1F99" w:rsidP="00FA1F99">
      <w:pPr>
        <w:spacing w:line="360" w:lineRule="auto"/>
        <w:ind w:left="709"/>
        <w:jc w:val="both"/>
        <w:rPr>
          <w:rFonts w:ascii="Verdana" w:hAnsi="Verdana"/>
          <w:sz w:val="20"/>
          <w:szCs w:val="20"/>
        </w:rPr>
      </w:pPr>
      <w:r w:rsidRPr="00DD61E2">
        <w:rPr>
          <w:rFonts w:ascii="Verdana" w:hAnsi="Verdana"/>
          <w:sz w:val="20"/>
          <w:szCs w:val="20"/>
        </w:rPr>
        <w:t>00-874 Warszawa</w:t>
      </w:r>
    </w:p>
    <w:p w:rsidR="00FA1F99" w:rsidRPr="00DD61E2" w:rsidRDefault="00FA1F99" w:rsidP="00FA1F99">
      <w:pPr>
        <w:ind w:left="720"/>
        <w:jc w:val="both"/>
        <w:rPr>
          <w:rFonts w:ascii="Verdana" w:hAnsi="Verdana"/>
          <w:b/>
          <w:sz w:val="20"/>
          <w:szCs w:val="20"/>
        </w:rPr>
      </w:pPr>
      <w:r w:rsidRPr="00DD61E2">
        <w:rPr>
          <w:rFonts w:ascii="Verdana" w:hAnsi="Verdana"/>
          <w:b/>
          <w:sz w:val="20"/>
          <w:szCs w:val="20"/>
        </w:rPr>
        <w:t>Prowadzący postępowanie:</w:t>
      </w:r>
    </w:p>
    <w:p w:rsidR="00FA1F99" w:rsidRPr="00FA1F99" w:rsidRDefault="00FA1F99" w:rsidP="00FA1F99">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rsidR="00FA1F99" w:rsidRPr="00DD61E2" w:rsidRDefault="00FA1F99" w:rsidP="00FA1F99">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FA1F99" w:rsidRPr="00DD61E2" w:rsidRDefault="00FA1F99" w:rsidP="00FA1F99">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FA1F99" w:rsidRPr="00DD61E2" w:rsidRDefault="00FA1F99" w:rsidP="00FA1F99">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FA1F99" w:rsidRPr="00DD61E2" w:rsidRDefault="00FA1F99" w:rsidP="00FA1F99">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FA1F99" w:rsidRPr="00DD61E2" w:rsidRDefault="00FA1F99" w:rsidP="00FA1F99">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FA1F99" w:rsidRPr="00DD61E2" w:rsidRDefault="00FA1F99" w:rsidP="00FA1F99">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BE245A" w:rsidRPr="001A0633" w:rsidRDefault="00BE245A" w:rsidP="00FA1F99">
      <w:pPr>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47FFD">
        <w:rPr>
          <w:rFonts w:ascii="Verdana" w:hAnsi="Verdana"/>
          <w:sz w:val="20"/>
          <w:szCs w:val="20"/>
        </w:rPr>
        <w:t>GDDKiA.O.WA.D-3.241.</w:t>
      </w:r>
      <w:r w:rsidR="00EA6B63">
        <w:rPr>
          <w:rFonts w:ascii="Verdana" w:hAnsi="Verdana"/>
          <w:sz w:val="20"/>
          <w:szCs w:val="20"/>
        </w:rPr>
        <w:t>15</w:t>
      </w:r>
      <w:r w:rsidR="00B43CA2" w:rsidRPr="00747FFD">
        <w:rPr>
          <w:rFonts w:ascii="Verdana" w:hAnsi="Verdana"/>
          <w:sz w:val="20"/>
          <w:szCs w:val="20"/>
        </w:rPr>
        <w:t>.201</w:t>
      </w:r>
      <w:r w:rsidR="00CE4A35">
        <w:rPr>
          <w:rFonts w:ascii="Verdana" w:hAnsi="Verdana"/>
          <w:sz w:val="20"/>
          <w:szCs w:val="20"/>
        </w:rPr>
        <w:t>8</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w:t>
      </w:r>
      <w:r w:rsidR="00CE4A35">
        <w:rPr>
          <w:rFonts w:ascii="Verdana" w:hAnsi="Verdana" w:cs="Verdana"/>
          <w:sz w:val="20"/>
          <w:szCs w:val="20"/>
        </w:rPr>
        <w:t>7</w:t>
      </w:r>
      <w:r w:rsidRPr="001A0633">
        <w:rPr>
          <w:rFonts w:ascii="Verdana" w:hAnsi="Verdana" w:cs="Verdana"/>
          <w:sz w:val="20"/>
          <w:szCs w:val="20"/>
        </w:rPr>
        <w:t xml:space="preserve">r. poz. </w:t>
      </w:r>
      <w:r w:rsidR="00CE4A35">
        <w:rPr>
          <w:rFonts w:ascii="Verdana" w:hAnsi="Verdana" w:cs="Verdana"/>
          <w:sz w:val="20"/>
          <w:szCs w:val="20"/>
        </w:rPr>
        <w:t>1579</w:t>
      </w:r>
      <w:r w:rsidRPr="001A0633">
        <w:rPr>
          <w:rFonts w:ascii="Verdana" w:hAnsi="Verdana" w:cs="Verdana"/>
          <w:sz w:val="20"/>
          <w:szCs w:val="20"/>
        </w:rPr>
        <w:t>)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D92887" w:rsidRDefault="00D92887" w:rsidP="00D92887">
      <w:pPr>
        <w:ind w:left="709"/>
        <w:jc w:val="both"/>
        <w:rPr>
          <w:rFonts w:ascii="Verdana" w:hAnsi="Verdana"/>
          <w:b/>
          <w:sz w:val="20"/>
          <w:szCs w:val="20"/>
        </w:rPr>
      </w:pPr>
    </w:p>
    <w:p w:rsidR="00EA6B63" w:rsidRPr="00EA6B63" w:rsidRDefault="00EA6B63" w:rsidP="00EA6B63">
      <w:pPr>
        <w:ind w:left="709"/>
        <w:jc w:val="both"/>
        <w:rPr>
          <w:rFonts w:ascii="Verdana" w:hAnsi="Verdana"/>
          <w:b/>
          <w:sz w:val="20"/>
          <w:szCs w:val="20"/>
        </w:rPr>
      </w:pPr>
      <w:r w:rsidRPr="00EA6B63">
        <w:rPr>
          <w:rFonts w:ascii="Verdana" w:hAnsi="Verdana"/>
          <w:b/>
          <w:sz w:val="20"/>
          <w:szCs w:val="20"/>
        </w:rPr>
        <w:t>Wykonanie remontu budynku na terenie Rejonu w Przasnyszu Obwodu Drogowego w Przasnyszu</w:t>
      </w:r>
      <w:r w:rsidR="00DC0DAD">
        <w:rPr>
          <w:rFonts w:ascii="Verdana" w:hAnsi="Verdana"/>
          <w:b/>
          <w:sz w:val="20"/>
          <w:szCs w:val="20"/>
        </w:rPr>
        <w:t>.</w:t>
      </w:r>
    </w:p>
    <w:p w:rsidR="00733520" w:rsidRPr="009F65CA" w:rsidRDefault="00733520" w:rsidP="00107D76">
      <w:pPr>
        <w:jc w:val="both"/>
        <w:rPr>
          <w:b/>
          <w:iCs/>
        </w:rPr>
      </w:pPr>
    </w:p>
    <w:p w:rsidR="001C3901" w:rsidRDefault="000A5D1E" w:rsidP="003B1C37">
      <w:pPr>
        <w:spacing w:line="276" w:lineRule="auto"/>
        <w:ind w:left="567" w:firstLine="62"/>
        <w:jc w:val="both"/>
        <w:rPr>
          <w:rFonts w:ascii="Verdana" w:hAnsi="Verdana" w:cs="LiberationSan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rsidR="00EA6B63" w:rsidRPr="00EA6B63" w:rsidRDefault="00EA6B63" w:rsidP="003B1C37">
      <w:pPr>
        <w:spacing w:line="276" w:lineRule="auto"/>
        <w:ind w:left="709"/>
        <w:jc w:val="both"/>
        <w:rPr>
          <w:rFonts w:ascii="Verdana" w:hAnsi="Verdana"/>
          <w:sz w:val="20"/>
          <w:szCs w:val="20"/>
        </w:rPr>
      </w:pPr>
      <w:r w:rsidRPr="00EA6B63">
        <w:rPr>
          <w:rFonts w:ascii="Verdana" w:hAnsi="Verdana"/>
          <w:sz w:val="20"/>
          <w:szCs w:val="20"/>
        </w:rPr>
        <w:t>45000000-7 -  Roboty budowlane</w:t>
      </w:r>
    </w:p>
    <w:p w:rsidR="00EA6B63" w:rsidRPr="00EA6B63" w:rsidRDefault="00EA6B63" w:rsidP="003B1C37">
      <w:pPr>
        <w:spacing w:line="276" w:lineRule="auto"/>
        <w:ind w:left="709"/>
        <w:jc w:val="both"/>
        <w:rPr>
          <w:rFonts w:ascii="Verdana" w:hAnsi="Verdana"/>
          <w:sz w:val="20"/>
          <w:szCs w:val="20"/>
        </w:rPr>
      </w:pPr>
      <w:r w:rsidRPr="00EA6B63">
        <w:rPr>
          <w:rFonts w:ascii="Verdana" w:hAnsi="Verdana"/>
          <w:sz w:val="20"/>
          <w:szCs w:val="20"/>
        </w:rPr>
        <w:t>45300000-0 -  Roboty instalacyjne w budynkach</w:t>
      </w:r>
    </w:p>
    <w:p w:rsidR="00EA6B63" w:rsidRPr="00EA6B63" w:rsidRDefault="00EA6B63" w:rsidP="003B1C37">
      <w:pPr>
        <w:spacing w:line="276" w:lineRule="auto"/>
        <w:ind w:left="709"/>
        <w:jc w:val="both"/>
        <w:rPr>
          <w:rFonts w:ascii="Verdana" w:hAnsi="Verdana"/>
          <w:sz w:val="20"/>
          <w:szCs w:val="20"/>
        </w:rPr>
      </w:pPr>
      <w:r w:rsidRPr="00EA6B63">
        <w:rPr>
          <w:rFonts w:ascii="Verdana" w:hAnsi="Verdana"/>
          <w:sz w:val="20"/>
          <w:szCs w:val="20"/>
        </w:rPr>
        <w:t>45310000-3 – Roboty instalacyjne elektryczne</w:t>
      </w:r>
    </w:p>
    <w:p w:rsidR="00EA6B63" w:rsidRPr="00EA6B63" w:rsidRDefault="00EA6B63" w:rsidP="003B1C37">
      <w:pPr>
        <w:spacing w:line="276" w:lineRule="auto"/>
        <w:ind w:left="709"/>
        <w:jc w:val="both"/>
        <w:rPr>
          <w:rFonts w:ascii="Verdana" w:hAnsi="Verdana"/>
          <w:sz w:val="20"/>
          <w:szCs w:val="20"/>
        </w:rPr>
      </w:pPr>
      <w:r w:rsidRPr="00EA6B63">
        <w:rPr>
          <w:rFonts w:ascii="Verdana" w:hAnsi="Verdana"/>
          <w:sz w:val="20"/>
          <w:szCs w:val="20"/>
        </w:rPr>
        <w:t>45330000-9 – Roboty instalacyjne wodno–kanalizacyjne i sanitarne</w:t>
      </w:r>
    </w:p>
    <w:p w:rsidR="00EA6B63" w:rsidRPr="00EA6B63" w:rsidRDefault="00EA6B63" w:rsidP="003B1C37">
      <w:pPr>
        <w:spacing w:line="276" w:lineRule="auto"/>
        <w:ind w:left="709"/>
        <w:jc w:val="both"/>
        <w:rPr>
          <w:rFonts w:ascii="Verdana" w:hAnsi="Verdana"/>
          <w:sz w:val="20"/>
          <w:szCs w:val="20"/>
        </w:rPr>
      </w:pPr>
      <w:r w:rsidRPr="00EA6B63">
        <w:rPr>
          <w:rFonts w:ascii="Verdana" w:hAnsi="Verdana"/>
          <w:sz w:val="20"/>
          <w:szCs w:val="20"/>
        </w:rPr>
        <w:t>45400000-1 -  Roboty wykończeniowe w zakresie obiektów budowlanych</w:t>
      </w:r>
    </w:p>
    <w:p w:rsidR="00EA6B63" w:rsidRPr="00EA6B63" w:rsidRDefault="00EA6B63" w:rsidP="003B1C37">
      <w:pPr>
        <w:spacing w:line="276" w:lineRule="auto"/>
        <w:ind w:left="709"/>
        <w:jc w:val="both"/>
        <w:rPr>
          <w:rFonts w:ascii="Verdana" w:hAnsi="Verdana"/>
          <w:sz w:val="20"/>
          <w:szCs w:val="20"/>
        </w:rPr>
      </w:pPr>
      <w:r w:rsidRPr="00EA6B63">
        <w:rPr>
          <w:rFonts w:ascii="Verdana" w:hAnsi="Verdana"/>
          <w:sz w:val="20"/>
          <w:szCs w:val="20"/>
        </w:rPr>
        <w:t>45233250-6 – Roboty w zakresie nawierzchni z wyjątkiem dróg</w:t>
      </w:r>
    </w:p>
    <w:p w:rsidR="00872C5C" w:rsidRPr="00022D15" w:rsidRDefault="00872C5C" w:rsidP="003B1C37">
      <w:pPr>
        <w:ind w:left="709" w:hanging="91"/>
        <w:jc w:val="both"/>
        <w:rPr>
          <w:rFonts w:ascii="Verdana" w:hAnsi="Verdana"/>
          <w:b/>
          <w:iCs/>
          <w:sz w:val="20"/>
          <w:szCs w:val="20"/>
        </w:rPr>
      </w:pPr>
    </w:p>
    <w:p w:rsidR="00BE245A" w:rsidRPr="00B9414F" w:rsidRDefault="00BE245A" w:rsidP="00DC0CBA">
      <w:pPr>
        <w:pStyle w:val="Tekstpodstawowy3"/>
        <w:spacing w:before="0" w:line="300" w:lineRule="exact"/>
        <w:ind w:firstLine="62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DC0CBA">
      <w:pPr>
        <w:pStyle w:val="Tekstpodstawowy3"/>
        <w:spacing w:before="0" w:line="300" w:lineRule="exact"/>
        <w:ind w:firstLine="629"/>
        <w:rPr>
          <w:rFonts w:ascii="Verdana" w:hAnsi="Verdana" w:cs="Verdana"/>
          <w:i w:val="0"/>
          <w:iCs w:val="0"/>
          <w:sz w:val="20"/>
          <w:szCs w:val="20"/>
        </w:rPr>
      </w:pPr>
      <w:r w:rsidRPr="00B9414F">
        <w:rPr>
          <w:rFonts w:ascii="Verdana" w:hAnsi="Verdana" w:cs="Verdana"/>
          <w:i w:val="0"/>
          <w:iCs w:val="0"/>
          <w:sz w:val="20"/>
          <w:szCs w:val="20"/>
        </w:rPr>
        <w:t>Specyfikacja Istotnych Warunków Zamówie</w:t>
      </w:r>
      <w:r w:rsidR="00A931B4">
        <w:rPr>
          <w:rFonts w:ascii="Verdana" w:hAnsi="Verdana" w:cs="Verdana"/>
          <w:i w:val="0"/>
          <w:iCs w:val="0"/>
          <w:sz w:val="20"/>
          <w:szCs w:val="20"/>
        </w:rPr>
        <w:t xml:space="preserve">nia zwana jest dalej „SIWZ” lub </w:t>
      </w:r>
      <w:r w:rsidRPr="00B9414F">
        <w:rPr>
          <w:rFonts w:ascii="Verdana" w:hAnsi="Verdana" w:cs="Verdana"/>
          <w:i w:val="0"/>
          <w:iCs w:val="0"/>
          <w:sz w:val="20"/>
          <w:szCs w:val="20"/>
        </w:rPr>
        <w:t>„Specyfikacją”.</w:t>
      </w:r>
    </w:p>
    <w:p w:rsidR="00DC0CBA" w:rsidRDefault="00DC0CBA" w:rsidP="00DC0CBA">
      <w:pPr>
        <w:pStyle w:val="Tekstpodstawowy3"/>
        <w:spacing w:before="0" w:line="300" w:lineRule="exact"/>
        <w:ind w:left="709"/>
        <w:rPr>
          <w:rFonts w:ascii="Verdana" w:hAnsi="Verdana" w:cs="Verdana"/>
          <w:i w:val="0"/>
          <w:iCs w:val="0"/>
          <w:sz w:val="20"/>
          <w:szCs w:val="20"/>
        </w:rPr>
      </w:pPr>
    </w:p>
    <w:p w:rsidR="00BE245A" w:rsidRPr="00B9414F" w:rsidRDefault="00BE245A" w:rsidP="00DC0CBA">
      <w:pPr>
        <w:pStyle w:val="Tekstpodstawowy3"/>
        <w:spacing w:before="0" w:line="300" w:lineRule="exact"/>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DC0CBA">
      <w:pPr>
        <w:pStyle w:val="Tekstpodstawowy3"/>
        <w:spacing w:before="0" w:line="300" w:lineRule="exact"/>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DC0CBA">
      <w:pPr>
        <w:pStyle w:val="Tekstpodstawowy3"/>
        <w:spacing w:before="0" w:line="300" w:lineRule="exact"/>
        <w:ind w:left="709"/>
        <w:rPr>
          <w:rFonts w:ascii="Verdana" w:hAnsi="Verdana" w:cs="Verdana"/>
          <w:iCs w:val="0"/>
          <w:sz w:val="20"/>
          <w:szCs w:val="20"/>
        </w:rPr>
      </w:pPr>
    </w:p>
    <w:p w:rsidR="00BE245A" w:rsidRDefault="00BE245A" w:rsidP="00DC0CBA">
      <w:pPr>
        <w:pStyle w:val="Tekstpodstawowy3"/>
        <w:spacing w:before="0" w:line="300" w:lineRule="exact"/>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w:t>
      </w:r>
      <w:r w:rsidR="00DF468B">
        <w:rPr>
          <w:rFonts w:ascii="Verdana" w:hAnsi="Verdana" w:cs="Verdana"/>
          <w:i w:val="0"/>
          <w:iCs w:val="0"/>
          <w:sz w:val="20"/>
          <w:szCs w:val="20"/>
        </w:rPr>
        <w:t xml:space="preserve"> publicznych (tj. Dz. U. z 2017</w:t>
      </w:r>
      <w:r w:rsidRPr="00376170">
        <w:rPr>
          <w:rFonts w:ascii="Verdana" w:hAnsi="Verdana" w:cs="Verdana"/>
          <w:i w:val="0"/>
          <w:iCs w:val="0"/>
          <w:sz w:val="20"/>
          <w:szCs w:val="20"/>
        </w:rPr>
        <w:t xml:space="preserve">r. poz. </w:t>
      </w:r>
      <w:r w:rsidR="00DF468B">
        <w:rPr>
          <w:rFonts w:ascii="Verdana" w:hAnsi="Verdana" w:cs="Verdana"/>
          <w:i w:val="0"/>
          <w:iCs w:val="0"/>
          <w:sz w:val="20"/>
          <w:szCs w:val="20"/>
        </w:rPr>
        <w:t>1579</w:t>
      </w:r>
      <w:r w:rsidRPr="00376170">
        <w:rPr>
          <w:rFonts w:ascii="Verdana" w:hAnsi="Verdana" w:cs="Verdana"/>
          <w:i w:val="0"/>
          <w:iCs w:val="0"/>
          <w:sz w:val="20"/>
          <w:szCs w:val="20"/>
        </w:rPr>
        <w:t>).</w:t>
      </w:r>
    </w:p>
    <w:p w:rsidR="00CC5AEF" w:rsidRDefault="00376170" w:rsidP="00754A5B">
      <w:pPr>
        <w:spacing w:before="120"/>
        <w:ind w:left="567" w:hanging="567"/>
        <w:jc w:val="both"/>
        <w:rPr>
          <w:rFonts w:ascii="Verdana" w:hAnsi="Verdana" w:cs="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CC5AEF">
        <w:rPr>
          <w:rFonts w:ascii="Verdana" w:hAnsi="Verdana" w:cs="Verdana"/>
          <w:sz w:val="20"/>
          <w:szCs w:val="20"/>
        </w:rPr>
        <w:t xml:space="preserve"> </w:t>
      </w:r>
      <w:r w:rsidR="00754A5B">
        <w:rPr>
          <w:rFonts w:ascii="Verdana" w:hAnsi="Verdana" w:cs="Verdana"/>
          <w:sz w:val="20"/>
          <w:szCs w:val="20"/>
        </w:rPr>
        <w:t xml:space="preserve">nie </w:t>
      </w:r>
      <w:r w:rsidR="00BE245A" w:rsidRPr="00B9414F">
        <w:rPr>
          <w:rFonts w:ascii="Verdana" w:hAnsi="Verdana" w:cs="Verdana"/>
          <w:sz w:val="20"/>
          <w:szCs w:val="20"/>
        </w:rPr>
        <w:t>p</w:t>
      </w:r>
      <w:r w:rsidR="00405083">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CC5AEF">
        <w:rPr>
          <w:rFonts w:ascii="Verdana" w:hAnsi="Verdana" w:cs="Verdana"/>
          <w:sz w:val="20"/>
          <w:szCs w:val="20"/>
        </w:rPr>
        <w:t xml:space="preserve">rt. 67 </w:t>
      </w:r>
      <w:r w:rsidR="00CC5AEF">
        <w:rPr>
          <w:rFonts w:ascii="Verdana" w:hAnsi="Verdana" w:cs="Verdana"/>
          <w:sz w:val="20"/>
          <w:szCs w:val="20"/>
        </w:rPr>
        <w:br/>
        <w:t xml:space="preserve">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w:t>
      </w:r>
      <w:r w:rsidR="009029AC" w:rsidRPr="00E305E2">
        <w:rPr>
          <w:rFonts w:ascii="Verdana" w:hAnsi="Verdana" w:cs="Verdana"/>
          <w:sz w:val="20"/>
          <w:szCs w:val="20"/>
        </w:rPr>
        <w:t xml:space="preserve">II - </w:t>
      </w:r>
      <w:r w:rsidR="00405083" w:rsidRPr="00E305E2">
        <w:rPr>
          <w:rFonts w:ascii="Verdana" w:hAnsi="Verdana" w:cs="Verdana"/>
          <w:sz w:val="20"/>
          <w:szCs w:val="20"/>
        </w:rPr>
        <w:t>I</w:t>
      </w:r>
      <w:r w:rsidR="009029AC" w:rsidRPr="00E305E2">
        <w:rPr>
          <w:rFonts w:ascii="Verdana" w:hAnsi="Verdana" w:cs="Verdana"/>
          <w:sz w:val="20"/>
          <w:szCs w:val="20"/>
        </w:rPr>
        <w:t>V</w:t>
      </w:r>
      <w:r w:rsidRPr="00E305E2">
        <w:rPr>
          <w:rFonts w:ascii="Verdana" w:hAnsi="Verdana" w:cs="Verdana"/>
          <w:sz w:val="20"/>
          <w:szCs w:val="20"/>
        </w:rPr>
        <w:t xml:space="preserve"> SIWZ.</w:t>
      </w:r>
    </w:p>
    <w:p w:rsidR="00612A74" w:rsidRPr="00612A74" w:rsidRDefault="00CC5AEF" w:rsidP="00405083">
      <w:pPr>
        <w:spacing w:before="120"/>
        <w:ind w:left="567" w:hanging="567"/>
        <w:jc w:val="both"/>
        <w:rPr>
          <w:rFonts w:ascii="Verdana" w:hAnsi="Verdana" w:cs="Verdana"/>
          <w:sz w:val="20"/>
          <w:szCs w:val="20"/>
        </w:rPr>
      </w:pPr>
      <w:r>
        <w:rPr>
          <w:rFonts w:ascii="Verdana" w:hAnsi="Verdana" w:cs="Verdana"/>
          <w:sz w:val="20"/>
          <w:szCs w:val="20"/>
        </w:rPr>
        <w:t xml:space="preserve">5.4. </w:t>
      </w:r>
      <w:r w:rsidR="00612A74" w:rsidRPr="00612A74">
        <w:rPr>
          <w:rFonts w:ascii="Verdana" w:hAnsi="Verdana" w:cs="Verdana"/>
          <w:sz w:val="20"/>
          <w:szCs w:val="20"/>
        </w:rPr>
        <w:t xml:space="preserve">Wymagania zatrudnienia przez Wykonawcę lub podwykonawcę na podstawie umowy </w:t>
      </w:r>
      <w:r w:rsidR="00813901">
        <w:rPr>
          <w:rFonts w:ascii="Verdana" w:hAnsi="Verdana" w:cs="Verdana"/>
          <w:sz w:val="20"/>
          <w:szCs w:val="20"/>
        </w:rPr>
        <w:br/>
      </w:r>
      <w:r w:rsidR="00612A74"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00612A74" w:rsidRPr="00612A74">
        <w:rPr>
          <w:rFonts w:ascii="Verdana" w:hAnsi="Verdana" w:cs="Verdana"/>
          <w:sz w:val="20"/>
          <w:szCs w:val="20"/>
        </w:rPr>
        <w:t xml:space="preserve">w Tomie II </w:t>
      </w:r>
      <w:r w:rsidR="00612A74" w:rsidRPr="00DE2268">
        <w:rPr>
          <w:rFonts w:ascii="Verdana" w:hAnsi="Verdana" w:cs="Verdana"/>
          <w:sz w:val="20"/>
          <w:szCs w:val="20"/>
        </w:rPr>
        <w:t>SIWZ.</w:t>
      </w:r>
    </w:p>
    <w:p w:rsidR="00612A74" w:rsidRPr="00612A74" w:rsidRDefault="00405083" w:rsidP="00405083">
      <w:pPr>
        <w:spacing w:before="120"/>
        <w:jc w:val="both"/>
        <w:rPr>
          <w:rFonts w:ascii="Verdana" w:hAnsi="Verdana" w:cs="Verdana"/>
          <w:sz w:val="20"/>
          <w:szCs w:val="20"/>
        </w:rPr>
      </w:pPr>
      <w:r>
        <w:rPr>
          <w:rFonts w:ascii="Verdana" w:hAnsi="Verdana" w:cs="Verdana"/>
          <w:sz w:val="20"/>
          <w:szCs w:val="20"/>
        </w:rPr>
        <w:t xml:space="preserve">        </w:t>
      </w:r>
      <w:r w:rsidR="00612A74" w:rsidRPr="00612A74">
        <w:rPr>
          <w:rFonts w:ascii="Verdana" w:hAnsi="Verdana" w:cs="Verdana"/>
          <w:sz w:val="20"/>
          <w:szCs w:val="20"/>
        </w:rPr>
        <w:t>Powyższe wymagania określają w szczególności:</w:t>
      </w:r>
    </w:p>
    <w:p w:rsidR="00612A74" w:rsidRPr="00612A74" w:rsidRDefault="00612A74" w:rsidP="00405083">
      <w:pPr>
        <w:spacing w:before="120"/>
        <w:ind w:left="1134" w:hanging="426"/>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405083" w:rsidP="00405083">
      <w:pPr>
        <w:spacing w:before="120"/>
        <w:ind w:left="1134"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uprawnienia Zamawiającego w zakresie kontroli spełniania przez wykonawcę wymagań, o których mowa w art. 29 ust. 3a ustawy Pzp, oraz sankcje z tytułu niespełnienia tych wymagań,</w:t>
      </w:r>
    </w:p>
    <w:p w:rsidR="00612A74" w:rsidRDefault="00813901" w:rsidP="00405083">
      <w:pPr>
        <w:spacing w:before="120"/>
        <w:ind w:left="1134" w:hanging="426"/>
        <w:jc w:val="both"/>
        <w:rPr>
          <w:rFonts w:ascii="Verdana" w:hAnsi="Verdana" w:cs="Verdana"/>
          <w:sz w:val="20"/>
          <w:szCs w:val="20"/>
        </w:rPr>
      </w:pPr>
      <w:r>
        <w:rPr>
          <w:rFonts w:ascii="Verdana" w:hAnsi="Verdana" w:cs="Verdana"/>
          <w:sz w:val="20"/>
          <w:szCs w:val="20"/>
        </w:rPr>
        <w:t xml:space="preserve">c) </w:t>
      </w:r>
      <w:r w:rsidR="00405083">
        <w:rPr>
          <w:rFonts w:ascii="Verdana" w:hAnsi="Verdana" w:cs="Verdana"/>
          <w:sz w:val="20"/>
          <w:szCs w:val="20"/>
        </w:rPr>
        <w:t xml:space="preserve">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FF07F5" w:rsidRDefault="00BE245A" w:rsidP="003461A9">
      <w:pPr>
        <w:jc w:val="center"/>
        <w:rPr>
          <w:rFonts w:ascii="Verdana" w:hAnsi="Verdana" w:cs="Verdana"/>
          <w:bCs/>
          <w:sz w:val="20"/>
          <w:szCs w:val="20"/>
        </w:rPr>
      </w:pPr>
    </w:p>
    <w:p w:rsidR="009B311F" w:rsidRPr="00CC5AEF" w:rsidRDefault="008E5485" w:rsidP="00CC5AEF">
      <w:pPr>
        <w:autoSpaceDE w:val="0"/>
        <w:autoSpaceDN w:val="0"/>
        <w:adjustRightInd w:val="0"/>
        <w:spacing w:line="300" w:lineRule="exact"/>
        <w:ind w:left="709" w:hanging="709"/>
        <w:jc w:val="both"/>
        <w:rPr>
          <w:rFonts w:ascii="Verdana" w:hAnsi="Verdana"/>
          <w:b/>
          <w:iCs/>
          <w:sz w:val="20"/>
          <w:szCs w:val="20"/>
        </w:rPr>
      </w:pPr>
      <w:r>
        <w:rPr>
          <w:rFonts w:ascii="Verdana" w:hAnsi="Verdana" w:cs="Verdana"/>
          <w:b/>
          <w:bCs/>
          <w:sz w:val="20"/>
          <w:szCs w:val="20"/>
        </w:rPr>
        <w:t>6.1.</w:t>
      </w:r>
      <w:r>
        <w:rPr>
          <w:rFonts w:ascii="Verdana" w:hAnsi="Verdana" w:cs="Verdana"/>
          <w:b/>
          <w:bCs/>
          <w:sz w:val="20"/>
          <w:szCs w:val="20"/>
        </w:rPr>
        <w:tab/>
      </w:r>
      <w:r w:rsidR="00405083" w:rsidRPr="00346B2C">
        <w:rPr>
          <w:rFonts w:ascii="Verdana" w:hAnsi="Verdana"/>
          <w:iCs/>
          <w:sz w:val="20"/>
          <w:szCs w:val="20"/>
        </w:rPr>
        <w:t>Termin wykonania zamówienia:</w:t>
      </w:r>
      <w:r w:rsidR="00405083" w:rsidRPr="00346B2C">
        <w:rPr>
          <w:rFonts w:ascii="Verdana" w:hAnsi="Verdana"/>
          <w:b/>
          <w:iCs/>
          <w:sz w:val="20"/>
          <w:szCs w:val="20"/>
        </w:rPr>
        <w:t xml:space="preserve"> </w:t>
      </w:r>
      <w:r w:rsidR="008C700F">
        <w:rPr>
          <w:rFonts w:ascii="Verdana" w:hAnsi="Verdana"/>
          <w:b/>
          <w:iCs/>
          <w:sz w:val="20"/>
          <w:szCs w:val="20"/>
        </w:rPr>
        <w:t>90</w:t>
      </w:r>
      <w:r w:rsidR="00CC5AEF">
        <w:rPr>
          <w:rFonts w:ascii="Verdana" w:hAnsi="Verdana"/>
          <w:b/>
          <w:iCs/>
          <w:sz w:val="20"/>
          <w:szCs w:val="20"/>
        </w:rPr>
        <w:t xml:space="preserve"> dni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8C700F" w:rsidRDefault="00D03D74" w:rsidP="003C4FBE">
      <w:pPr>
        <w:autoSpaceDE w:val="0"/>
        <w:autoSpaceDN w:val="0"/>
        <w:adjustRightInd w:val="0"/>
        <w:ind w:left="720"/>
        <w:jc w:val="both"/>
        <w:rPr>
          <w:rFonts w:ascii="Verdana" w:hAnsi="Verdana"/>
          <w:b/>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CC5AEF">
        <w:rPr>
          <w:rFonts w:ascii="Verdana" w:hAnsi="Verdana"/>
          <w:b/>
          <w:sz w:val="20"/>
          <w:szCs w:val="20"/>
        </w:rPr>
        <w:t xml:space="preserve">dwóch </w:t>
      </w:r>
      <w:r w:rsidR="00CC5AEF">
        <w:rPr>
          <w:rFonts w:ascii="Verdana" w:hAnsi="Verdana"/>
          <w:sz w:val="20"/>
          <w:szCs w:val="20"/>
        </w:rPr>
        <w:t xml:space="preserve">zadań </w:t>
      </w:r>
      <w:r w:rsidR="00AB0D24">
        <w:rPr>
          <w:rFonts w:ascii="Verdana" w:hAnsi="Verdana"/>
          <w:sz w:val="20"/>
          <w:szCs w:val="20"/>
        </w:rPr>
        <w:t xml:space="preserve">polegających na </w:t>
      </w:r>
      <w:r w:rsidR="008C700F">
        <w:rPr>
          <w:rFonts w:ascii="Verdana" w:hAnsi="Verdana"/>
          <w:b/>
          <w:sz w:val="20"/>
          <w:szCs w:val="20"/>
        </w:rPr>
        <w:lastRenderedPageBreak/>
        <w:t xml:space="preserve">remoncie </w:t>
      </w:r>
      <w:r w:rsidR="008C700F" w:rsidRPr="00813901">
        <w:rPr>
          <w:rFonts w:ascii="Verdana" w:hAnsi="Verdana"/>
          <w:b/>
          <w:sz w:val="20"/>
          <w:szCs w:val="20"/>
        </w:rPr>
        <w:t xml:space="preserve">lub </w:t>
      </w:r>
      <w:r w:rsidR="008C700F">
        <w:rPr>
          <w:rFonts w:ascii="Verdana" w:hAnsi="Verdana"/>
          <w:b/>
          <w:sz w:val="20"/>
          <w:szCs w:val="20"/>
        </w:rPr>
        <w:t xml:space="preserve">przebudowie lub budowie budynku o powierzchni </w:t>
      </w:r>
      <w:r w:rsidR="00E305E2">
        <w:rPr>
          <w:rFonts w:ascii="Verdana" w:hAnsi="Verdana"/>
          <w:b/>
          <w:sz w:val="20"/>
          <w:szCs w:val="20"/>
        </w:rPr>
        <w:t>minimum         100 m2 każde.</w:t>
      </w:r>
    </w:p>
    <w:p w:rsidR="003F239F" w:rsidRPr="004E6B84" w:rsidRDefault="003F239F" w:rsidP="008C700F">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8C700F" w:rsidRPr="008C700F" w:rsidRDefault="008C700F" w:rsidP="008C700F">
      <w:pPr>
        <w:autoSpaceDE w:val="0"/>
        <w:autoSpaceDN w:val="0"/>
        <w:adjustRightInd w:val="0"/>
        <w:spacing w:after="160" w:line="276" w:lineRule="auto"/>
        <w:ind w:left="709"/>
        <w:jc w:val="both"/>
        <w:rPr>
          <w:rFonts w:ascii="Verdana" w:hAnsi="Verdana" w:cs="Verdana"/>
          <w:b/>
          <w:bCs/>
          <w:sz w:val="20"/>
          <w:szCs w:val="20"/>
        </w:rPr>
      </w:pPr>
      <w:r>
        <w:rPr>
          <w:rFonts w:ascii="Verdana" w:eastAsia="Calibri" w:hAnsi="Verdana"/>
          <w:sz w:val="20"/>
          <w:szCs w:val="20"/>
          <w:lang w:eastAsia="en-US"/>
        </w:rPr>
        <w:t>dwa</w:t>
      </w:r>
      <w:r w:rsidRPr="008C700F">
        <w:rPr>
          <w:rFonts w:ascii="Verdana" w:eastAsia="Calibri" w:hAnsi="Verdana"/>
          <w:sz w:val="20"/>
          <w:szCs w:val="20"/>
          <w:lang w:eastAsia="en-US"/>
        </w:rPr>
        <w:t xml:space="preserve"> zadania w zakresie </w:t>
      </w:r>
      <w:r w:rsidR="003E6CB7">
        <w:rPr>
          <w:rFonts w:ascii="Verdana" w:eastAsia="Calibri" w:hAnsi="Verdana"/>
          <w:sz w:val="20"/>
          <w:szCs w:val="20"/>
          <w:lang w:eastAsia="en-US"/>
        </w:rPr>
        <w:t xml:space="preserve">remontu lub przebudowy lub budowy </w:t>
      </w:r>
      <w:r w:rsidRPr="008C700F">
        <w:rPr>
          <w:rFonts w:ascii="Verdana" w:eastAsia="Calibri" w:hAnsi="Verdana"/>
          <w:sz w:val="20"/>
          <w:szCs w:val="20"/>
          <w:lang w:eastAsia="en-US"/>
        </w:rPr>
        <w:t>budynku o powierzchni min</w:t>
      </w:r>
      <w:r w:rsidR="003E6CB7">
        <w:rPr>
          <w:rFonts w:ascii="Verdana" w:eastAsia="Calibri" w:hAnsi="Verdana"/>
          <w:sz w:val="20"/>
          <w:szCs w:val="20"/>
          <w:lang w:eastAsia="en-US"/>
        </w:rPr>
        <w:t>imum</w:t>
      </w:r>
      <w:r w:rsidRPr="008C700F">
        <w:rPr>
          <w:rFonts w:ascii="Verdana" w:eastAsia="Calibri" w:hAnsi="Verdana"/>
          <w:sz w:val="20"/>
          <w:szCs w:val="20"/>
          <w:lang w:eastAsia="en-US"/>
        </w:rPr>
        <w:t xml:space="preserve"> 100 m2  </w:t>
      </w:r>
      <w:r w:rsidR="00E305E2">
        <w:rPr>
          <w:rFonts w:ascii="Verdana" w:eastAsia="Calibri" w:hAnsi="Verdana"/>
          <w:sz w:val="20"/>
          <w:szCs w:val="20"/>
          <w:lang w:eastAsia="en-US"/>
        </w:rPr>
        <w:t>każde</w:t>
      </w:r>
      <w:r w:rsidR="004911A3">
        <w:rPr>
          <w:rFonts w:ascii="Verdana" w:eastAsia="Calibri" w:hAnsi="Verdana"/>
          <w:sz w:val="20"/>
          <w:szCs w:val="20"/>
          <w:lang w:eastAsia="en-US"/>
        </w:rPr>
        <w:t>,</w:t>
      </w:r>
      <w:r w:rsidRPr="008C700F">
        <w:rPr>
          <w:rFonts w:ascii="Verdana" w:eastAsia="Calibri" w:hAnsi="Verdana"/>
          <w:sz w:val="20"/>
          <w:szCs w:val="20"/>
          <w:lang w:eastAsia="en-US"/>
        </w:rPr>
        <w:t xml:space="preserve"> na stanowisku Kierownika Budowy lub Kierownika Robót lub Inspektora Nadzoru specjalności konstrukcyjnej </w:t>
      </w:r>
    </w:p>
    <w:p w:rsidR="003F239F" w:rsidRPr="003E6CB7" w:rsidRDefault="003F239F" w:rsidP="003E6CB7">
      <w:pPr>
        <w:autoSpaceDE w:val="0"/>
        <w:autoSpaceDN w:val="0"/>
        <w:adjustRightInd w:val="0"/>
        <w:spacing w:line="276" w:lineRule="auto"/>
        <w:ind w:left="709"/>
        <w:jc w:val="both"/>
        <w:rPr>
          <w:rFonts w:ascii="Verdana" w:hAnsi="Verdana" w:cs="Verdana"/>
          <w:sz w:val="20"/>
          <w:szCs w:val="20"/>
        </w:rPr>
      </w:pPr>
      <w:r w:rsidRPr="003E6CB7">
        <w:rPr>
          <w:rFonts w:ascii="Verdana" w:hAnsi="Verdana" w:cs="Verdana"/>
          <w:sz w:val="20"/>
          <w:szCs w:val="20"/>
        </w:rPr>
        <w:t xml:space="preserve">W przypadku Wykonawców wspólnie ubiegających się o udzielenie zamówienia, spełnianie warunków w pkt 7.2.3)b) IDW, Wykonawcy wykazują </w:t>
      </w:r>
      <w:r w:rsidRPr="003E6CB7">
        <w:rPr>
          <w:rFonts w:ascii="Verdana" w:eastAsia="Calibri" w:hAnsi="Verdana" w:cs="Verdana"/>
          <w:b/>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AB359F">
        <w:rPr>
          <w:rFonts w:ascii="Verdana" w:hAnsi="Verdana" w:cs="Verdana"/>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sidRPr="00AB359F">
        <w:rPr>
          <w:rFonts w:ascii="Verdana" w:hAnsi="Verdana" w:cs="Verdana"/>
          <w:sz w:val="20"/>
          <w:szCs w:val="20"/>
        </w:rPr>
        <w:t xml:space="preserve"> (</w:t>
      </w:r>
      <w:r w:rsidR="00076EB0" w:rsidRPr="00AB359F">
        <w:rPr>
          <w:rFonts w:ascii="Verdana" w:hAnsi="Verdana" w:cs="Verdana"/>
          <w:sz w:val="20"/>
          <w:szCs w:val="20"/>
        </w:rPr>
        <w:t>wzór oświadczenia stanowi Formularz 3.4)</w:t>
      </w:r>
      <w:r w:rsidR="00AB359F">
        <w:rPr>
          <w:rFonts w:ascii="Verdana" w:hAnsi="Verdana" w:cs="Verdana"/>
          <w:b w:val="0"/>
          <w:sz w:val="20"/>
          <w:szCs w:val="20"/>
        </w:rPr>
        <w:t>.</w:t>
      </w:r>
      <w:r w:rsidR="00076EB0">
        <w:rPr>
          <w:rFonts w:ascii="Verdana" w:hAnsi="Verdana" w:cs="Verdana"/>
          <w:b w:val="0"/>
          <w:sz w:val="20"/>
          <w:szCs w:val="20"/>
        </w:rPr>
        <w:t xml:space="preserve">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BD607C">
      <w:pPr>
        <w:pStyle w:val="Tekstpodstawowy2"/>
        <w:rPr>
          <w:rFonts w:ascii="Verdana" w:hAnsi="Verdana" w:cs="Verdana"/>
          <w:b w:val="0"/>
          <w:sz w:val="20"/>
          <w:szCs w:val="20"/>
        </w:rPr>
      </w:pPr>
    </w:p>
    <w:p w:rsidR="00F13191" w:rsidRPr="007B3679" w:rsidRDefault="00533D33" w:rsidP="00670BD1">
      <w:pPr>
        <w:pStyle w:val="Akapitzlist"/>
        <w:numPr>
          <w:ilvl w:val="0"/>
          <w:numId w:val="19"/>
        </w:numPr>
        <w:autoSpaceDE w:val="0"/>
        <w:autoSpaceDN w:val="0"/>
        <w:adjustRightInd w:val="0"/>
        <w:jc w:val="both"/>
        <w:rPr>
          <w:rFonts w:ascii="Verdana" w:eastAsia="Calibri" w:hAnsi="Verdana" w:cs="TimesNewRoman"/>
          <w:sz w:val="20"/>
          <w:szCs w:val="20"/>
        </w:rPr>
      </w:pPr>
      <w:r w:rsidRPr="007B3679">
        <w:rPr>
          <w:rFonts w:ascii="Verdana" w:eastAsia="Calibri" w:hAnsi="Verdana" w:cs="TimesNewRoman"/>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7B3679">
        <w:rPr>
          <w:rFonts w:ascii="Verdana" w:eastAsia="Calibri" w:hAnsi="Verdana" w:cs="TimesNewRoman"/>
          <w:sz w:val="20"/>
          <w:szCs w:val="20"/>
        </w:rPr>
        <w:t xml:space="preserve"> </w:t>
      </w:r>
      <w:r w:rsidRPr="007B3679">
        <w:rPr>
          <w:rFonts w:ascii="Verdana" w:eastAsia="Calibri" w:hAnsi="Verdana" w:cs="TimesNewRoman"/>
          <w:sz w:val="20"/>
          <w:szCs w:val="20"/>
        </w:rPr>
        <w:t xml:space="preserve">roboty te zostały wykonane, z załączeniem dowodów określających czy te roboty budowlane zostały wykonane należycie, </w:t>
      </w:r>
      <w:r w:rsidR="00AC485C" w:rsidRPr="007B3679">
        <w:rPr>
          <w:rFonts w:ascii="Verdana" w:eastAsia="Calibri" w:hAnsi="Verdana" w:cs="TimesNewRoman"/>
          <w:sz w:val="20"/>
          <w:szCs w:val="20"/>
        </w:rPr>
        <w:br/>
      </w:r>
      <w:r w:rsidRPr="007B3679">
        <w:rPr>
          <w:rFonts w:ascii="Verdana" w:eastAsia="Calibri" w:hAnsi="Verdana" w:cs="TimesNewRoman"/>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sidRPr="007B3679">
        <w:rPr>
          <w:rFonts w:ascii="Verdana" w:eastAsia="Calibri" w:hAnsi="Verdana" w:cs="TimesNewRoman"/>
          <w:sz w:val="20"/>
          <w:szCs w:val="20"/>
        </w:rPr>
        <w:br/>
      </w:r>
      <w:r w:rsidRPr="007B3679">
        <w:rPr>
          <w:rFonts w:ascii="Verdana" w:eastAsia="Calibri" w:hAnsi="Verdana" w:cs="TimesNewRoman"/>
          <w:sz w:val="20"/>
          <w:szCs w:val="20"/>
        </w:rPr>
        <w:t>o obiektywnym charakterze wykonawca nie jest w stanie uzyskać tych dokumentów – inne dokumenty;</w:t>
      </w:r>
    </w:p>
    <w:p w:rsidR="00A44AE7" w:rsidRPr="007B3679" w:rsidRDefault="00A44AE7" w:rsidP="00670BD1">
      <w:pPr>
        <w:pStyle w:val="Akapitzlist"/>
        <w:numPr>
          <w:ilvl w:val="0"/>
          <w:numId w:val="19"/>
        </w:numPr>
        <w:autoSpaceDE w:val="0"/>
        <w:autoSpaceDN w:val="0"/>
        <w:adjustRightInd w:val="0"/>
        <w:jc w:val="both"/>
        <w:rPr>
          <w:rFonts w:ascii="Verdana" w:eastAsia="Calibri" w:hAnsi="Verdana" w:cs="TimesNewRoman"/>
          <w:sz w:val="20"/>
          <w:szCs w:val="20"/>
        </w:rPr>
      </w:pPr>
      <w:r w:rsidRPr="007B3679">
        <w:rPr>
          <w:rFonts w:ascii="Verdana" w:eastAsia="Calibri" w:hAnsi="Verdana" w:cs="TimesNewRoman"/>
          <w:sz w:val="20"/>
          <w:szCs w:val="20"/>
        </w:rPr>
        <w:lastRenderedPageBreak/>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3C0D27">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w:t>
      </w:r>
      <w:r w:rsidR="00551406">
        <w:rPr>
          <w:rFonts w:ascii="Verdana" w:hAnsi="Verdana"/>
          <w:b w:val="0"/>
          <w:sz w:val="20"/>
          <w:szCs w:val="20"/>
        </w:rPr>
        <w:t>stawy z dnia 17 lutego 2005</w:t>
      </w:r>
      <w:r w:rsidRPr="005C444F">
        <w:rPr>
          <w:rFonts w:ascii="Verdana" w:hAnsi="Verdana"/>
          <w:b w:val="0"/>
          <w:sz w:val="20"/>
          <w:szCs w:val="20"/>
        </w:rPr>
        <w:t xml:space="preserve">r. o informatyzacji działalności podmiotów realizujących zadania publiczne (Dz. U. z 2014 r. poz. 1114 oraz z 2016 </w:t>
      </w:r>
      <w:r w:rsidR="00551406">
        <w:rPr>
          <w:rFonts w:ascii="Verdana" w:hAnsi="Verdana"/>
          <w:b w:val="0"/>
          <w:sz w:val="20"/>
          <w:szCs w:val="20"/>
        </w:rPr>
        <w:t>\</w:t>
      </w:r>
      <w:r w:rsidRPr="005C444F">
        <w:rPr>
          <w:rFonts w:ascii="Verdana" w:hAnsi="Verdana"/>
          <w:b w:val="0"/>
          <w:sz w:val="20"/>
          <w:szCs w:val="20"/>
        </w:rPr>
        <w:t>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 xml:space="preserve">Wykonawca, który powołuje się na zasoby innych podmiotów, w celu wykazania braku istnienia wobec nich podstaw wykluczenia oraz spełniania, w zakresie, w jakim powołuje </w:t>
      </w:r>
      <w:r w:rsidR="00045067" w:rsidRPr="004E6B84">
        <w:rPr>
          <w:rFonts w:ascii="Verdana" w:hAnsi="Verdana"/>
          <w:b w:val="0"/>
          <w:iCs/>
          <w:sz w:val="20"/>
          <w:szCs w:val="20"/>
        </w:rPr>
        <w:lastRenderedPageBreak/>
        <w:t>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5A667E" w:rsidRDefault="00A63AF4" w:rsidP="001A421F">
      <w:pPr>
        <w:pStyle w:val="Tekstpodstawowy2"/>
        <w:spacing w:before="0"/>
        <w:ind w:left="709" w:hanging="567"/>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5A667E">
        <w:rPr>
          <w:rFonts w:ascii="Verdana" w:hAnsi="Verdana"/>
          <w:b w:val="0"/>
          <w:iCs/>
          <w:sz w:val="20"/>
          <w:szCs w:val="20"/>
        </w:rPr>
        <w:t xml:space="preserve">W postępowaniu komunikacja między </w:t>
      </w:r>
      <w:r w:rsidR="00E757C5" w:rsidRPr="005A667E">
        <w:rPr>
          <w:rFonts w:ascii="Verdana" w:hAnsi="Verdana"/>
          <w:b w:val="0"/>
          <w:iCs/>
          <w:sz w:val="20"/>
          <w:szCs w:val="20"/>
        </w:rPr>
        <w:t>Z</w:t>
      </w:r>
      <w:r w:rsidRPr="005A667E">
        <w:rPr>
          <w:rFonts w:ascii="Verdana" w:hAnsi="Verdana"/>
          <w:b w:val="0"/>
          <w:iCs/>
          <w:sz w:val="20"/>
          <w:szCs w:val="20"/>
        </w:rPr>
        <w:t xml:space="preserve">amawiającym a </w:t>
      </w:r>
      <w:r w:rsidR="00452FD0" w:rsidRPr="005A667E">
        <w:rPr>
          <w:rFonts w:ascii="Verdana" w:hAnsi="Verdana"/>
          <w:b w:val="0"/>
          <w:iCs/>
          <w:sz w:val="20"/>
          <w:szCs w:val="20"/>
        </w:rPr>
        <w:t>W</w:t>
      </w:r>
      <w:r w:rsidRPr="005A667E">
        <w:rPr>
          <w:rFonts w:ascii="Verdana" w:hAnsi="Verdana"/>
          <w:b w:val="0"/>
          <w:iCs/>
          <w:sz w:val="20"/>
          <w:szCs w:val="20"/>
        </w:rPr>
        <w:t xml:space="preserve">ykonawcami odbywa się </w:t>
      </w:r>
      <w:r w:rsidR="000415A5" w:rsidRPr="005A667E">
        <w:rPr>
          <w:rFonts w:ascii="Verdana" w:hAnsi="Verdana"/>
          <w:b w:val="0"/>
          <w:iCs/>
          <w:sz w:val="20"/>
          <w:szCs w:val="20"/>
        </w:rPr>
        <w:br/>
      </w:r>
      <w:r w:rsidRPr="005A667E">
        <w:rPr>
          <w:rFonts w:ascii="Verdana" w:hAnsi="Verdana"/>
          <w:b w:val="0"/>
          <w:iCs/>
          <w:sz w:val="20"/>
          <w:szCs w:val="20"/>
        </w:rPr>
        <w:t>za pośrednictwem operatora pocztowego</w:t>
      </w:r>
      <w:r w:rsidRPr="005A667E">
        <w:rPr>
          <w:rFonts w:ascii="Verdana" w:hAnsi="Verdana"/>
          <w:b w:val="0"/>
          <w:sz w:val="20"/>
          <w:szCs w:val="20"/>
        </w:rPr>
        <w:t xml:space="preserve"> </w:t>
      </w:r>
      <w:r w:rsidRPr="005A667E">
        <w:rPr>
          <w:rFonts w:ascii="Verdana" w:hAnsi="Verdana"/>
          <w:b w:val="0"/>
          <w:iCs/>
          <w:sz w:val="20"/>
          <w:szCs w:val="20"/>
        </w:rPr>
        <w:t xml:space="preserve">w rozumieniu ustawy z dnia 23 listopada 2012r. – Prawo pocztowe (Dz. U. z 2012 r. poz. 1529 oraz z 2015 r. poz. 1830), osobiście, </w:t>
      </w:r>
      <w:r w:rsidR="000415A5" w:rsidRPr="005A667E">
        <w:rPr>
          <w:rFonts w:ascii="Verdana" w:hAnsi="Verdana"/>
          <w:b w:val="0"/>
          <w:iCs/>
          <w:sz w:val="20"/>
          <w:szCs w:val="20"/>
        </w:rPr>
        <w:br/>
      </w:r>
      <w:r w:rsidRPr="005A667E">
        <w:rPr>
          <w:rFonts w:ascii="Verdana" w:hAnsi="Verdana"/>
          <w:b w:val="0"/>
          <w:iCs/>
          <w:sz w:val="20"/>
          <w:szCs w:val="20"/>
        </w:rPr>
        <w:t xml:space="preserve">za pośrednictwem posłańca, faksu lub przy użyciu środków komunikacji elektronicznej </w:t>
      </w:r>
      <w:r w:rsidR="000415A5" w:rsidRPr="005A667E">
        <w:rPr>
          <w:rFonts w:ascii="Verdana" w:hAnsi="Verdana"/>
          <w:b w:val="0"/>
          <w:iCs/>
          <w:sz w:val="20"/>
          <w:szCs w:val="20"/>
        </w:rPr>
        <w:br/>
      </w:r>
      <w:r w:rsidRPr="005A667E">
        <w:rPr>
          <w:rFonts w:ascii="Verdana" w:hAnsi="Verdana"/>
          <w:b w:val="0"/>
          <w:iCs/>
          <w:sz w:val="20"/>
          <w:szCs w:val="20"/>
        </w:rPr>
        <w:t xml:space="preserve">w rozumieniu ustawy z dnia 18 lipca 2002 r. o świadczeniu usług drogą elektroniczną </w:t>
      </w:r>
      <w:r w:rsidR="000415A5" w:rsidRPr="005A667E">
        <w:rPr>
          <w:rFonts w:ascii="Verdana" w:hAnsi="Verdana"/>
          <w:b w:val="0"/>
          <w:iCs/>
          <w:sz w:val="20"/>
          <w:szCs w:val="20"/>
        </w:rPr>
        <w:br/>
      </w:r>
      <w:r w:rsidRPr="005A667E">
        <w:rPr>
          <w:rFonts w:ascii="Verdana" w:hAnsi="Verdana"/>
          <w:b w:val="0"/>
          <w:iCs/>
          <w:sz w:val="20"/>
          <w:szCs w:val="20"/>
        </w:rPr>
        <w:t xml:space="preserve">(Dz. U. z 2013 r. poz. 1422, z 2015 r. poz. 1844 oraz z 2016 r. poz. 147 i 615), </w:t>
      </w:r>
      <w:r w:rsidR="000415A5" w:rsidRPr="005A667E">
        <w:rPr>
          <w:rFonts w:ascii="Verdana" w:hAnsi="Verdana"/>
          <w:b w:val="0"/>
          <w:iCs/>
          <w:sz w:val="20"/>
          <w:szCs w:val="20"/>
        </w:rPr>
        <w:br/>
      </w:r>
      <w:r w:rsidRPr="005A667E">
        <w:rPr>
          <w:rFonts w:ascii="Verdana" w:hAnsi="Verdana"/>
          <w:b w:val="0"/>
          <w:iCs/>
          <w:sz w:val="20"/>
          <w:szCs w:val="20"/>
        </w:rPr>
        <w:lastRenderedPageBreak/>
        <w:t xml:space="preserve">z uwzględnieniem wymogów dotyczących formy, ustanowionych </w:t>
      </w:r>
      <w:r w:rsidR="00912F01" w:rsidRPr="005A667E">
        <w:rPr>
          <w:rFonts w:ascii="Verdana" w:hAnsi="Verdana"/>
          <w:b w:val="0"/>
          <w:iCs/>
          <w:sz w:val="20"/>
          <w:szCs w:val="20"/>
        </w:rPr>
        <w:t xml:space="preserve">poniżej </w:t>
      </w:r>
      <w:r w:rsidRPr="005A667E">
        <w:rPr>
          <w:rFonts w:ascii="Verdana" w:hAnsi="Verdana"/>
          <w:b w:val="0"/>
          <w:iCs/>
          <w:sz w:val="20"/>
          <w:szCs w:val="20"/>
        </w:rPr>
        <w:t xml:space="preserve">w pkt </w:t>
      </w:r>
      <w:r w:rsidR="00912F01" w:rsidRPr="005A667E">
        <w:rPr>
          <w:rFonts w:ascii="Verdana" w:hAnsi="Verdana"/>
          <w:b w:val="0"/>
          <w:iCs/>
          <w:sz w:val="20"/>
          <w:szCs w:val="20"/>
        </w:rPr>
        <w:t>12.3. – 12.6. IDW.</w:t>
      </w:r>
    </w:p>
    <w:p w:rsidR="00E25A56" w:rsidRPr="005A667E" w:rsidRDefault="00E25A56" w:rsidP="001A421F">
      <w:pPr>
        <w:pStyle w:val="Tekstpodstawowy2"/>
        <w:spacing w:before="0"/>
        <w:ind w:left="709"/>
        <w:rPr>
          <w:rFonts w:ascii="Verdana" w:hAnsi="Verdana"/>
          <w:b w:val="0"/>
          <w:iCs/>
          <w:sz w:val="20"/>
          <w:szCs w:val="20"/>
        </w:rPr>
      </w:pPr>
      <w:r w:rsidRPr="005A667E">
        <w:rPr>
          <w:rFonts w:ascii="Verdana" w:hAnsi="Verdana"/>
          <w:b w:val="0"/>
          <w:iCs/>
          <w:sz w:val="20"/>
          <w:szCs w:val="20"/>
        </w:rPr>
        <w:t>Zamawiający wyznacza Pa</w:t>
      </w:r>
      <w:r w:rsidR="00CA1C51" w:rsidRPr="005A667E">
        <w:rPr>
          <w:rFonts w:ascii="Verdana" w:hAnsi="Verdana"/>
          <w:b w:val="0"/>
          <w:iCs/>
          <w:sz w:val="20"/>
          <w:szCs w:val="20"/>
        </w:rPr>
        <w:t xml:space="preserve">nią </w:t>
      </w:r>
      <w:r w:rsidR="001E41BB">
        <w:rPr>
          <w:rFonts w:ascii="Verdana" w:hAnsi="Verdana"/>
          <w:b w:val="0"/>
          <w:iCs/>
          <w:sz w:val="20"/>
          <w:szCs w:val="20"/>
        </w:rPr>
        <w:t>Małgorzatę Bakuła</w:t>
      </w:r>
      <w:r w:rsidR="000415A5" w:rsidRPr="005A667E">
        <w:rPr>
          <w:rFonts w:ascii="Verdana" w:hAnsi="Verdana"/>
          <w:b w:val="0"/>
          <w:iCs/>
          <w:sz w:val="20"/>
          <w:szCs w:val="20"/>
        </w:rPr>
        <w:t xml:space="preserve"> </w:t>
      </w:r>
      <w:r w:rsidRPr="005A667E">
        <w:rPr>
          <w:rFonts w:ascii="Verdana" w:hAnsi="Verdana"/>
          <w:b w:val="0"/>
          <w:iCs/>
          <w:sz w:val="20"/>
          <w:szCs w:val="20"/>
        </w:rPr>
        <w:t>do kontaktowania się z Wykonawcami:</w:t>
      </w:r>
    </w:p>
    <w:p w:rsidR="00E41219" w:rsidRPr="005A667E" w:rsidRDefault="00E25A56" w:rsidP="001A421F">
      <w:pPr>
        <w:pStyle w:val="Tekstpodstawowy2"/>
        <w:spacing w:before="0"/>
        <w:ind w:left="709"/>
        <w:rPr>
          <w:rFonts w:ascii="Verdana" w:hAnsi="Verdana"/>
          <w:b w:val="0"/>
          <w:iCs/>
          <w:sz w:val="20"/>
          <w:szCs w:val="20"/>
          <w:lang w:val="en-US"/>
        </w:rPr>
      </w:pPr>
      <w:r w:rsidRPr="005A667E">
        <w:rPr>
          <w:rFonts w:ascii="Verdana" w:hAnsi="Verdana"/>
          <w:b w:val="0"/>
          <w:iCs/>
          <w:sz w:val="20"/>
          <w:szCs w:val="20"/>
          <w:lang w:val="en-US"/>
        </w:rPr>
        <w:t xml:space="preserve">tel. </w:t>
      </w:r>
      <w:r w:rsidR="0028394A" w:rsidRPr="005A667E">
        <w:rPr>
          <w:rFonts w:ascii="Verdana" w:hAnsi="Verdana"/>
          <w:b w:val="0"/>
          <w:sz w:val="20"/>
          <w:szCs w:val="20"/>
          <w:lang w:val="en-US"/>
        </w:rPr>
        <w:t xml:space="preserve">+48 22 209 </w:t>
      </w:r>
      <w:r w:rsidR="00931B54" w:rsidRPr="005A667E">
        <w:rPr>
          <w:rFonts w:ascii="Verdana" w:hAnsi="Verdana"/>
          <w:b w:val="0"/>
          <w:sz w:val="20"/>
          <w:szCs w:val="20"/>
          <w:lang w:val="en-US"/>
        </w:rPr>
        <w:t>24 63</w:t>
      </w:r>
      <w:r w:rsidRPr="005A667E">
        <w:rPr>
          <w:rFonts w:ascii="Verdana" w:hAnsi="Verdana"/>
          <w:b w:val="0"/>
          <w:iCs/>
          <w:sz w:val="20"/>
          <w:szCs w:val="20"/>
          <w:lang w:val="en-US"/>
        </w:rPr>
        <w:t xml:space="preserve"> , fax. </w:t>
      </w:r>
      <w:r w:rsidR="00CA1C51" w:rsidRPr="005A667E">
        <w:rPr>
          <w:rFonts w:ascii="Verdana" w:hAnsi="Verdana"/>
          <w:b w:val="0"/>
          <w:sz w:val="20"/>
          <w:szCs w:val="20"/>
          <w:lang w:val="en-US"/>
        </w:rPr>
        <w:t xml:space="preserve">+48 (22) </w:t>
      </w:r>
      <w:r w:rsidR="00931B54" w:rsidRPr="005A667E">
        <w:rPr>
          <w:rFonts w:ascii="Verdana" w:hAnsi="Verdana"/>
          <w:b w:val="0"/>
          <w:sz w:val="20"/>
          <w:szCs w:val="20"/>
          <w:lang w:val="en-US"/>
        </w:rPr>
        <w:t>810 03 27</w:t>
      </w:r>
      <w:r w:rsidRPr="005A667E">
        <w:rPr>
          <w:rFonts w:ascii="Verdana" w:hAnsi="Verdana"/>
          <w:b w:val="0"/>
          <w:iCs/>
          <w:sz w:val="20"/>
          <w:szCs w:val="20"/>
          <w:lang w:val="en-US"/>
        </w:rPr>
        <w:t>, e-mail</w:t>
      </w:r>
      <w:r w:rsidR="00CA1C51" w:rsidRPr="005A667E">
        <w:rPr>
          <w:rFonts w:ascii="Verdana" w:hAnsi="Verdana"/>
          <w:b w:val="0"/>
          <w:iCs/>
          <w:sz w:val="20"/>
          <w:szCs w:val="20"/>
          <w:lang w:val="en-US"/>
        </w:rPr>
        <w:t xml:space="preserve"> </w:t>
      </w:r>
      <w:hyperlink r:id="rId10" w:history="1">
        <w:r w:rsidR="001E41BB" w:rsidRPr="00A05865">
          <w:rPr>
            <w:rStyle w:val="Hipercze"/>
            <w:rFonts w:ascii="Verdana" w:hAnsi="Verdana"/>
            <w:b w:val="0"/>
            <w:sz w:val="20"/>
            <w:szCs w:val="20"/>
            <w:lang w:val="en-US"/>
          </w:rPr>
          <w:t>mbakula</w:t>
        </w:r>
        <w:r w:rsidR="001E41BB" w:rsidRPr="00A05865">
          <w:rPr>
            <w:rStyle w:val="Hipercze"/>
            <w:rFonts w:ascii="Verdana" w:hAnsi="Verdana"/>
            <w:b w:val="0"/>
            <w:bCs w:val="0"/>
            <w:sz w:val="20"/>
            <w:szCs w:val="20"/>
            <w:lang w:val="en-US"/>
          </w:rPr>
          <w:t>@gddkia.gov.pl</w:t>
        </w:r>
      </w:hyperlink>
      <w:r w:rsidR="00664099" w:rsidRPr="005A667E">
        <w:rPr>
          <w:rFonts w:ascii="Verdana" w:hAnsi="Verdana"/>
          <w:b w:val="0"/>
          <w:bCs w:val="0"/>
          <w:sz w:val="20"/>
          <w:szCs w:val="20"/>
          <w:lang w:val="en-US"/>
        </w:rPr>
        <w:t xml:space="preserve">, </w:t>
      </w:r>
    </w:p>
    <w:p w:rsidR="00672BB3" w:rsidRPr="005A667E" w:rsidRDefault="00E25A56" w:rsidP="001A421F">
      <w:pPr>
        <w:pStyle w:val="Tekstpodstawowy2"/>
        <w:spacing w:before="0"/>
        <w:ind w:left="709"/>
        <w:rPr>
          <w:rFonts w:ascii="Verdana" w:hAnsi="Verdana"/>
          <w:b w:val="0"/>
          <w:iCs/>
          <w:sz w:val="20"/>
          <w:szCs w:val="20"/>
        </w:rPr>
      </w:pPr>
      <w:r w:rsidRPr="005A667E">
        <w:rPr>
          <w:rFonts w:ascii="Verdana" w:hAnsi="Verdana"/>
          <w:b w:val="0"/>
          <w:iCs/>
          <w:sz w:val="20"/>
          <w:szCs w:val="20"/>
        </w:rPr>
        <w:t xml:space="preserve">Generalna Dyrekcja Dróg Krajowych i </w:t>
      </w:r>
      <w:r w:rsidR="000415A5" w:rsidRPr="005A667E">
        <w:rPr>
          <w:rFonts w:ascii="Verdana" w:hAnsi="Verdana"/>
          <w:b w:val="0"/>
          <w:iCs/>
          <w:sz w:val="20"/>
          <w:szCs w:val="20"/>
        </w:rPr>
        <w:t xml:space="preserve">Autostrad  Oddział w Warszawie, </w:t>
      </w:r>
      <w:r w:rsidR="00672BB3" w:rsidRPr="005A667E">
        <w:rPr>
          <w:rFonts w:ascii="Verdana" w:hAnsi="Verdana"/>
          <w:b w:val="0"/>
          <w:sz w:val="20"/>
          <w:szCs w:val="20"/>
        </w:rPr>
        <w:t xml:space="preserve">ul. Mińska 25, </w:t>
      </w:r>
      <w:r w:rsidR="000415A5" w:rsidRPr="005A667E">
        <w:rPr>
          <w:rFonts w:ascii="Verdana" w:hAnsi="Verdana"/>
          <w:b w:val="0"/>
          <w:sz w:val="20"/>
          <w:szCs w:val="20"/>
        </w:rPr>
        <w:br/>
      </w:r>
      <w:r w:rsidR="00672BB3" w:rsidRPr="005A667E">
        <w:rPr>
          <w:rFonts w:ascii="Verdana" w:hAnsi="Verdana"/>
          <w:b w:val="0"/>
          <w:sz w:val="20"/>
          <w:szCs w:val="20"/>
        </w:rPr>
        <w:t>03-808 Warszawa</w:t>
      </w:r>
      <w:r w:rsidR="000415A5" w:rsidRPr="005A667E">
        <w:rPr>
          <w:rFonts w:ascii="Verdana" w:hAnsi="Verdana"/>
          <w:b w:val="0"/>
          <w:sz w:val="20"/>
          <w:szCs w:val="20"/>
        </w:rPr>
        <w:t>.</w:t>
      </w:r>
      <w:r w:rsidR="00672BB3" w:rsidRPr="005A667E">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452B52" w:rsidRDefault="00A63AF4" w:rsidP="00C007BC">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BA37AD" w:rsidRDefault="005E371C" w:rsidP="00050B1E">
      <w:pPr>
        <w:spacing w:before="120"/>
        <w:ind w:left="993" w:hanging="993"/>
        <w:jc w:val="both"/>
        <w:rPr>
          <w:rFonts w:ascii="Verdana" w:hAnsi="Verdana" w:cs="Verdana"/>
          <w:bCs/>
          <w:sz w:val="20"/>
          <w:szCs w:val="20"/>
        </w:rPr>
      </w:pPr>
      <w:r>
        <w:rPr>
          <w:rFonts w:ascii="Verdana" w:hAnsi="Verdana" w:cs="Verdana"/>
          <w:bCs/>
          <w:sz w:val="20"/>
          <w:szCs w:val="20"/>
        </w:rPr>
        <w:t xml:space="preserve">          </w:t>
      </w:r>
      <w:r w:rsidR="00BA37AD">
        <w:rPr>
          <w:rFonts w:ascii="Verdana" w:hAnsi="Verdana" w:cs="Verdana"/>
          <w:sz w:val="20"/>
          <w:szCs w:val="20"/>
        </w:rPr>
        <w:t xml:space="preserve">1) Kosztorys ofertowy </w:t>
      </w:r>
      <w:r w:rsidR="00BA37AD" w:rsidRPr="00BA37AD">
        <w:rPr>
          <w:rFonts w:ascii="Verdana" w:hAnsi="Verdana"/>
          <w:bCs/>
          <w:sz w:val="20"/>
          <w:szCs w:val="20"/>
        </w:rPr>
        <w:t>(Tom IV SIWZ</w:t>
      </w:r>
      <w:r w:rsidR="007D1436">
        <w:rPr>
          <w:rFonts w:ascii="Verdana" w:hAnsi="Verdana"/>
          <w:bCs/>
          <w:sz w:val="20"/>
          <w:szCs w:val="20"/>
        </w:rPr>
        <w:t>, Formularz 4.1</w:t>
      </w:r>
      <w:r w:rsidR="00BA37AD" w:rsidRPr="00BA37AD">
        <w:rPr>
          <w:rFonts w:ascii="Verdana" w:hAnsi="Verdana"/>
          <w:bCs/>
          <w:sz w:val="20"/>
          <w:szCs w:val="20"/>
        </w:rPr>
        <w:t>);</w:t>
      </w:r>
    </w:p>
    <w:p w:rsidR="005E371C" w:rsidRPr="00050B1E" w:rsidRDefault="00BA37AD" w:rsidP="00050B1E">
      <w:pPr>
        <w:spacing w:before="120"/>
        <w:ind w:left="993" w:hanging="993"/>
        <w:jc w:val="both"/>
        <w:rPr>
          <w:rFonts w:ascii="Verdana" w:hAnsi="Verdana" w:cs="Verdana"/>
          <w:bCs/>
          <w:sz w:val="20"/>
          <w:szCs w:val="20"/>
        </w:rPr>
      </w:pPr>
      <w:r>
        <w:rPr>
          <w:rFonts w:ascii="Verdana" w:hAnsi="Verdana" w:cs="Verdana"/>
          <w:bCs/>
          <w:sz w:val="20"/>
          <w:szCs w:val="20"/>
        </w:rPr>
        <w:t xml:space="preserve">          2</w:t>
      </w:r>
      <w:r w:rsidR="005E371C">
        <w:rPr>
          <w:rFonts w:ascii="Verdana" w:hAnsi="Verdana" w:cs="Verdana"/>
          <w:bCs/>
          <w:sz w:val="20"/>
          <w:szCs w:val="20"/>
        </w:rPr>
        <w:t xml:space="preserve">) </w:t>
      </w:r>
      <w:r w:rsidR="005E371C">
        <w:rPr>
          <w:rFonts w:ascii="Verdana" w:hAnsi="Verdana" w:cs="Verdana"/>
          <w:sz w:val="20"/>
          <w:szCs w:val="20"/>
        </w:rPr>
        <w:t>Wykaz stawek i narzutów</w:t>
      </w:r>
      <w:r>
        <w:rPr>
          <w:rFonts w:ascii="Verdana" w:hAnsi="Verdana" w:cs="Verdana"/>
          <w:sz w:val="20"/>
          <w:szCs w:val="20"/>
        </w:rPr>
        <w:t xml:space="preserve"> (Tom I, Rozdział 2, Formularz 2.1. SIWZ);</w:t>
      </w:r>
    </w:p>
    <w:p w:rsidR="00BA37AD" w:rsidRDefault="00BA37AD" w:rsidP="00BA37AD">
      <w:pPr>
        <w:pStyle w:val="Tekstpodstawowy2"/>
        <w:tabs>
          <w:tab w:val="left" w:pos="993"/>
        </w:tabs>
        <w:ind w:left="1134" w:hanging="567"/>
        <w:rPr>
          <w:rFonts w:ascii="Verdana" w:hAnsi="Verdana" w:cs="Verdana"/>
          <w:b w:val="0"/>
          <w:bCs w:val="0"/>
          <w:sz w:val="20"/>
          <w:szCs w:val="20"/>
        </w:rPr>
      </w:pPr>
      <w:r w:rsidRPr="00BA37AD">
        <w:rPr>
          <w:rFonts w:ascii="Verdana" w:hAnsi="Verdana" w:cs="Verdana"/>
          <w:b w:val="0"/>
          <w:sz w:val="20"/>
          <w:szCs w:val="20"/>
        </w:rPr>
        <w:t xml:space="preserve"> </w:t>
      </w:r>
      <w:r>
        <w:rPr>
          <w:rFonts w:ascii="Verdana" w:hAnsi="Verdana" w:cs="Verdana"/>
          <w:b w:val="0"/>
          <w:sz w:val="20"/>
          <w:szCs w:val="20"/>
        </w:rPr>
        <w:t xml:space="preserve"> 3</w:t>
      </w:r>
      <w:r w:rsidR="005E371C" w:rsidRPr="00BA37AD">
        <w:rPr>
          <w:rFonts w:ascii="Verdana" w:hAnsi="Verdana" w:cs="Verdana"/>
          <w:b w:val="0"/>
          <w:sz w:val="20"/>
          <w:szCs w:val="20"/>
        </w:rPr>
        <w:t>) Formularz 2.2 FORMULARZ KRYTERIUM OCENY OFERT „</w:t>
      </w:r>
      <w:r w:rsidR="005E371C" w:rsidRPr="00BA37AD">
        <w:rPr>
          <w:rFonts w:ascii="Verdana" w:hAnsi="Verdana" w:cs="Calibri"/>
          <w:b w:val="0"/>
          <w:sz w:val="20"/>
          <w:szCs w:val="20"/>
        </w:rPr>
        <w:t xml:space="preserve">Doświadczenie Kierownika </w:t>
      </w:r>
      <w:r w:rsidRPr="00BA37AD">
        <w:rPr>
          <w:rFonts w:ascii="Verdana" w:hAnsi="Verdana" w:cs="Calibri"/>
          <w:b w:val="0"/>
          <w:sz w:val="20"/>
          <w:szCs w:val="20"/>
        </w:rPr>
        <w:t>budowy”</w:t>
      </w:r>
      <w:r>
        <w:rPr>
          <w:rFonts w:ascii="Verdana" w:hAnsi="Verdana" w:cs="Calibri"/>
          <w:sz w:val="20"/>
          <w:szCs w:val="20"/>
        </w:rPr>
        <w:t xml:space="preserve"> </w:t>
      </w:r>
      <w:r>
        <w:rPr>
          <w:rFonts w:ascii="Verdana" w:hAnsi="Verdana" w:cs="Verdana"/>
          <w:b w:val="0"/>
          <w:bCs w:val="0"/>
          <w:sz w:val="20"/>
          <w:szCs w:val="20"/>
        </w:rPr>
        <w:t>(Tom I, Rozdział 2, Formularz 2.2 SIWZ).</w:t>
      </w:r>
    </w:p>
    <w:p w:rsidR="007D1436" w:rsidRPr="00F24266" w:rsidRDefault="007D1436" w:rsidP="00BA37AD">
      <w:pPr>
        <w:pStyle w:val="Tekstpodstawowy2"/>
        <w:tabs>
          <w:tab w:val="left" w:pos="993"/>
        </w:tabs>
        <w:ind w:left="1134" w:hanging="567"/>
        <w:rPr>
          <w:rFonts w:ascii="Verdana" w:hAnsi="Verdana" w:cs="Verdana"/>
          <w:b w:val="0"/>
          <w:bCs w:val="0"/>
          <w:sz w:val="20"/>
          <w:szCs w:val="20"/>
        </w:rPr>
      </w:pPr>
    </w:p>
    <w:p w:rsidR="00912F01" w:rsidRPr="007D1436" w:rsidRDefault="00F23B29" w:rsidP="007D1436">
      <w:pPr>
        <w:pStyle w:val="Default"/>
        <w:rPr>
          <w:rFonts w:ascii="Verdana" w:hAnsi="Verdana" w:cs="Verdana"/>
        </w:rPr>
      </w:pPr>
      <w:r>
        <w:rPr>
          <w:rFonts w:ascii="Verdana" w:hAnsi="Verdana" w:cs="Verdana"/>
          <w:b/>
          <w:sz w:val="20"/>
          <w:szCs w:val="20"/>
        </w:rPr>
        <w:t>14</w:t>
      </w:r>
      <w:r w:rsidR="00912F01">
        <w:rPr>
          <w:rFonts w:ascii="Verdana" w:hAnsi="Verdana" w:cs="Verdana"/>
          <w:b/>
          <w:sz w:val="20"/>
          <w:szCs w:val="20"/>
        </w:rPr>
        <w:t>.</w:t>
      </w:r>
      <w:r w:rsidR="004A5EE4">
        <w:rPr>
          <w:rFonts w:ascii="Verdana" w:hAnsi="Verdana" w:cs="Verdana"/>
          <w:b/>
          <w:sz w:val="20"/>
          <w:szCs w:val="20"/>
        </w:rPr>
        <w:t>5</w:t>
      </w:r>
      <w:r w:rsidR="00912F01" w:rsidRPr="00A63AF4">
        <w:rPr>
          <w:rFonts w:ascii="Verdana" w:hAnsi="Verdana" w:cs="Verdana"/>
          <w:b/>
          <w:sz w:val="20"/>
          <w:szCs w:val="20"/>
        </w:rPr>
        <w:t>.</w:t>
      </w:r>
      <w:r w:rsidR="00912F01" w:rsidRPr="00A63AF4">
        <w:rPr>
          <w:rFonts w:ascii="Verdana" w:hAnsi="Verdana" w:cs="Verdana"/>
          <w:b/>
          <w:sz w:val="20"/>
          <w:szCs w:val="20"/>
        </w:rPr>
        <w:tab/>
      </w:r>
      <w:r w:rsidR="00912F01" w:rsidRPr="00912F01">
        <w:rPr>
          <w:rFonts w:ascii="Verdana" w:hAnsi="Verdana" w:cs="Verdana"/>
          <w:b/>
          <w:bCs/>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30180D">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w:t>
      </w:r>
      <w:r w:rsidR="003761A4" w:rsidRPr="00912F01">
        <w:rPr>
          <w:rFonts w:ascii="Verdana" w:hAnsi="Verdana" w:cs="Verdana"/>
          <w:b w:val="0"/>
          <w:bCs w:val="0"/>
          <w:sz w:val="20"/>
          <w:szCs w:val="20"/>
        </w:rPr>
        <w:lastRenderedPageBreak/>
        <w:t>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976BE9" w:rsidRDefault="00F23B29" w:rsidP="00857A7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857A7D" w:rsidRPr="00857A7D" w:rsidRDefault="00857A7D" w:rsidP="00857A7D">
      <w:pPr>
        <w:pStyle w:val="Tekstpodstawowy2"/>
        <w:ind w:left="709" w:hanging="709"/>
        <w:rPr>
          <w:rFonts w:ascii="Verdana" w:hAnsi="Verdana" w:cs="Verdana"/>
          <w:b w:val="0"/>
          <w:bCs w:val="0"/>
          <w:sz w:val="18"/>
          <w:szCs w:val="18"/>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3761A4" w:rsidRPr="00D52D63" w:rsidTr="0030180D">
        <w:trPr>
          <w:trHeight w:val="841"/>
        </w:trPr>
        <w:tc>
          <w:tcPr>
            <w:tcW w:w="8647"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610E0B" w:rsidRPr="00FA1F99" w:rsidRDefault="003761A4" w:rsidP="00DC0DAD">
            <w:pPr>
              <w:ind w:left="709"/>
              <w:jc w:val="both"/>
              <w:rPr>
                <w:rFonts w:ascii="Verdana" w:hAnsi="Verdana"/>
                <w:b/>
                <w:sz w:val="20"/>
                <w:szCs w:val="20"/>
              </w:rPr>
            </w:pPr>
            <w:r w:rsidRPr="00FD0653">
              <w:rPr>
                <w:rFonts w:ascii="Verdana" w:hAnsi="Verdana" w:cs="Verdana"/>
                <w:b/>
                <w:bCs/>
                <w:sz w:val="18"/>
                <w:szCs w:val="18"/>
              </w:rPr>
              <w:t>„</w:t>
            </w:r>
            <w:r w:rsidR="00DC0DAD" w:rsidRPr="00EA6B63">
              <w:rPr>
                <w:rFonts w:ascii="Verdana" w:hAnsi="Verdana"/>
                <w:b/>
                <w:sz w:val="20"/>
                <w:szCs w:val="20"/>
              </w:rPr>
              <w:t>Wykonanie remontu budynku na terenie Rejonu w Przasnysz</w:t>
            </w:r>
            <w:r w:rsidR="00DC0DAD">
              <w:rPr>
                <w:rFonts w:ascii="Verdana" w:hAnsi="Verdana"/>
                <w:b/>
                <w:sz w:val="20"/>
                <w:szCs w:val="20"/>
              </w:rPr>
              <w:t>u Obwodu Drogowego w Przasnyszu</w:t>
            </w:r>
            <w:r w:rsidR="00610E0B">
              <w:rPr>
                <w:rFonts w:ascii="Verdana" w:hAnsi="Verdana"/>
                <w:b/>
                <w:sz w:val="20"/>
                <w:szCs w:val="20"/>
              </w:rPr>
              <w:t>”</w:t>
            </w:r>
          </w:p>
          <w:p w:rsidR="003761A4" w:rsidRPr="0030180D" w:rsidRDefault="003761A4" w:rsidP="0030180D">
            <w:pPr>
              <w:jc w:val="both"/>
              <w:rPr>
                <w:rFonts w:ascii="Verdana" w:hAnsi="Verdana" w:cs="Verdana"/>
                <w:b/>
                <w:bCs/>
                <w:sz w:val="18"/>
                <w:szCs w:val="18"/>
              </w:rPr>
            </w:pPr>
          </w:p>
          <w:p w:rsidR="003761A4" w:rsidRPr="00D52D63" w:rsidRDefault="003761A4" w:rsidP="004624E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784BC7">
              <w:rPr>
                <w:rFonts w:ascii="Verdana" w:hAnsi="Verdana" w:cs="Verdana"/>
                <w:b/>
                <w:bCs/>
                <w:sz w:val="18"/>
                <w:szCs w:val="18"/>
              </w:rPr>
              <w:t xml:space="preserve"> </w:t>
            </w:r>
            <w:r w:rsidR="004624EA">
              <w:rPr>
                <w:rFonts w:ascii="Verdana" w:hAnsi="Verdana" w:cs="Verdana"/>
                <w:b/>
                <w:bCs/>
                <w:sz w:val="18"/>
                <w:szCs w:val="18"/>
              </w:rPr>
              <w:t>04.04.</w:t>
            </w:r>
            <w:r w:rsidR="004952C4" w:rsidRPr="00056C12">
              <w:rPr>
                <w:rFonts w:ascii="Verdana" w:hAnsi="Verdana" w:cs="Verdana"/>
                <w:b/>
                <w:bCs/>
                <w:sz w:val="18"/>
                <w:szCs w:val="18"/>
              </w:rPr>
              <w:t>201</w:t>
            </w:r>
            <w:r w:rsidR="00056C12" w:rsidRPr="00056C12">
              <w:rPr>
                <w:rFonts w:ascii="Verdana" w:hAnsi="Verdana" w:cs="Verdana"/>
                <w:b/>
                <w:bCs/>
                <w:sz w:val="18"/>
                <w:szCs w:val="18"/>
              </w:rPr>
              <w:t>8</w:t>
            </w:r>
            <w:r w:rsidR="004952C4" w:rsidRPr="00056C12">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Pr="00857A7D" w:rsidRDefault="003761A4" w:rsidP="0006139D">
      <w:pPr>
        <w:pStyle w:val="Tekstpodstawowy2"/>
        <w:rPr>
          <w:rFonts w:ascii="Verdana" w:hAnsi="Verdana" w:cs="Verdana"/>
          <w:b w:val="0"/>
          <w:bCs w:val="0"/>
          <w:sz w:val="16"/>
          <w:szCs w:val="16"/>
        </w:rPr>
      </w:pPr>
    </w:p>
    <w:p w:rsidR="003761A4" w:rsidRPr="00E25A56" w:rsidRDefault="00F23B29" w:rsidP="00857A7D">
      <w:pPr>
        <w:pStyle w:val="Tekstpodstawowy2"/>
        <w:spacing w:before="0"/>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A76A1B" w:rsidRDefault="00A76A1B" w:rsidP="00A76A1B">
      <w:pPr>
        <w:jc w:val="both"/>
        <w:rPr>
          <w:rFonts w:ascii="Verdana" w:hAnsi="Verdana" w:cs="Verdana"/>
          <w:b/>
          <w:sz w:val="20"/>
          <w:szCs w:val="20"/>
        </w:rPr>
      </w:pPr>
    </w:p>
    <w:p w:rsidR="00A76A1B" w:rsidRPr="00DD61E2" w:rsidRDefault="00A76A1B" w:rsidP="00A76A1B">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A76A1B" w:rsidRDefault="00A76A1B" w:rsidP="00A76A1B">
      <w:pPr>
        <w:pStyle w:val="Lista3"/>
        <w:ind w:left="709" w:hanging="709"/>
        <w:jc w:val="both"/>
        <w:rPr>
          <w:rFonts w:ascii="Verdana" w:hAnsi="Verdana" w:cs="Verdana"/>
          <w:b/>
          <w:sz w:val="20"/>
          <w:szCs w:val="20"/>
        </w:rPr>
      </w:pPr>
    </w:p>
    <w:p w:rsidR="00A76A1B" w:rsidRDefault="00A76A1B" w:rsidP="00A76A1B">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Cena oferty zostanie wylicz</w:t>
      </w:r>
      <w:r>
        <w:rPr>
          <w:rFonts w:ascii="Verdana" w:hAnsi="Verdana"/>
          <w:sz w:val="20"/>
          <w:szCs w:val="20"/>
        </w:rPr>
        <w:t xml:space="preserve">ona przez Wykonawcę w oparciu o Kosztorys ofertowy </w:t>
      </w:r>
      <w:r w:rsidRPr="00AC2452">
        <w:rPr>
          <w:rFonts w:ascii="Verdana" w:hAnsi="Verdana"/>
          <w:b/>
          <w:sz w:val="20"/>
          <w:szCs w:val="20"/>
        </w:rPr>
        <w:t xml:space="preserve"> </w:t>
      </w:r>
      <w:r w:rsidR="006B2D57">
        <w:rPr>
          <w:rFonts w:ascii="Verdana" w:hAnsi="Verdana"/>
          <w:sz w:val="20"/>
          <w:szCs w:val="20"/>
        </w:rPr>
        <w:t xml:space="preserve">którego wzór stanowi </w:t>
      </w:r>
      <w:r w:rsidRPr="00AC2452">
        <w:rPr>
          <w:rFonts w:ascii="Verdana" w:hAnsi="Verdana"/>
          <w:sz w:val="20"/>
          <w:szCs w:val="20"/>
        </w:rPr>
        <w:t xml:space="preserve">Formularz </w:t>
      </w:r>
      <w:r>
        <w:rPr>
          <w:rFonts w:ascii="Verdana" w:hAnsi="Verdana"/>
          <w:sz w:val="20"/>
          <w:szCs w:val="20"/>
        </w:rPr>
        <w:t xml:space="preserve">4.1 będący załącznikiem do Tomu IV </w:t>
      </w:r>
      <w:r w:rsidRPr="00AC2452">
        <w:rPr>
          <w:rFonts w:ascii="Verdana" w:hAnsi="Verdana"/>
          <w:sz w:val="20"/>
          <w:szCs w:val="20"/>
        </w:rPr>
        <w:t>SIWZ.</w:t>
      </w:r>
    </w:p>
    <w:p w:rsidR="00A76A1B" w:rsidRDefault="00A76A1B" w:rsidP="00A76A1B">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Pr>
          <w:rFonts w:ascii="Verdana" w:hAnsi="Verdana"/>
          <w:sz w:val="20"/>
          <w:szCs w:val="20"/>
        </w:rPr>
        <w:t xml:space="preserve">Kosztorysie ofertowym (Formularz 4.1)  </w:t>
      </w:r>
      <w:r w:rsidRPr="00AC2452">
        <w:rPr>
          <w:rFonts w:ascii="Verdana" w:hAnsi="Verdana"/>
          <w:sz w:val="20"/>
          <w:szCs w:val="20"/>
        </w:rPr>
        <w:t xml:space="preserve">wszystkie podane i opisane tam pozycje. Wykonawca nie może samodzielnie wprowadzać zmian do </w:t>
      </w:r>
      <w:r>
        <w:rPr>
          <w:rFonts w:ascii="Verdana" w:hAnsi="Verdana"/>
          <w:sz w:val="20"/>
          <w:szCs w:val="20"/>
        </w:rPr>
        <w:t>Kosztorysu ofertowego.</w:t>
      </w:r>
    </w:p>
    <w:p w:rsidR="00A76A1B" w:rsidRPr="00484120" w:rsidRDefault="00A76A1B" w:rsidP="00A76A1B">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 xml:space="preserve">Cena oferty powinna obejmować całkowity koszt wykonania przedmiotu zamówienia w tym również wszelkie koszty towarzyszące wykonaniu, o których mowa w Tomach </w:t>
      </w:r>
      <w:r w:rsidRPr="004A716A">
        <w:rPr>
          <w:rFonts w:ascii="Verdana" w:hAnsi="Verdana"/>
          <w:sz w:val="20"/>
          <w:szCs w:val="20"/>
        </w:rPr>
        <w:t>II-IV niniejszej SIWZ.</w:t>
      </w:r>
      <w:r w:rsidRPr="00AC2452">
        <w:rPr>
          <w:rFonts w:ascii="Verdana" w:hAnsi="Verdana"/>
          <w:sz w:val="20"/>
          <w:szCs w:val="20"/>
        </w:rPr>
        <w:t xml:space="preserve"> </w:t>
      </w:r>
    </w:p>
    <w:p w:rsidR="00A76A1B" w:rsidRPr="00D13665" w:rsidRDefault="00D43725" w:rsidP="00A76A1B">
      <w:pPr>
        <w:pStyle w:val="Tekstpodstawowy2"/>
        <w:ind w:left="709" w:hanging="709"/>
        <w:rPr>
          <w:rFonts w:ascii="Verdana" w:hAnsi="Verdana" w:cs="Verdana"/>
          <w:sz w:val="20"/>
          <w:szCs w:val="20"/>
        </w:rPr>
      </w:pPr>
      <w:r>
        <w:rPr>
          <w:rFonts w:ascii="Verdana" w:hAnsi="Verdana" w:cs="Verdana"/>
          <w:b w:val="0"/>
          <w:sz w:val="20"/>
          <w:szCs w:val="20"/>
        </w:rPr>
        <w:t>15.4</w:t>
      </w:r>
      <w:r w:rsidR="00A76A1B" w:rsidRPr="0085467B">
        <w:rPr>
          <w:rFonts w:ascii="Verdana" w:hAnsi="Verdana" w:cs="Verdana"/>
          <w:b w:val="0"/>
          <w:sz w:val="20"/>
          <w:szCs w:val="20"/>
        </w:rPr>
        <w:t>.</w:t>
      </w:r>
      <w:r w:rsidR="00A76A1B" w:rsidRPr="0085467B">
        <w:rPr>
          <w:rFonts w:ascii="Verdana" w:hAnsi="Verdana" w:cs="Verdana"/>
          <w:b w:val="0"/>
          <w:sz w:val="20"/>
          <w:szCs w:val="20"/>
        </w:rPr>
        <w:tab/>
      </w:r>
      <w:r w:rsidR="00A76A1B">
        <w:rPr>
          <w:rFonts w:ascii="Verdana" w:hAnsi="Verdana" w:cs="Verdana"/>
          <w:b w:val="0"/>
          <w:sz w:val="20"/>
          <w:szCs w:val="20"/>
        </w:rPr>
        <w:t xml:space="preserve">Kosztorys ofertowy </w:t>
      </w:r>
      <w:r w:rsidR="00A76A1B" w:rsidRPr="00102D1B">
        <w:rPr>
          <w:rFonts w:ascii="Verdana" w:hAnsi="Verdana"/>
          <w:b w:val="0"/>
          <w:sz w:val="20"/>
          <w:szCs w:val="20"/>
        </w:rPr>
        <w:t>(Formularz</w:t>
      </w:r>
      <w:r w:rsidR="00A76A1B">
        <w:rPr>
          <w:rFonts w:ascii="Verdana" w:hAnsi="Verdana"/>
          <w:b w:val="0"/>
          <w:sz w:val="20"/>
          <w:szCs w:val="20"/>
        </w:rPr>
        <w:t xml:space="preserve"> 4.1</w:t>
      </w:r>
      <w:r w:rsidR="00A76A1B" w:rsidRPr="00102D1B">
        <w:rPr>
          <w:rFonts w:ascii="Verdana" w:hAnsi="Verdana"/>
          <w:b w:val="0"/>
          <w:sz w:val="20"/>
          <w:szCs w:val="20"/>
        </w:rPr>
        <w:t>)</w:t>
      </w:r>
      <w:r w:rsidR="00A76A1B" w:rsidRPr="0085467B">
        <w:rPr>
          <w:rFonts w:ascii="Verdana" w:hAnsi="Verdana" w:cs="Verdana"/>
          <w:b w:val="0"/>
          <w:sz w:val="20"/>
          <w:szCs w:val="20"/>
        </w:rPr>
        <w:t>, należy wypełnić ściśle według kolejności pozycji wyszczególnionych w tym formularz</w:t>
      </w:r>
      <w:r w:rsidR="00A76A1B">
        <w:rPr>
          <w:rFonts w:ascii="Verdana" w:hAnsi="Verdana" w:cs="Verdana"/>
          <w:b w:val="0"/>
          <w:sz w:val="20"/>
          <w:szCs w:val="20"/>
        </w:rPr>
        <w:t>u.</w:t>
      </w:r>
      <w:r w:rsidR="00A76A1B" w:rsidRPr="0085467B">
        <w:rPr>
          <w:rFonts w:ascii="Verdana" w:hAnsi="Verdana" w:cs="Verdana"/>
          <w:b w:val="0"/>
          <w:sz w:val="20"/>
          <w:szCs w:val="20"/>
        </w:rPr>
        <w:t xml:space="preserve"> Wykonawca winien określić ceny jednostkowe netto oraz wartości netto dla wszystkich pozycji wymienionych w </w:t>
      </w:r>
      <w:r w:rsidR="00A76A1B">
        <w:rPr>
          <w:rFonts w:ascii="Verdana" w:hAnsi="Verdana" w:cs="Verdana"/>
          <w:b w:val="0"/>
          <w:sz w:val="20"/>
          <w:szCs w:val="20"/>
        </w:rPr>
        <w:t>tym</w:t>
      </w:r>
      <w:r w:rsidR="00A76A1B" w:rsidRPr="0085467B">
        <w:rPr>
          <w:rFonts w:ascii="Verdana" w:hAnsi="Verdana" w:cs="Verdana"/>
          <w:b w:val="0"/>
          <w:sz w:val="20"/>
          <w:szCs w:val="20"/>
        </w:rPr>
        <w:t xml:space="preserve"> formularz</w:t>
      </w:r>
      <w:r w:rsidR="00A76A1B">
        <w:rPr>
          <w:rFonts w:ascii="Verdana" w:hAnsi="Verdana" w:cs="Verdana"/>
          <w:b w:val="0"/>
          <w:sz w:val="20"/>
          <w:szCs w:val="20"/>
        </w:rPr>
        <w:t xml:space="preserve">u, </w:t>
      </w:r>
      <w:r w:rsidR="00A76A1B" w:rsidRPr="0085467B">
        <w:rPr>
          <w:rFonts w:ascii="Verdana" w:hAnsi="Verdana" w:cs="Verdana"/>
          <w:b w:val="0"/>
          <w:sz w:val="20"/>
          <w:szCs w:val="20"/>
        </w:rPr>
        <w:t>a</w:t>
      </w:r>
      <w:r w:rsidR="00A76A1B">
        <w:rPr>
          <w:rFonts w:ascii="Verdana" w:hAnsi="Verdana" w:cs="Verdana"/>
          <w:b w:val="0"/>
          <w:sz w:val="20"/>
          <w:szCs w:val="20"/>
        </w:rPr>
        <w:t xml:space="preserve"> następnie </w:t>
      </w:r>
      <w:r w:rsidR="00A76A1B" w:rsidRPr="0085467B">
        <w:rPr>
          <w:rFonts w:ascii="Verdana" w:hAnsi="Verdana" w:cs="Verdana"/>
          <w:b w:val="0"/>
          <w:sz w:val="20"/>
          <w:szCs w:val="20"/>
        </w:rPr>
        <w:t>w</w:t>
      </w:r>
      <w:r w:rsidR="00A76A1B">
        <w:rPr>
          <w:rFonts w:ascii="Verdana" w:hAnsi="Verdana" w:cs="Verdana"/>
          <w:b w:val="0"/>
          <w:sz w:val="20"/>
          <w:szCs w:val="20"/>
        </w:rPr>
        <w:t xml:space="preserve">artość netto </w:t>
      </w:r>
      <w:r w:rsidR="00A76A1B" w:rsidRPr="0085467B">
        <w:rPr>
          <w:rFonts w:ascii="Verdana" w:hAnsi="Verdana" w:cs="Verdana"/>
          <w:b w:val="0"/>
          <w:sz w:val="20"/>
          <w:szCs w:val="20"/>
        </w:rPr>
        <w:t xml:space="preserve">należy powiększyć o kwotę podatku VAT. Obliczoną w ten sposób „Razem wartość brutto (cena oferty)” należy </w:t>
      </w:r>
      <w:r w:rsidR="00A76A1B">
        <w:rPr>
          <w:rFonts w:ascii="Verdana" w:hAnsi="Verdana" w:cs="Verdana"/>
          <w:b w:val="0"/>
          <w:sz w:val="20"/>
          <w:szCs w:val="20"/>
        </w:rPr>
        <w:t>przenieść do Formularza Oferty.</w:t>
      </w:r>
    </w:p>
    <w:p w:rsidR="00A76A1B" w:rsidRPr="003127E7" w:rsidRDefault="00A76A1B" w:rsidP="00A76A1B">
      <w:pPr>
        <w:pStyle w:val="Tekstpodstawowy2"/>
        <w:ind w:left="709" w:hanging="709"/>
        <w:rPr>
          <w:rFonts w:ascii="Verdana" w:hAnsi="Verdana"/>
          <w:b w:val="0"/>
          <w:sz w:val="20"/>
          <w:szCs w:val="20"/>
        </w:rPr>
      </w:pPr>
      <w:r w:rsidRPr="00DD61E2">
        <w:rPr>
          <w:rFonts w:ascii="Verdana" w:hAnsi="Verdana" w:cs="Verdana"/>
          <w:b w:val="0"/>
          <w:sz w:val="20"/>
          <w:szCs w:val="20"/>
        </w:rPr>
        <w:t>15.</w:t>
      </w:r>
      <w:r w:rsidR="00D43725">
        <w:rPr>
          <w:rFonts w:ascii="Verdana" w:hAnsi="Verdana" w:cs="Verdana"/>
          <w:b w:val="0"/>
          <w:sz w:val="20"/>
          <w:szCs w:val="20"/>
        </w:rPr>
        <w:t>5</w:t>
      </w:r>
      <w:r w:rsidRPr="00DD61E2">
        <w:rPr>
          <w:rFonts w:ascii="Verdana" w:hAnsi="Verdana" w:cs="Verdana"/>
          <w:b w:val="0"/>
          <w:sz w:val="20"/>
          <w:szCs w:val="20"/>
        </w:rPr>
        <w:t xml:space="preserve">. </w:t>
      </w:r>
      <w:r w:rsidRPr="003127E7">
        <w:rPr>
          <w:rFonts w:ascii="Verdana" w:hAnsi="Verdana"/>
          <w:b w:val="0"/>
          <w:sz w:val="20"/>
          <w:szCs w:val="20"/>
        </w:rPr>
        <w:t xml:space="preserve">Wykonawca powinien wyliczyć Cenę oferty brutto wraz z należnym podatkiem VAT </w:t>
      </w:r>
      <w:r>
        <w:rPr>
          <w:rFonts w:ascii="Verdana" w:hAnsi="Verdana"/>
          <w:b w:val="0"/>
          <w:sz w:val="20"/>
          <w:szCs w:val="20"/>
        </w:rPr>
        <w:t xml:space="preserve">                  </w:t>
      </w:r>
      <w:r w:rsidRPr="003127E7">
        <w:rPr>
          <w:rFonts w:ascii="Verdana" w:hAnsi="Verdana"/>
          <w:b w:val="0"/>
          <w:sz w:val="20"/>
          <w:szCs w:val="20"/>
        </w:rPr>
        <w:t>w wysokości przewidzianej ustawowo.</w:t>
      </w:r>
    </w:p>
    <w:p w:rsidR="00A76A1B" w:rsidRPr="00F5774E" w:rsidRDefault="00D43725" w:rsidP="00A76A1B">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15.6</w:t>
      </w:r>
      <w:r w:rsidR="00A76A1B">
        <w:rPr>
          <w:rFonts w:ascii="Verdana" w:hAnsi="Verdana" w:cs="Verdana"/>
          <w:b w:val="0"/>
          <w:sz w:val="20"/>
          <w:szCs w:val="20"/>
        </w:rPr>
        <w:t>.</w:t>
      </w:r>
      <w:r w:rsidR="00A76A1B">
        <w:rPr>
          <w:rFonts w:ascii="Verdana" w:hAnsi="Verdana" w:cs="Verdana"/>
          <w:b w:val="0"/>
          <w:sz w:val="20"/>
          <w:szCs w:val="20"/>
        </w:rPr>
        <w:tab/>
      </w:r>
      <w:r w:rsidR="00A76A1B" w:rsidRPr="00DD61E2">
        <w:rPr>
          <w:rFonts w:ascii="Verdana" w:hAnsi="Verdana" w:cs="Verdana"/>
          <w:b w:val="0"/>
          <w:sz w:val="20"/>
          <w:szCs w:val="20"/>
        </w:rPr>
        <w:t xml:space="preserve">Ceny jednostkowe i wartości w poszczególnych pozycjach </w:t>
      </w:r>
      <w:r w:rsidR="00A76A1B">
        <w:rPr>
          <w:rFonts w:ascii="Verdana" w:hAnsi="Verdana" w:cs="Verdana"/>
          <w:b w:val="0"/>
          <w:sz w:val="20"/>
          <w:szCs w:val="20"/>
        </w:rPr>
        <w:t xml:space="preserve">Kosztorysu ofertowego </w:t>
      </w:r>
      <w:r w:rsidR="00A76A1B" w:rsidRPr="00DD61E2">
        <w:rPr>
          <w:rFonts w:ascii="Verdana" w:hAnsi="Verdana" w:cs="Verdana"/>
          <w:b w:val="0"/>
          <w:sz w:val="20"/>
          <w:szCs w:val="20"/>
        </w:rPr>
        <w:t>oraz cena oferty muszą być wyrażone w PLN z dokładnością do dwóch miejsc po przecinku.</w:t>
      </w:r>
    </w:p>
    <w:p w:rsidR="00A76A1B" w:rsidRPr="00DD61E2" w:rsidRDefault="00A76A1B" w:rsidP="00A76A1B">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sidR="00D43725">
        <w:rPr>
          <w:rFonts w:ascii="Verdana" w:hAnsi="Verdana" w:cs="Verdana"/>
          <w:b w:val="0"/>
          <w:sz w:val="20"/>
          <w:szCs w:val="20"/>
        </w:rPr>
        <w:t>7</w:t>
      </w:r>
      <w:r w:rsidRPr="00DD61E2">
        <w:rPr>
          <w:rFonts w:ascii="Verdana" w:hAnsi="Verdana" w:cs="Verdana"/>
          <w:b w:val="0"/>
          <w:sz w:val="20"/>
          <w:szCs w:val="20"/>
        </w:rPr>
        <w:t>.  C</w:t>
      </w:r>
      <w:r>
        <w:rPr>
          <w:rFonts w:ascii="Verdana" w:hAnsi="Verdana" w:cs="Verdana"/>
          <w:b w:val="0"/>
          <w:sz w:val="20"/>
          <w:szCs w:val="20"/>
        </w:rPr>
        <w:t xml:space="preserve">eny określone przez Wykonawcę w Kosztorysie ofertowym  </w:t>
      </w:r>
      <w:r w:rsidRPr="00DD61E2">
        <w:rPr>
          <w:rFonts w:ascii="Verdana" w:hAnsi="Verdana" w:cs="Verdana"/>
          <w:b w:val="0"/>
          <w:sz w:val="20"/>
          <w:szCs w:val="20"/>
        </w:rPr>
        <w:t>nie będą zmieniane w toku realizacji zamówienia, za wyjątkiem sytuacji określonych w Umowie stanowiącej Tom II SIWZ.</w:t>
      </w:r>
    </w:p>
    <w:p w:rsidR="00A76A1B" w:rsidRPr="00DD61E2" w:rsidRDefault="00A76A1B" w:rsidP="00A76A1B">
      <w:pPr>
        <w:pStyle w:val="Tekstpodstawowy2"/>
        <w:spacing w:after="120" w:line="276" w:lineRule="auto"/>
        <w:ind w:left="709" w:hanging="709"/>
        <w:rPr>
          <w:rFonts w:ascii="Verdana" w:hAnsi="Verdana"/>
          <w:sz w:val="20"/>
          <w:szCs w:val="20"/>
        </w:rPr>
      </w:pPr>
      <w:r w:rsidRPr="00F5774E">
        <w:rPr>
          <w:rFonts w:ascii="Verdana" w:hAnsi="Verdana" w:cs="Verdana"/>
          <w:b w:val="0"/>
          <w:sz w:val="20"/>
          <w:szCs w:val="20"/>
        </w:rPr>
        <w:t>15.</w:t>
      </w:r>
      <w:r w:rsidR="00D43725">
        <w:rPr>
          <w:rFonts w:ascii="Verdana" w:hAnsi="Verdana" w:cs="Verdana"/>
          <w:b w:val="0"/>
          <w:sz w:val="20"/>
          <w:szCs w:val="20"/>
        </w:rPr>
        <w:t>8</w:t>
      </w:r>
      <w:r w:rsidRPr="00F5774E">
        <w:rPr>
          <w:rFonts w:ascii="Verdana" w:hAnsi="Verdana" w:cs="Verdana"/>
          <w:b w:val="0"/>
          <w:sz w:val="20"/>
          <w:szCs w:val="20"/>
        </w:rPr>
        <w:t xml:space="preserve">. W razie jakichkolwiek wątpliwości wynikających np. z błędów w sumowaniu poszczególnych </w:t>
      </w:r>
      <w:r>
        <w:rPr>
          <w:rFonts w:ascii="Verdana" w:hAnsi="Verdana" w:cs="Verdana"/>
          <w:b w:val="0"/>
          <w:sz w:val="20"/>
          <w:szCs w:val="20"/>
        </w:rPr>
        <w:t>pozycji w Kosztorysie ofertowym</w:t>
      </w:r>
      <w:r w:rsidRPr="00F5774E">
        <w:rPr>
          <w:rFonts w:ascii="Verdana" w:hAnsi="Verdana" w:cs="Verdana"/>
          <w:b w:val="0"/>
          <w:sz w:val="20"/>
          <w:szCs w:val="20"/>
        </w:rPr>
        <w:t>, przy ocenie ofert brana będzie pod uwagę Cena Oferty po poprawieniu oczywistych omyłek rachunkowych zgodnie z art. 87 ustawy</w:t>
      </w:r>
      <w:r w:rsidRPr="00DD61E2">
        <w:rPr>
          <w:rFonts w:ascii="Verdana" w:hAnsi="Verdana"/>
          <w:sz w:val="20"/>
          <w:szCs w:val="20"/>
        </w:rPr>
        <w:t xml:space="preserve"> </w:t>
      </w:r>
      <w:r w:rsidRPr="00665940">
        <w:rPr>
          <w:rFonts w:ascii="Verdana" w:hAnsi="Verdana"/>
          <w:b w:val="0"/>
          <w:sz w:val="20"/>
          <w:szCs w:val="20"/>
        </w:rPr>
        <w:t>Pzp.</w:t>
      </w:r>
    </w:p>
    <w:p w:rsidR="00584D55" w:rsidRPr="00A76A1B" w:rsidRDefault="00A76A1B" w:rsidP="00A76A1B">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sidR="00BF7645">
        <w:rPr>
          <w:rFonts w:ascii="Verdana" w:hAnsi="Verdana" w:cs="Verdana"/>
          <w:b w:val="0"/>
          <w:sz w:val="20"/>
          <w:szCs w:val="20"/>
        </w:rPr>
        <w:t>9</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w:t>
      </w:r>
      <w:r w:rsidR="00002599">
        <w:rPr>
          <w:rFonts w:ascii="Verdana" w:hAnsi="Verdana"/>
          <w:b w:val="0"/>
          <w:sz w:val="20"/>
          <w:szCs w:val="20"/>
          <w:lang w:eastAsia="ar-SA"/>
        </w:rPr>
        <w:t>ie wymaga się wniesienia wadium.</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DC1151" w:rsidRDefault="00F23B29" w:rsidP="00857A7D">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FA5EAD" w:rsidRPr="006920D0" w:rsidRDefault="00FA5EAD" w:rsidP="00857A7D">
      <w:pPr>
        <w:suppressAutoHyphens/>
        <w:spacing w:before="120"/>
        <w:ind w:left="709" w:hanging="709"/>
        <w:jc w:val="both"/>
        <w:rPr>
          <w:rFonts w:ascii="Verdana" w:hAnsi="Verdana" w:cs="Verdana"/>
          <w:sz w:val="20"/>
          <w:szCs w:val="20"/>
        </w:rPr>
      </w:pPr>
    </w:p>
    <w:tbl>
      <w:tblPr>
        <w:tblW w:w="87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3"/>
      </w:tblGrid>
      <w:tr w:rsidR="008043E3" w:rsidRPr="004E030C" w:rsidTr="00DC1151">
        <w:trPr>
          <w:trHeight w:val="2046"/>
        </w:trPr>
        <w:tc>
          <w:tcPr>
            <w:tcW w:w="8763"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rsidR="0006139D" w:rsidRPr="004E030C" w:rsidRDefault="008043E3" w:rsidP="006D68C2">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DC1151">
            <w:pPr>
              <w:spacing w:line="276" w:lineRule="auto"/>
              <w:jc w:val="center"/>
              <w:rPr>
                <w:rFonts w:ascii="Verdana" w:hAnsi="Verdana"/>
                <w:b/>
                <w:bCs/>
                <w:sz w:val="18"/>
                <w:szCs w:val="18"/>
              </w:rPr>
            </w:pPr>
            <w:r w:rsidRPr="004E030C">
              <w:rPr>
                <w:rFonts w:ascii="Verdana" w:hAnsi="Verdana"/>
                <w:b/>
                <w:bCs/>
                <w:sz w:val="18"/>
                <w:szCs w:val="18"/>
              </w:rPr>
              <w:t>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3770E3">
            <w:pPr>
              <w:spacing w:before="120"/>
              <w:ind w:left="-35" w:right="-390"/>
              <w:jc w:val="center"/>
              <w:rPr>
                <w:rFonts w:ascii="Verdana" w:hAnsi="Verdana" w:cs="Verdana"/>
                <w:sz w:val="18"/>
                <w:szCs w:val="18"/>
              </w:rPr>
            </w:pPr>
            <w:r w:rsidRPr="004E030C">
              <w:rPr>
                <w:rFonts w:ascii="Verdana" w:hAnsi="Verdana" w:cs="Verdana"/>
                <w:sz w:val="18"/>
                <w:szCs w:val="18"/>
              </w:rPr>
              <w:t xml:space="preserve">w </w:t>
            </w:r>
            <w:r w:rsidR="00D4442A">
              <w:rPr>
                <w:rFonts w:ascii="Verdana" w:hAnsi="Verdana" w:cs="Verdana"/>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3770E3">
              <w:rPr>
                <w:rFonts w:ascii="Verdana" w:hAnsi="Verdana" w:cs="Verdana"/>
                <w:b/>
                <w:bCs/>
                <w:sz w:val="18"/>
                <w:szCs w:val="18"/>
              </w:rPr>
              <w:t>04.04.</w:t>
            </w:r>
            <w:r w:rsidR="002F26D2">
              <w:rPr>
                <w:rFonts w:ascii="Verdana" w:hAnsi="Verdana" w:cs="Verdana"/>
                <w:b/>
                <w:bCs/>
                <w:sz w:val="18"/>
                <w:szCs w:val="18"/>
              </w:rPr>
              <w:t>2018</w:t>
            </w:r>
            <w:r w:rsidR="004952C4" w:rsidRPr="001244C5">
              <w:rPr>
                <w:rFonts w:ascii="Verdana" w:hAnsi="Verdana" w:cs="Verdana"/>
                <w:b/>
                <w:bCs/>
                <w:sz w:val="18"/>
                <w:szCs w:val="18"/>
              </w:rPr>
              <w:t>r</w:t>
            </w:r>
            <w:r w:rsidR="004952C4" w:rsidRPr="00056C12">
              <w:rPr>
                <w:rFonts w:ascii="Verdana" w:hAnsi="Verdana" w:cs="Verdana"/>
                <w:b/>
                <w:bCs/>
                <w:sz w:val="18"/>
                <w:szCs w:val="18"/>
              </w:rPr>
              <w:t>.</w:t>
            </w:r>
            <w:r w:rsidRPr="00056C12">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FA5EAD">
      <w:pPr>
        <w:suppressAutoHyphens/>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3770E3">
        <w:rPr>
          <w:rFonts w:ascii="Verdana" w:hAnsi="Verdana" w:cs="Verdana"/>
          <w:spacing w:val="4"/>
          <w:sz w:val="20"/>
          <w:szCs w:val="20"/>
        </w:rPr>
        <w:t>04.04.</w:t>
      </w:r>
      <w:r w:rsidR="004952C4" w:rsidRPr="001244C5">
        <w:rPr>
          <w:rFonts w:ascii="Verdana" w:hAnsi="Verdana" w:cs="Verdana"/>
          <w:spacing w:val="4"/>
          <w:sz w:val="20"/>
          <w:szCs w:val="20"/>
        </w:rPr>
        <w:t>201</w:t>
      </w:r>
      <w:r w:rsidR="00056C12">
        <w:rPr>
          <w:rFonts w:ascii="Verdana" w:hAnsi="Verdana" w:cs="Verdana"/>
          <w:spacing w:val="4"/>
          <w:sz w:val="20"/>
          <w:szCs w:val="20"/>
        </w:rPr>
        <w:t>8</w:t>
      </w:r>
      <w:r w:rsidR="004952C4" w:rsidRPr="001244C5">
        <w:rPr>
          <w:rFonts w:ascii="Verdana" w:hAnsi="Verdana" w:cs="Verdana"/>
          <w:spacing w:val="4"/>
          <w:sz w:val="20"/>
          <w:szCs w:val="20"/>
        </w:rPr>
        <w:t>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2F26D2">
        <w:rPr>
          <w:rFonts w:ascii="Verdana" w:hAnsi="Verdana" w:cs="Verdana"/>
          <w:spacing w:val="4"/>
          <w:sz w:val="20"/>
          <w:szCs w:val="20"/>
        </w:rPr>
        <w:t>82</w:t>
      </w:r>
      <w:r w:rsidR="00784BC7" w:rsidRPr="002F26D2">
        <w:rPr>
          <w:rFonts w:ascii="Verdana" w:hAnsi="Verdana" w:cs="Verdana"/>
          <w:spacing w:val="4"/>
          <w:sz w:val="20"/>
          <w:szCs w:val="20"/>
        </w:rPr>
        <w:t>4</w:t>
      </w:r>
      <w:r w:rsidR="0030180D" w:rsidRPr="002F26D2">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950D58" w:rsidRPr="00857A7D" w:rsidRDefault="000D21DC" w:rsidP="00857A7D">
      <w:pPr>
        <w:tabs>
          <w:tab w:val="left" w:pos="1134"/>
        </w:tabs>
        <w:spacing w:before="120" w:after="120"/>
        <w:ind w:left="1134" w:hanging="425"/>
        <w:jc w:val="both"/>
        <w:rPr>
          <w:rStyle w:val="Wyrnieniedelikatne"/>
          <w:rFonts w:ascii="Verdana" w:hAnsi="Verdana" w:cs="Verdana"/>
          <w:i w:val="0"/>
          <w:iCs w:val="0"/>
          <w:color w:val="auto"/>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25450C">
        <w:rPr>
          <w:rFonts w:ascii="Verdana" w:hAnsi="Verdana" w:cs="Verdana"/>
          <w:i/>
          <w:sz w:val="20"/>
          <w:szCs w:val="20"/>
        </w:rPr>
        <w:t>jeżeli 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8174C" w:rsidRDefault="0068174C"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AE530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Okres gwarancji</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8174C">
        <w:rPr>
          <w:rFonts w:ascii="Verdana" w:hAnsi="Verdana" w:cs="Calibri"/>
          <w:b/>
          <w:sz w:val="20"/>
          <w:szCs w:val="20"/>
        </w:rPr>
        <w:t>3</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8174C">
        <w:rPr>
          <w:rFonts w:ascii="Verdana" w:hAnsi="Verdana" w:cs="Calibri"/>
          <w:b/>
          <w:sz w:val="20"/>
          <w:szCs w:val="20"/>
        </w:rPr>
        <w:t>3</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68174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 xml:space="preserve">Doświadczenie Kierownika </w:t>
      </w:r>
      <w:r w:rsidR="00D25157">
        <w:rPr>
          <w:rFonts w:ascii="Verdana" w:hAnsi="Verdana"/>
          <w:b/>
          <w:sz w:val="20"/>
          <w:szCs w:val="20"/>
        </w:rPr>
        <w:t>B</w:t>
      </w:r>
      <w:r w:rsidRPr="0068174C">
        <w:rPr>
          <w:rFonts w:ascii="Verdana" w:hAnsi="Verdana"/>
          <w:b/>
          <w:sz w:val="20"/>
          <w:szCs w:val="20"/>
        </w:rPr>
        <w:t>udowy</w:t>
      </w:r>
      <w:r w:rsidR="00D03088" w:rsidRPr="0068174C">
        <w:rPr>
          <w:rFonts w:ascii="Verdana" w:hAnsi="Verdana"/>
          <w:b/>
          <w:sz w:val="20"/>
          <w:szCs w:val="20"/>
        </w:rPr>
        <w:tab/>
      </w:r>
      <w:r w:rsidR="00094748" w:rsidRPr="00701C8E">
        <w:rPr>
          <w:rFonts w:ascii="Verdana" w:hAnsi="Verdana" w:cs="Calibri"/>
          <w:b/>
          <w:sz w:val="20"/>
          <w:szCs w:val="20"/>
        </w:rPr>
        <w:t xml:space="preserve">– </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AE530C" w:rsidRDefault="00AE530C" w:rsidP="00464BB0">
      <w:pPr>
        <w:tabs>
          <w:tab w:val="left" w:pos="993"/>
        </w:tabs>
        <w:suppressAutoHyphens/>
        <w:spacing w:before="120"/>
        <w:jc w:val="both"/>
        <w:rPr>
          <w:rFonts w:ascii="Verdana" w:hAnsi="Verdana"/>
          <w:spacing w:val="4"/>
          <w:sz w:val="20"/>
          <w:szCs w:val="20"/>
          <w:lang w:eastAsia="ar-SA"/>
        </w:rPr>
      </w:pPr>
    </w:p>
    <w:p w:rsidR="00AE530C" w:rsidRDefault="00F23B29" w:rsidP="00FA5EAD">
      <w:pPr>
        <w:tabs>
          <w:tab w:val="left" w:pos="993"/>
        </w:tabs>
        <w:suppressAutoHyphens/>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AE530C">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AE530C">
        <w:rPr>
          <w:rFonts w:ascii="Verdana" w:hAnsi="Verdana"/>
          <w:b/>
          <w:sz w:val="20"/>
          <w:szCs w:val="20"/>
        </w:rPr>
        <w:t>Okres gwarancji</w:t>
      </w:r>
      <w:r w:rsidRPr="00984864">
        <w:rPr>
          <w:rFonts w:ascii="Verdana" w:hAnsi="Verdana"/>
          <w:sz w:val="20"/>
          <w:szCs w:val="20"/>
        </w:rPr>
        <w:t>”</w:t>
      </w:r>
    </w:p>
    <w:p w:rsidR="001235DF" w:rsidRPr="00984864" w:rsidRDefault="00AE530C" w:rsidP="001235DF">
      <w:pPr>
        <w:spacing w:line="276" w:lineRule="auto"/>
        <w:ind w:left="567"/>
        <w:jc w:val="both"/>
        <w:rPr>
          <w:rFonts w:ascii="Verdana" w:hAnsi="Verdana"/>
          <w:bCs/>
          <w:sz w:val="20"/>
          <w:szCs w:val="20"/>
        </w:rPr>
      </w:pPr>
      <w:r>
        <w:rPr>
          <w:rFonts w:ascii="Verdana" w:hAnsi="Verdana"/>
          <w:sz w:val="20"/>
          <w:szCs w:val="20"/>
        </w:rPr>
        <w:t>Kryterium „Okres gwarancji</w:t>
      </w:r>
      <w:r w:rsidR="00984864" w:rsidRPr="00984864">
        <w:rPr>
          <w:rFonts w:ascii="Verdana" w:hAnsi="Verdana"/>
          <w:sz w:val="20"/>
          <w:szCs w:val="20"/>
        </w:rPr>
        <w:t xml:space="preserve">” będzie rozpatrywany na podstawie długości </w:t>
      </w:r>
      <w:r>
        <w:rPr>
          <w:rFonts w:ascii="Verdana" w:hAnsi="Verdana"/>
          <w:sz w:val="20"/>
          <w:szCs w:val="20"/>
        </w:rPr>
        <w:t xml:space="preserve">okresu </w:t>
      </w:r>
      <w:r w:rsidR="00984864" w:rsidRPr="00984864">
        <w:rPr>
          <w:rFonts w:ascii="Verdana" w:hAnsi="Verdana"/>
          <w:sz w:val="20"/>
          <w:szCs w:val="20"/>
        </w:rPr>
        <w:t>gwarancji</w:t>
      </w:r>
      <w:r w:rsidR="00E63FF0">
        <w:rPr>
          <w:rFonts w:ascii="Verdana" w:hAnsi="Verdana"/>
          <w:sz w:val="20"/>
          <w:szCs w:val="20"/>
        </w:rPr>
        <w:t xml:space="preserve">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68174C">
        <w:rPr>
          <w:rFonts w:ascii="Verdana" w:hAnsi="Verdana"/>
          <w:bCs/>
          <w:sz w:val="20"/>
          <w:szCs w:val="20"/>
        </w:rPr>
        <w:t xml:space="preserve"> </w:t>
      </w:r>
      <w:r w:rsidR="001235DF" w:rsidRPr="00984864">
        <w:rPr>
          <w:rFonts w:ascii="Verdana" w:hAnsi="Verdana"/>
          <w:bCs/>
          <w:sz w:val="20"/>
          <w:szCs w:val="20"/>
        </w:rPr>
        <w:t xml:space="preserve">W tym kryterium można uzyskać maksymalnie </w:t>
      </w:r>
      <w:r w:rsidR="0068174C">
        <w:rPr>
          <w:rFonts w:ascii="Verdana" w:hAnsi="Verdana"/>
          <w:bCs/>
          <w:sz w:val="20"/>
          <w:szCs w:val="20"/>
        </w:rPr>
        <w:t>3</w:t>
      </w:r>
      <w:r w:rsidR="001235DF">
        <w:rPr>
          <w:rFonts w:ascii="Verdana" w:hAnsi="Verdana"/>
          <w:bCs/>
          <w:sz w:val="20"/>
          <w:szCs w:val="20"/>
        </w:rPr>
        <w:t>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68174C">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68174C">
        <w:rPr>
          <w:rFonts w:ascii="Verdana" w:hAnsi="Verdana"/>
          <w:color w:val="auto"/>
          <w:sz w:val="20"/>
          <w:szCs w:val="20"/>
        </w:rPr>
        <w:t>to 10</w:t>
      </w:r>
      <w:r w:rsidR="00AE530C">
        <w:rPr>
          <w:rFonts w:ascii="Verdana" w:hAnsi="Verdana"/>
          <w:color w:val="auto"/>
          <w:sz w:val="20"/>
          <w:szCs w:val="20"/>
        </w:rPr>
        <w:t xml:space="preserve">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AE530C">
        <w:rPr>
          <w:rFonts w:ascii="Verdana" w:hAnsi="Verdana"/>
          <w:bCs/>
          <w:color w:val="auto"/>
          <w:sz w:val="20"/>
          <w:szCs w:val="20"/>
        </w:rPr>
        <w:t xml:space="preserve">w </w:t>
      </w:r>
      <w:r w:rsidR="0068174C">
        <w:rPr>
          <w:rFonts w:ascii="Verdana" w:hAnsi="Verdana"/>
          <w:bCs/>
          <w:color w:val="auto"/>
          <w:sz w:val="20"/>
          <w:szCs w:val="20"/>
        </w:rPr>
        <w:t>pełnych latach w przedziale od 5 lat do 10</w:t>
      </w:r>
      <w:r w:rsidR="00AE530C">
        <w:rPr>
          <w:rFonts w:ascii="Verdana" w:hAnsi="Verdana"/>
          <w:bCs/>
          <w:color w:val="auto"/>
          <w:sz w:val="20"/>
          <w:szCs w:val="20"/>
        </w:rPr>
        <w:t xml:space="preserve">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zostanie uwzględniony </w:t>
      </w:r>
      <w:r w:rsidR="0068174C">
        <w:rPr>
          <w:rFonts w:ascii="Verdana" w:hAnsi="Verdana"/>
          <w:bCs/>
          <w:color w:val="auto"/>
          <w:sz w:val="20"/>
          <w:szCs w:val="20"/>
        </w:rPr>
        <w:br/>
      </w:r>
      <w:r w:rsidR="00C30695">
        <w:rPr>
          <w:rFonts w:ascii="Verdana" w:hAnsi="Verdana"/>
          <w:bCs/>
          <w:color w:val="auto"/>
          <w:sz w:val="20"/>
          <w:szCs w:val="20"/>
        </w:rPr>
        <w:t>w U</w:t>
      </w:r>
      <w:r w:rsidR="007F16B3">
        <w:rPr>
          <w:rFonts w:ascii="Verdana" w:hAnsi="Verdana"/>
          <w:bCs/>
          <w:color w:val="auto"/>
          <w:sz w:val="20"/>
          <w:szCs w:val="20"/>
        </w:rPr>
        <w:t>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AE530C" w:rsidRDefault="007F16B3"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najkorzystniejszy o</w:t>
      </w:r>
      <w:r w:rsidR="0068174C">
        <w:rPr>
          <w:rFonts w:ascii="Verdana" w:hAnsi="Verdana"/>
          <w:color w:val="auto"/>
          <w:sz w:val="20"/>
          <w:szCs w:val="20"/>
        </w:rPr>
        <w:t>kres gwarancji</w:t>
      </w:r>
      <w:r>
        <w:rPr>
          <w:rFonts w:ascii="Verdana" w:hAnsi="Verdana"/>
          <w:color w:val="auto"/>
          <w:sz w:val="20"/>
          <w:szCs w:val="20"/>
        </w:rPr>
        <w:t xml:space="preserve"> </w:t>
      </w:r>
      <w:r w:rsidR="0068174C">
        <w:rPr>
          <w:rFonts w:ascii="Verdana" w:hAnsi="Verdana"/>
          <w:bCs/>
          <w:color w:val="auto"/>
          <w:sz w:val="20"/>
          <w:szCs w:val="20"/>
        </w:rPr>
        <w:t>10</w:t>
      </w:r>
      <w:r w:rsidR="00AE530C">
        <w:rPr>
          <w:rFonts w:ascii="Verdana" w:hAnsi="Verdana"/>
          <w:bCs/>
          <w:color w:val="auto"/>
          <w:sz w:val="20"/>
          <w:szCs w:val="20"/>
        </w:rPr>
        <w:t xml:space="preserve">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sidR="0068174C">
        <w:rPr>
          <w:rFonts w:ascii="Verdana" w:hAnsi="Verdana"/>
          <w:color w:val="auto"/>
          <w:sz w:val="20"/>
          <w:szCs w:val="20"/>
        </w:rPr>
        <w:t>otrzymuje</w:t>
      </w:r>
      <w:r>
        <w:rPr>
          <w:rFonts w:ascii="Verdana" w:hAnsi="Verdana"/>
          <w:color w:val="auto"/>
          <w:sz w:val="20"/>
          <w:szCs w:val="20"/>
        </w:rPr>
        <w:t xml:space="preserve"> - </w:t>
      </w:r>
      <w:r w:rsidR="0068174C">
        <w:rPr>
          <w:rFonts w:ascii="Verdana" w:hAnsi="Verdana"/>
          <w:bCs/>
          <w:color w:val="auto"/>
          <w:sz w:val="20"/>
          <w:szCs w:val="20"/>
        </w:rPr>
        <w:t>3</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AE530C" w:rsidRPr="0068174C" w:rsidRDefault="00AE530C"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sidR="0068174C">
        <w:rPr>
          <w:rFonts w:ascii="Verdana" w:hAnsi="Verdana"/>
          <w:color w:val="auto"/>
          <w:sz w:val="20"/>
          <w:szCs w:val="20"/>
        </w:rPr>
        <w:t>9</w:t>
      </w:r>
      <w:r w:rsidR="0068174C">
        <w:rPr>
          <w:rFonts w:ascii="Verdana" w:hAnsi="Verdana"/>
          <w:bCs/>
          <w:color w:val="auto"/>
          <w:sz w:val="20"/>
          <w:szCs w:val="20"/>
        </w:rPr>
        <w:t xml:space="preserve"> lat</w:t>
      </w:r>
      <w:r w:rsidRPr="007F16B3">
        <w:rPr>
          <w:rFonts w:ascii="Verdana" w:hAnsi="Verdana"/>
          <w:color w:val="auto"/>
          <w:sz w:val="20"/>
          <w:szCs w:val="20"/>
        </w:rPr>
        <w:t xml:space="preserve"> – </w:t>
      </w:r>
      <w:r>
        <w:rPr>
          <w:rFonts w:ascii="Verdana" w:hAnsi="Verdana"/>
          <w:color w:val="auto"/>
          <w:sz w:val="20"/>
          <w:szCs w:val="20"/>
        </w:rPr>
        <w:t xml:space="preserve">otrzyma - </w:t>
      </w:r>
      <w:r w:rsidR="0068174C">
        <w:rPr>
          <w:rFonts w:ascii="Verdana" w:hAnsi="Verdana"/>
          <w:bCs/>
          <w:color w:val="auto"/>
          <w:sz w:val="20"/>
          <w:szCs w:val="20"/>
        </w:rPr>
        <w:t>25</w:t>
      </w:r>
      <w:r w:rsidRPr="007F16B3">
        <w:rPr>
          <w:rFonts w:ascii="Verdana" w:hAnsi="Verdana"/>
          <w:bCs/>
          <w:color w:val="auto"/>
          <w:sz w:val="20"/>
          <w:szCs w:val="20"/>
        </w:rPr>
        <w:t xml:space="preserve"> punktów</w:t>
      </w:r>
    </w:p>
    <w:p w:rsidR="0068174C" w:rsidRDefault="0068174C"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8 lat – otrzymuje 15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7 lat – otrzymuje 10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w:t>
      </w:r>
      <w:r>
        <w:rPr>
          <w:rFonts w:ascii="Verdana" w:hAnsi="Verdana"/>
          <w:color w:val="auto"/>
          <w:sz w:val="20"/>
          <w:szCs w:val="20"/>
        </w:rPr>
        <w:t xml:space="preserve">rancji 6 lat – otrzymuje   5 punktów </w:t>
      </w:r>
    </w:p>
    <w:p w:rsidR="008F5BA6" w:rsidRPr="0068174C" w:rsidRDefault="007F16B3"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najmniej korzystny o</w:t>
      </w:r>
      <w:r w:rsidR="00493B38" w:rsidRPr="0068174C">
        <w:rPr>
          <w:rFonts w:ascii="Verdana" w:hAnsi="Verdana"/>
          <w:color w:val="auto"/>
          <w:sz w:val="20"/>
          <w:szCs w:val="20"/>
        </w:rPr>
        <w:t xml:space="preserve">kres gwarancji </w:t>
      </w:r>
      <w:r w:rsidR="0068174C">
        <w:rPr>
          <w:rFonts w:ascii="Verdana" w:hAnsi="Verdana"/>
          <w:bCs/>
          <w:color w:val="auto"/>
          <w:sz w:val="20"/>
          <w:szCs w:val="20"/>
        </w:rPr>
        <w:t>5 lat</w:t>
      </w:r>
      <w:r w:rsidR="008F5BA6" w:rsidRPr="0068174C">
        <w:rPr>
          <w:rFonts w:ascii="Verdana" w:hAnsi="Verdana"/>
          <w:color w:val="auto"/>
          <w:sz w:val="20"/>
          <w:szCs w:val="20"/>
        </w:rPr>
        <w:t xml:space="preserve"> – </w:t>
      </w:r>
      <w:r w:rsidR="0068174C">
        <w:rPr>
          <w:rFonts w:ascii="Verdana" w:hAnsi="Verdana"/>
          <w:color w:val="auto"/>
          <w:sz w:val="20"/>
          <w:szCs w:val="20"/>
        </w:rPr>
        <w:t>otrzymuje</w:t>
      </w:r>
      <w:r w:rsidRPr="0068174C">
        <w:rPr>
          <w:rFonts w:ascii="Verdana" w:hAnsi="Verdana"/>
          <w:color w:val="auto"/>
          <w:sz w:val="20"/>
          <w:szCs w:val="20"/>
        </w:rPr>
        <w:t xml:space="preserve"> - </w:t>
      </w:r>
      <w:r w:rsidR="00604D79" w:rsidRPr="0068174C">
        <w:rPr>
          <w:rFonts w:ascii="Verdana" w:hAnsi="Verdana"/>
          <w:bCs/>
          <w:color w:val="auto"/>
          <w:sz w:val="20"/>
          <w:szCs w:val="20"/>
        </w:rPr>
        <w:t>0 punktów</w:t>
      </w:r>
      <w:r w:rsidR="008F5BA6" w:rsidRPr="0068174C">
        <w:rPr>
          <w:rFonts w:ascii="Verdana" w:hAnsi="Verdana"/>
          <w:bCs/>
          <w:color w:val="auto"/>
          <w:sz w:val="20"/>
          <w:szCs w:val="20"/>
        </w:rPr>
        <w:t xml:space="preserve"> </w:t>
      </w:r>
    </w:p>
    <w:p w:rsidR="0068174C" w:rsidRPr="0068174C" w:rsidRDefault="0068174C" w:rsidP="0068174C">
      <w:pPr>
        <w:pStyle w:val="Default"/>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00B53709">
        <w:rPr>
          <w:rFonts w:ascii="Verdana" w:hAnsi="Verdana"/>
          <w:bCs/>
          <w:color w:val="auto"/>
          <w:sz w:val="20"/>
          <w:szCs w:val="20"/>
        </w:rPr>
        <w:t>kres gwarancji tj. 5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AE530C" w:rsidRPr="00AE530C">
        <w:rPr>
          <w:rFonts w:ascii="Verdana" w:hAnsi="Verdana"/>
          <w:b/>
          <w:bCs/>
          <w:color w:val="auto"/>
          <w:sz w:val="20"/>
          <w:szCs w:val="20"/>
        </w:rPr>
        <w:t>Okres gwarancji</w:t>
      </w:r>
      <w:r w:rsidR="00AE530C">
        <w:rPr>
          <w:rFonts w:ascii="Verdana" w:hAnsi="Verdana"/>
          <w:bCs/>
          <w:color w:val="auto"/>
          <w:sz w:val="20"/>
          <w:szCs w:val="20"/>
        </w:rPr>
        <w:t xml:space="preserve"> </w:t>
      </w:r>
      <w:r w:rsidRPr="007F16B3">
        <w:rPr>
          <w:rFonts w:ascii="Verdana" w:hAnsi="Verdana"/>
          <w:bCs/>
          <w:color w:val="auto"/>
          <w:sz w:val="20"/>
          <w:szCs w:val="20"/>
        </w:rPr>
        <w:t>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B53709" w:rsidRPr="005C6B15" w:rsidRDefault="00236D2D" w:rsidP="005C6B15">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 xml:space="preserve">integralny element </w:t>
      </w:r>
      <w:r w:rsidR="00C30BA3">
        <w:rPr>
          <w:rFonts w:ascii="Verdana" w:hAnsi="Verdana"/>
          <w:sz w:val="20"/>
          <w:szCs w:val="20"/>
        </w:rPr>
        <w:t>U</w:t>
      </w:r>
      <w:r w:rsidR="008F5BA6" w:rsidRPr="007F16B3">
        <w:rPr>
          <w:rFonts w:ascii="Verdana" w:hAnsi="Verdana"/>
          <w:sz w:val="20"/>
          <w:szCs w:val="20"/>
        </w:rPr>
        <w:t>mowy.</w:t>
      </w: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B05B44">
        <w:rPr>
          <w:rFonts w:ascii="Verdana" w:hAnsi="Verdana"/>
          <w:b/>
          <w:sz w:val="20"/>
          <w:szCs w:val="20"/>
          <w:u w:val="single"/>
        </w:rPr>
        <w:t xml:space="preserve">Doświadczenie Kierownika </w:t>
      </w:r>
      <w:r w:rsidR="00D25157">
        <w:rPr>
          <w:rFonts w:ascii="Verdana" w:hAnsi="Verdana"/>
          <w:b/>
          <w:sz w:val="20"/>
          <w:szCs w:val="20"/>
          <w:u w:val="single"/>
        </w:rPr>
        <w:t>B</w:t>
      </w:r>
      <w:r w:rsidR="00B05B44">
        <w:rPr>
          <w:rFonts w:ascii="Verdana" w:hAnsi="Verdana"/>
          <w:b/>
          <w:sz w:val="20"/>
          <w:szCs w:val="20"/>
          <w:u w:val="single"/>
        </w:rPr>
        <w:t>udowy</w:t>
      </w:r>
      <w:r w:rsidR="00984864" w:rsidRPr="00984864">
        <w:rPr>
          <w:rFonts w:ascii="Verdana" w:hAnsi="Verdana"/>
          <w:b/>
          <w:sz w:val="20"/>
          <w:szCs w:val="20"/>
          <w:u w:val="single"/>
        </w:rPr>
        <w:t>”</w:t>
      </w:r>
      <w:r w:rsidR="00DF7B71">
        <w:rPr>
          <w:rFonts w:ascii="Verdana" w:hAnsi="Verdana"/>
          <w:b/>
          <w:sz w:val="20"/>
          <w:szCs w:val="20"/>
          <w:u w:val="single"/>
        </w:rPr>
        <w:t>(</w:t>
      </w:r>
      <w:r w:rsidR="00B05B44">
        <w:rPr>
          <w:rFonts w:ascii="Verdana" w:hAnsi="Verdana"/>
          <w:b/>
          <w:sz w:val="20"/>
          <w:szCs w:val="20"/>
          <w:u w:val="single"/>
        </w:rPr>
        <w:t>D</w:t>
      </w:r>
      <w:r w:rsidR="00DF7B71">
        <w:rPr>
          <w:rFonts w:ascii="Verdana" w:hAnsi="Verdana"/>
          <w:b/>
          <w:sz w:val="20"/>
          <w:szCs w:val="20"/>
          <w:u w:val="single"/>
        </w:rPr>
        <w:t>)</w:t>
      </w:r>
    </w:p>
    <w:p w:rsidR="00B05B44" w:rsidRPr="00304F0F" w:rsidRDefault="00B05B44" w:rsidP="00B05B44">
      <w:pPr>
        <w:spacing w:before="120" w:line="276" w:lineRule="auto"/>
        <w:ind w:left="709"/>
        <w:jc w:val="both"/>
        <w:rPr>
          <w:rFonts w:ascii="Verdana" w:hAnsi="Verdana"/>
          <w:sz w:val="20"/>
          <w:szCs w:val="20"/>
        </w:rPr>
      </w:pPr>
      <w:r>
        <w:rPr>
          <w:rFonts w:ascii="Verdana" w:hAnsi="Verdana"/>
          <w:b/>
          <w:bCs/>
          <w:sz w:val="20"/>
          <w:szCs w:val="20"/>
        </w:rPr>
        <w:t>Opis kryterium</w:t>
      </w:r>
      <w:r w:rsidRPr="00304F0F">
        <w:rPr>
          <w:rFonts w:ascii="Verdana" w:hAnsi="Verdana"/>
          <w:bCs/>
          <w:sz w:val="20"/>
          <w:szCs w:val="20"/>
        </w:rPr>
        <w:t xml:space="preserve"> </w:t>
      </w:r>
      <w:r w:rsidRPr="00B05B44">
        <w:rPr>
          <w:rFonts w:ascii="Verdana" w:hAnsi="Verdana"/>
          <w:b/>
          <w:bCs/>
          <w:sz w:val="20"/>
          <w:szCs w:val="20"/>
        </w:rPr>
        <w:t>„</w:t>
      </w:r>
      <w:r w:rsidRPr="00B05B44">
        <w:rPr>
          <w:rFonts w:ascii="Verdana" w:hAnsi="Verdana" w:cs="Verdana"/>
          <w:b/>
          <w:sz w:val="20"/>
          <w:szCs w:val="20"/>
        </w:rPr>
        <w:t>Doświadczenie Kierownika budowy</w:t>
      </w:r>
      <w:r w:rsidRPr="00B05B44">
        <w:rPr>
          <w:rFonts w:ascii="Verdana" w:hAnsi="Verdana"/>
          <w:b/>
          <w:sz w:val="20"/>
          <w:szCs w:val="20"/>
        </w:rPr>
        <w:t>”</w:t>
      </w:r>
    </w:p>
    <w:p w:rsidR="00B05B44" w:rsidRPr="00C60901" w:rsidRDefault="00B05B44" w:rsidP="00B05B44">
      <w:pPr>
        <w:pStyle w:val="Akapitzlist"/>
        <w:ind w:left="709"/>
        <w:jc w:val="both"/>
        <w:rPr>
          <w:rFonts w:ascii="Verdana" w:hAnsi="Verdana"/>
          <w:bCs/>
          <w:sz w:val="20"/>
          <w:szCs w:val="20"/>
        </w:rPr>
      </w:pPr>
      <w:r>
        <w:rPr>
          <w:rFonts w:ascii="Verdana" w:hAnsi="Verdana"/>
          <w:sz w:val="20"/>
          <w:szCs w:val="20"/>
        </w:rPr>
        <w:t>Ocena w k</w:t>
      </w:r>
      <w:r w:rsidRPr="00304F0F">
        <w:rPr>
          <w:rFonts w:ascii="Verdana" w:hAnsi="Verdana"/>
          <w:sz w:val="20"/>
          <w:szCs w:val="20"/>
        </w:rPr>
        <w:t xml:space="preserve">ryterium będzie </w:t>
      </w:r>
      <w:r>
        <w:rPr>
          <w:rFonts w:ascii="Verdana" w:hAnsi="Verdana"/>
          <w:sz w:val="20"/>
          <w:szCs w:val="20"/>
        </w:rPr>
        <w:t xml:space="preserve">odbywać się w oparciu </w:t>
      </w:r>
      <w:r w:rsidRPr="001854E6">
        <w:rPr>
          <w:rFonts w:ascii="Verdana" w:hAnsi="Verdana"/>
          <w:sz w:val="20"/>
          <w:szCs w:val="20"/>
        </w:rPr>
        <w:t>o dokument sporządzony</w:t>
      </w:r>
      <w:r w:rsidR="00591AA5">
        <w:rPr>
          <w:rFonts w:ascii="Verdana" w:hAnsi="Verdana"/>
          <w:sz w:val="20"/>
          <w:szCs w:val="20"/>
        </w:rPr>
        <w:t xml:space="preserve"> według wzoru Formularza nr 2.2</w:t>
      </w:r>
      <w:r>
        <w:rPr>
          <w:rFonts w:ascii="Verdana" w:hAnsi="Verdana"/>
          <w:sz w:val="20"/>
          <w:szCs w:val="20"/>
        </w:rPr>
        <w:t>.</w:t>
      </w:r>
      <w:r w:rsidRPr="001854E6">
        <w:rPr>
          <w:rFonts w:ascii="Verdana" w:hAnsi="Verdana"/>
          <w:sz w:val="20"/>
          <w:szCs w:val="20"/>
        </w:rPr>
        <w:t>:</w:t>
      </w:r>
      <w:r>
        <w:rPr>
          <w:rFonts w:ascii="Verdana" w:hAnsi="Verdana"/>
          <w:sz w:val="20"/>
          <w:szCs w:val="20"/>
        </w:rPr>
        <w:t xml:space="preserve"> Kryterium oceny ofert </w:t>
      </w:r>
      <w:r w:rsidRPr="001854E6">
        <w:rPr>
          <w:rFonts w:ascii="Verdana" w:hAnsi="Verdana"/>
          <w:sz w:val="20"/>
          <w:szCs w:val="20"/>
        </w:rPr>
        <w:t xml:space="preserve"> „</w:t>
      </w:r>
      <w:r>
        <w:rPr>
          <w:rFonts w:ascii="Verdana" w:hAnsi="Verdana" w:cs="Verdana"/>
          <w:sz w:val="20"/>
          <w:szCs w:val="20"/>
        </w:rPr>
        <w:t>D</w:t>
      </w:r>
      <w:r w:rsidRPr="001854E6">
        <w:rPr>
          <w:rFonts w:ascii="Verdana" w:hAnsi="Verdana" w:cs="Verdana"/>
          <w:sz w:val="20"/>
          <w:szCs w:val="20"/>
        </w:rPr>
        <w:t>oświadczenia Kierownika budowy</w:t>
      </w:r>
      <w:r w:rsidRPr="001854E6">
        <w:rPr>
          <w:rFonts w:ascii="Verdana" w:hAnsi="Verdana"/>
          <w:sz w:val="20"/>
          <w:szCs w:val="20"/>
        </w:rPr>
        <w:t>”.</w:t>
      </w:r>
      <w:r w:rsidRPr="00464BB0">
        <w:rPr>
          <w:rFonts w:ascii="Verdana" w:hAnsi="Verdana"/>
          <w:bCs/>
          <w:sz w:val="20"/>
          <w:szCs w:val="20"/>
        </w:rPr>
        <w:t xml:space="preserve"> </w:t>
      </w:r>
      <w:r w:rsidRPr="00304F0F">
        <w:rPr>
          <w:rFonts w:ascii="Verdana" w:hAnsi="Verdana"/>
          <w:bCs/>
          <w:sz w:val="20"/>
          <w:szCs w:val="20"/>
        </w:rPr>
        <w:t xml:space="preserve">W tym kryterium można uzyskać maksymalnie </w:t>
      </w:r>
      <w:r>
        <w:rPr>
          <w:rFonts w:ascii="Verdana" w:hAnsi="Verdana"/>
          <w:bCs/>
          <w:sz w:val="20"/>
          <w:szCs w:val="20"/>
        </w:rPr>
        <w:t>10</w:t>
      </w:r>
      <w:r w:rsidRPr="00304F0F">
        <w:rPr>
          <w:rFonts w:ascii="Verdana" w:hAnsi="Verdana"/>
          <w:bCs/>
          <w:sz w:val="20"/>
          <w:szCs w:val="20"/>
        </w:rPr>
        <w:t xml:space="preserve"> punktów. </w:t>
      </w:r>
    </w:p>
    <w:p w:rsidR="00B05B44" w:rsidRPr="00464BB0" w:rsidRDefault="00B05B44" w:rsidP="00B05B44">
      <w:pPr>
        <w:jc w:val="both"/>
        <w:rPr>
          <w:rFonts w:ascii="Verdana" w:hAnsi="Verdana"/>
          <w:bCs/>
          <w:sz w:val="20"/>
          <w:szCs w:val="20"/>
        </w:rPr>
      </w:pPr>
    </w:p>
    <w:p w:rsidR="00B05B44" w:rsidRPr="001D3F59"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Dokument ten winien zawierać </w:t>
      </w:r>
      <w:r w:rsidRPr="00493B38">
        <w:rPr>
          <w:rFonts w:ascii="Verdana" w:hAnsi="Verdana"/>
          <w:b/>
          <w:bCs/>
          <w:sz w:val="20"/>
          <w:szCs w:val="20"/>
        </w:rPr>
        <w:t>wykaz zadań polegających na wykonaniu</w:t>
      </w:r>
      <w:r w:rsidRPr="001D3F59">
        <w:rPr>
          <w:rFonts w:ascii="Verdana" w:hAnsi="Verdana"/>
          <w:bCs/>
          <w:sz w:val="20"/>
          <w:szCs w:val="20"/>
        </w:rPr>
        <w:t xml:space="preserve"> </w:t>
      </w:r>
      <w:r w:rsidR="00707E39">
        <w:rPr>
          <w:rFonts w:ascii="Verdana" w:hAnsi="Verdana"/>
          <w:b/>
          <w:sz w:val="20"/>
          <w:szCs w:val="20"/>
        </w:rPr>
        <w:t xml:space="preserve">remontu </w:t>
      </w:r>
      <w:r w:rsidR="00707E39" w:rsidRPr="00813901">
        <w:rPr>
          <w:rFonts w:ascii="Verdana" w:hAnsi="Verdana"/>
          <w:b/>
          <w:sz w:val="20"/>
          <w:szCs w:val="20"/>
        </w:rPr>
        <w:t xml:space="preserve">lub </w:t>
      </w:r>
      <w:r w:rsidR="00707E39">
        <w:rPr>
          <w:rFonts w:ascii="Verdana" w:hAnsi="Verdana"/>
          <w:b/>
          <w:sz w:val="20"/>
          <w:szCs w:val="20"/>
        </w:rPr>
        <w:t>przebudowy lub budowy budynku</w:t>
      </w:r>
      <w:r w:rsidR="00DC1151" w:rsidRPr="00DC1151">
        <w:rPr>
          <w:rFonts w:ascii="Verdana" w:hAnsi="Verdana"/>
          <w:b/>
          <w:bCs/>
          <w:sz w:val="20"/>
          <w:szCs w:val="20"/>
        </w:rPr>
        <w:t xml:space="preserve"> o powierzchn</w:t>
      </w:r>
      <w:r w:rsidR="00591AA5">
        <w:rPr>
          <w:rFonts w:ascii="Verdana" w:hAnsi="Verdana"/>
          <w:b/>
          <w:bCs/>
          <w:sz w:val="20"/>
          <w:szCs w:val="20"/>
        </w:rPr>
        <w:t>i 1</w:t>
      </w:r>
      <w:r w:rsidR="007A43E2">
        <w:rPr>
          <w:rFonts w:ascii="Verdana" w:hAnsi="Verdana"/>
          <w:b/>
          <w:bCs/>
          <w:sz w:val="20"/>
          <w:szCs w:val="20"/>
        </w:rPr>
        <w:t>00</w:t>
      </w:r>
      <w:r w:rsidR="00DC1151" w:rsidRPr="00DC1151">
        <w:rPr>
          <w:rFonts w:ascii="Verdana" w:hAnsi="Verdana"/>
          <w:b/>
          <w:bCs/>
          <w:sz w:val="20"/>
          <w:szCs w:val="20"/>
        </w:rPr>
        <w:t>m</w:t>
      </w:r>
      <w:r w:rsidR="00DC1151" w:rsidRPr="00DC1151">
        <w:rPr>
          <w:rFonts w:ascii="Verdana" w:hAnsi="Verdana"/>
          <w:b/>
          <w:bCs/>
          <w:sz w:val="20"/>
          <w:szCs w:val="20"/>
          <w:vertAlign w:val="superscript"/>
        </w:rPr>
        <w:t>2</w:t>
      </w:r>
      <w:r w:rsidR="00DC1151">
        <w:rPr>
          <w:rFonts w:ascii="Verdana" w:hAnsi="Verdana"/>
          <w:bCs/>
          <w:sz w:val="20"/>
          <w:szCs w:val="20"/>
          <w:vertAlign w:val="superscript"/>
        </w:rPr>
        <w:t xml:space="preserve"> </w:t>
      </w:r>
      <w:r>
        <w:rPr>
          <w:rFonts w:ascii="Verdana" w:hAnsi="Verdana"/>
          <w:bCs/>
          <w:sz w:val="20"/>
          <w:szCs w:val="20"/>
        </w:rPr>
        <w:t>– przy realizacji których wskazana</w:t>
      </w:r>
      <w:r w:rsidR="00D25157">
        <w:rPr>
          <w:rFonts w:ascii="Verdana" w:hAnsi="Verdana"/>
          <w:bCs/>
          <w:sz w:val="20"/>
          <w:szCs w:val="20"/>
        </w:rPr>
        <w:t xml:space="preserve"> na stanowisko Kierownika Budowy</w:t>
      </w:r>
      <w:r>
        <w:rPr>
          <w:rFonts w:ascii="Verdana" w:hAnsi="Verdana"/>
          <w:bCs/>
          <w:sz w:val="20"/>
          <w:szCs w:val="20"/>
        </w:rPr>
        <w:t xml:space="preserve"> osoba pełniła funkcję </w:t>
      </w:r>
      <w:r w:rsidRPr="00422871">
        <w:rPr>
          <w:rFonts w:ascii="Verdana" w:hAnsi="Verdana"/>
          <w:b/>
          <w:bCs/>
          <w:sz w:val="20"/>
          <w:szCs w:val="20"/>
        </w:rPr>
        <w:t xml:space="preserve">Kierownika Budowy lub </w:t>
      </w:r>
      <w:r w:rsidR="00DC1151">
        <w:rPr>
          <w:rFonts w:ascii="Verdana" w:hAnsi="Verdana"/>
          <w:b/>
          <w:bCs/>
          <w:sz w:val="20"/>
          <w:szCs w:val="20"/>
        </w:rPr>
        <w:t xml:space="preserve">Kierownika Robót lub </w:t>
      </w:r>
      <w:r w:rsidRPr="00422871">
        <w:rPr>
          <w:rFonts w:ascii="Verdana" w:hAnsi="Verdana"/>
          <w:b/>
          <w:bCs/>
          <w:sz w:val="20"/>
          <w:szCs w:val="20"/>
        </w:rPr>
        <w:t>Inspekto</w:t>
      </w:r>
      <w:r w:rsidR="00DC1151">
        <w:rPr>
          <w:rFonts w:ascii="Verdana" w:hAnsi="Verdana"/>
          <w:b/>
          <w:bCs/>
          <w:sz w:val="20"/>
          <w:szCs w:val="20"/>
        </w:rPr>
        <w:t>ra Nadzoru specjalności konstrukcyjnej</w:t>
      </w:r>
      <w:r w:rsidRPr="00422871">
        <w:rPr>
          <w:rFonts w:ascii="Verdana" w:hAnsi="Verdana"/>
          <w:b/>
          <w:bCs/>
          <w:sz w:val="20"/>
          <w:szCs w:val="20"/>
        </w:rPr>
        <w:t>.</w:t>
      </w:r>
    </w:p>
    <w:p w:rsidR="00B05B44" w:rsidRDefault="00B05B44" w:rsidP="00B05B44">
      <w:pPr>
        <w:spacing w:line="276" w:lineRule="auto"/>
        <w:ind w:left="709"/>
        <w:jc w:val="both"/>
        <w:rPr>
          <w:rFonts w:ascii="Verdana" w:hAnsi="Verdana"/>
          <w:sz w:val="20"/>
          <w:szCs w:val="20"/>
        </w:rPr>
      </w:pPr>
    </w:p>
    <w:p w:rsidR="00B05B44" w:rsidRPr="00422871" w:rsidRDefault="00B05B44" w:rsidP="00B05B44">
      <w:pPr>
        <w:pStyle w:val="Akapitzlist"/>
        <w:ind w:left="709"/>
        <w:jc w:val="both"/>
        <w:rPr>
          <w:rFonts w:ascii="Verdana" w:hAnsi="Verdana"/>
          <w:bCs/>
          <w:sz w:val="20"/>
          <w:szCs w:val="20"/>
        </w:rPr>
      </w:pPr>
      <w:r w:rsidRPr="001D3F59">
        <w:rPr>
          <w:rFonts w:ascii="Verdana" w:hAnsi="Verdana"/>
          <w:bCs/>
          <w:sz w:val="20"/>
          <w:szCs w:val="20"/>
        </w:rPr>
        <w:lastRenderedPageBreak/>
        <w:t xml:space="preserve">Liczba punktów w ramach kryterium „Doświadczenie Kierownika budowy” </w:t>
      </w:r>
      <w:r>
        <w:rPr>
          <w:rFonts w:ascii="Verdana" w:hAnsi="Verdana"/>
          <w:bCs/>
          <w:sz w:val="20"/>
          <w:szCs w:val="20"/>
        </w:rPr>
        <w:t>zostanie przyznana następująco:</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w:t>
      </w:r>
      <w:r w:rsidRPr="001D3F59">
        <w:rPr>
          <w:rFonts w:ascii="Verdana" w:hAnsi="Verdana"/>
          <w:bCs/>
          <w:sz w:val="20"/>
          <w:szCs w:val="20"/>
        </w:rPr>
        <w:t>oświa</w:t>
      </w:r>
      <w:r>
        <w:rPr>
          <w:rFonts w:ascii="Verdana" w:hAnsi="Verdana"/>
          <w:bCs/>
          <w:sz w:val="20"/>
          <w:szCs w:val="20"/>
        </w:rPr>
        <w:t xml:space="preserve">dczenie Kierownika budowy: doświadczenie </w:t>
      </w:r>
      <w:r w:rsidR="00FA5EAD">
        <w:rPr>
          <w:rFonts w:ascii="Verdana" w:hAnsi="Verdana"/>
          <w:bCs/>
          <w:sz w:val="20"/>
          <w:szCs w:val="20"/>
        </w:rPr>
        <w:t xml:space="preserve">w realizacji </w:t>
      </w:r>
      <w:r w:rsidR="0011550E">
        <w:rPr>
          <w:rFonts w:ascii="Verdana" w:hAnsi="Verdana"/>
          <w:bCs/>
          <w:sz w:val="20"/>
          <w:szCs w:val="20"/>
        </w:rPr>
        <w:t>2</w:t>
      </w:r>
      <w:r w:rsidR="00591AA5">
        <w:rPr>
          <w:rFonts w:ascii="Verdana" w:hAnsi="Verdana"/>
          <w:bCs/>
          <w:sz w:val="20"/>
          <w:szCs w:val="20"/>
        </w:rPr>
        <w:t xml:space="preserve"> zadań</w:t>
      </w:r>
      <w:r w:rsidRPr="001D3F59">
        <w:rPr>
          <w:rFonts w:ascii="Verdana" w:hAnsi="Verdana"/>
          <w:bCs/>
          <w:sz w:val="20"/>
          <w:szCs w:val="20"/>
        </w:rPr>
        <w:t xml:space="preserve"> </w:t>
      </w:r>
      <w:r w:rsidR="00591AA5">
        <w:rPr>
          <w:rFonts w:ascii="Verdana" w:hAnsi="Verdana"/>
          <w:bCs/>
          <w:sz w:val="20"/>
          <w:szCs w:val="20"/>
        </w:rPr>
        <w:t xml:space="preserve">  </w:t>
      </w:r>
      <w:r w:rsidRPr="001D3F59">
        <w:rPr>
          <w:rFonts w:ascii="Verdana" w:hAnsi="Verdana"/>
          <w:bCs/>
          <w:sz w:val="20"/>
          <w:szCs w:val="20"/>
        </w:rPr>
        <w:t>– 0 pkt</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 xml:space="preserve">Doświadczenie Kierownika budowy: doświadczenie </w:t>
      </w:r>
      <w:r w:rsidR="0011550E">
        <w:rPr>
          <w:rFonts w:ascii="Verdana" w:hAnsi="Verdana"/>
          <w:bCs/>
          <w:sz w:val="20"/>
          <w:szCs w:val="20"/>
        </w:rPr>
        <w:t>w realizacji 3 zada</w:t>
      </w:r>
      <w:r w:rsidR="00DE3799">
        <w:rPr>
          <w:rFonts w:ascii="Verdana" w:hAnsi="Verdana"/>
          <w:bCs/>
          <w:sz w:val="20"/>
          <w:szCs w:val="20"/>
        </w:rPr>
        <w:t>ń</w:t>
      </w:r>
      <w:r w:rsidR="00DC1151">
        <w:rPr>
          <w:rFonts w:ascii="Verdana" w:hAnsi="Verdana"/>
          <w:bCs/>
          <w:sz w:val="20"/>
          <w:szCs w:val="20"/>
        </w:rPr>
        <w:t xml:space="preserve"> – 5</w:t>
      </w:r>
      <w:r w:rsidRPr="001D3F59">
        <w:rPr>
          <w:rFonts w:ascii="Verdana" w:hAnsi="Verdana"/>
          <w:bCs/>
          <w:sz w:val="20"/>
          <w:szCs w:val="20"/>
        </w:rPr>
        <w:t xml:space="preserve"> pkt</w:t>
      </w:r>
    </w:p>
    <w:p w:rsidR="00B05B44" w:rsidRPr="001D3F59"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Doświadczenie Kierownika budo</w:t>
      </w:r>
      <w:r w:rsidR="0011550E">
        <w:rPr>
          <w:rFonts w:ascii="Verdana" w:hAnsi="Verdana"/>
          <w:bCs/>
          <w:sz w:val="20"/>
          <w:szCs w:val="20"/>
        </w:rPr>
        <w:t>wy: doświadczenie w realizacji 4 zada</w:t>
      </w:r>
      <w:r w:rsidR="00DE3799">
        <w:rPr>
          <w:rFonts w:ascii="Verdana" w:hAnsi="Verdana"/>
          <w:bCs/>
          <w:sz w:val="20"/>
          <w:szCs w:val="20"/>
        </w:rPr>
        <w:t>ń</w:t>
      </w:r>
      <w:r w:rsidR="00DC1151">
        <w:rPr>
          <w:rFonts w:ascii="Verdana" w:hAnsi="Verdana"/>
          <w:bCs/>
          <w:sz w:val="20"/>
          <w:szCs w:val="20"/>
        </w:rPr>
        <w:t xml:space="preserve"> – 1</w:t>
      </w:r>
      <w:r w:rsidRPr="001D3F59">
        <w:rPr>
          <w:rFonts w:ascii="Verdana" w:hAnsi="Verdana"/>
          <w:bCs/>
          <w:sz w:val="20"/>
          <w:szCs w:val="20"/>
        </w:rPr>
        <w:t>0 pkt</w:t>
      </w:r>
    </w:p>
    <w:p w:rsidR="00B05B44" w:rsidRPr="003370A6" w:rsidRDefault="00B05B44" w:rsidP="00B05B44">
      <w:pPr>
        <w:tabs>
          <w:tab w:val="left" w:pos="2513"/>
        </w:tabs>
        <w:jc w:val="both"/>
        <w:rPr>
          <w:rFonts w:ascii="Verdana" w:hAnsi="Verdana"/>
          <w:b/>
          <w:bCs/>
          <w:sz w:val="20"/>
          <w:szCs w:val="20"/>
        </w:rPr>
      </w:pPr>
    </w:p>
    <w:p w:rsidR="00B05B44" w:rsidRPr="00C03D98" w:rsidRDefault="00B05B44" w:rsidP="00B05B44">
      <w:pPr>
        <w:pStyle w:val="Akapitzlist"/>
        <w:ind w:left="709"/>
        <w:jc w:val="both"/>
        <w:rPr>
          <w:rFonts w:ascii="Verdana" w:hAnsi="Verdana"/>
          <w:b/>
          <w:bCs/>
          <w:sz w:val="20"/>
          <w:szCs w:val="20"/>
        </w:rPr>
      </w:pPr>
      <w:r w:rsidRPr="00C03D98">
        <w:rPr>
          <w:rFonts w:ascii="Verdana" w:hAnsi="Verdana"/>
          <w:b/>
          <w:bCs/>
          <w:sz w:val="20"/>
          <w:szCs w:val="20"/>
        </w:rPr>
        <w:t>UWAGA!</w:t>
      </w:r>
    </w:p>
    <w:p w:rsidR="00B05B44" w:rsidRDefault="00B05B44" w:rsidP="00895532">
      <w:pPr>
        <w:pStyle w:val="Akapitzlist"/>
        <w:numPr>
          <w:ilvl w:val="0"/>
          <w:numId w:val="20"/>
        </w:numPr>
        <w:spacing w:before="120" w:after="120"/>
        <w:ind w:left="714" w:hanging="357"/>
        <w:jc w:val="both"/>
        <w:rPr>
          <w:rFonts w:ascii="Verdana" w:hAnsi="Verdana"/>
          <w:bCs/>
          <w:sz w:val="20"/>
          <w:szCs w:val="20"/>
        </w:rPr>
      </w:pPr>
      <w:r w:rsidRPr="00464BB0">
        <w:rPr>
          <w:rFonts w:ascii="Verdana" w:hAnsi="Verdana"/>
          <w:bCs/>
          <w:sz w:val="20"/>
          <w:szCs w:val="20"/>
        </w:rPr>
        <w:t>Formularz 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 xml:space="preserve">a Kierownika budowy” do oceny </w:t>
      </w:r>
      <w:r>
        <w:rPr>
          <w:rFonts w:ascii="Verdana" w:hAnsi="Verdana"/>
          <w:bCs/>
          <w:sz w:val="20"/>
          <w:szCs w:val="20"/>
        </w:rPr>
        <w:br/>
      </w:r>
      <w:r w:rsidRPr="00464BB0">
        <w:rPr>
          <w:rFonts w:ascii="Verdana" w:hAnsi="Verdana"/>
          <w:bCs/>
          <w:sz w:val="20"/>
          <w:szCs w:val="20"/>
        </w:rPr>
        <w:t>w kryterium „Doświadczenie Kierownika budowy” składa się wraz z ofertą.</w:t>
      </w:r>
    </w:p>
    <w:p w:rsidR="00B05B44" w:rsidRDefault="00B05B44" w:rsidP="00895532">
      <w:pPr>
        <w:pStyle w:val="Akapitzlist"/>
        <w:numPr>
          <w:ilvl w:val="0"/>
          <w:numId w:val="20"/>
        </w:numPr>
        <w:spacing w:before="120" w:after="120"/>
        <w:ind w:left="714" w:hanging="357"/>
        <w:jc w:val="both"/>
        <w:rPr>
          <w:rFonts w:ascii="Verdana" w:hAnsi="Verdana"/>
          <w:bCs/>
          <w:sz w:val="20"/>
          <w:szCs w:val="20"/>
        </w:rPr>
      </w:pPr>
      <w:r w:rsidRPr="00464BB0">
        <w:rPr>
          <w:rFonts w:ascii="Verdana" w:hAnsi="Verdana"/>
          <w:bCs/>
          <w:sz w:val="20"/>
          <w:szCs w:val="20"/>
        </w:rPr>
        <w:t xml:space="preserve">Wykaz do oceny w kryterium „Doświadczenie Kierownika budowy” nie należy do rodzaju dokumentów, o których mowa w art. 25 ust. 1 ustawy, a tym samym nie stosuje art. 26 ust. 3 i 4. </w:t>
      </w:r>
    </w:p>
    <w:p w:rsidR="00B05B44" w:rsidRDefault="00B05B44" w:rsidP="00895532">
      <w:pPr>
        <w:pStyle w:val="Akapitzlist"/>
        <w:numPr>
          <w:ilvl w:val="0"/>
          <w:numId w:val="20"/>
        </w:numPr>
        <w:spacing w:before="120" w:after="120"/>
        <w:ind w:left="714" w:hanging="357"/>
        <w:jc w:val="both"/>
        <w:rPr>
          <w:rFonts w:ascii="Verdana" w:hAnsi="Verdana"/>
          <w:bCs/>
          <w:sz w:val="20"/>
          <w:szCs w:val="20"/>
        </w:rPr>
      </w:pPr>
      <w:r>
        <w:rPr>
          <w:rFonts w:ascii="Verdana" w:hAnsi="Verdana"/>
          <w:bCs/>
          <w:sz w:val="20"/>
          <w:szCs w:val="20"/>
        </w:rPr>
        <w:t xml:space="preserve">Maksymalna ilość zadań brana pod </w:t>
      </w:r>
      <w:r w:rsidR="0011550E">
        <w:rPr>
          <w:rFonts w:ascii="Verdana" w:hAnsi="Verdana"/>
          <w:bCs/>
          <w:sz w:val="20"/>
          <w:szCs w:val="20"/>
        </w:rPr>
        <w:t>uwagę przy ocenie (punktowa) – 4</w:t>
      </w:r>
      <w:r>
        <w:rPr>
          <w:rFonts w:ascii="Verdana" w:hAnsi="Verdana"/>
          <w:bCs/>
          <w:sz w:val="20"/>
          <w:szCs w:val="20"/>
        </w:rPr>
        <w:t>.</w:t>
      </w:r>
    </w:p>
    <w:p w:rsidR="006C50A0" w:rsidRDefault="00B05B44" w:rsidP="00895532">
      <w:pPr>
        <w:pStyle w:val="Akapitzlist"/>
        <w:numPr>
          <w:ilvl w:val="0"/>
          <w:numId w:val="20"/>
        </w:numPr>
        <w:spacing w:before="120" w:after="120"/>
        <w:ind w:left="714" w:hanging="357"/>
        <w:jc w:val="both"/>
        <w:rPr>
          <w:rFonts w:ascii="Verdana" w:hAnsi="Verdana"/>
          <w:bCs/>
          <w:sz w:val="20"/>
          <w:szCs w:val="20"/>
        </w:rPr>
      </w:pPr>
      <w:r>
        <w:rPr>
          <w:rFonts w:ascii="Verdana" w:hAnsi="Verdana"/>
          <w:bCs/>
          <w:sz w:val="20"/>
          <w:szCs w:val="20"/>
        </w:rPr>
        <w:t xml:space="preserve">W sytuacji </w:t>
      </w:r>
      <w:r w:rsidRPr="00FF76AB">
        <w:rPr>
          <w:rFonts w:ascii="Verdana" w:hAnsi="Verdana"/>
          <w:bCs/>
          <w:sz w:val="20"/>
          <w:szCs w:val="20"/>
        </w:rPr>
        <w:t xml:space="preserve">nie złożenia </w:t>
      </w:r>
      <w:r>
        <w:rPr>
          <w:rFonts w:ascii="Verdana" w:hAnsi="Verdana"/>
          <w:bCs/>
          <w:sz w:val="20"/>
          <w:szCs w:val="20"/>
        </w:rPr>
        <w:t xml:space="preserve">Formularza Kryterium Oceny Ofert </w:t>
      </w:r>
      <w:r w:rsidRPr="00FF76AB">
        <w:rPr>
          <w:rFonts w:ascii="Verdana" w:hAnsi="Verdana"/>
          <w:bCs/>
          <w:sz w:val="20"/>
          <w:szCs w:val="20"/>
        </w:rPr>
        <w:t xml:space="preserve">„Doświadczenie Kierownika budowy” </w:t>
      </w:r>
      <w:r>
        <w:rPr>
          <w:rFonts w:ascii="Verdana" w:hAnsi="Verdana"/>
          <w:bCs/>
          <w:sz w:val="20"/>
          <w:szCs w:val="20"/>
        </w:rPr>
        <w:t>lub złożenie formularza niezawierającego niezbędnych informacji, w ramach kryterium oceny ofert „Doświadczenie Kierownika budowy” przyznane zostanie</w:t>
      </w:r>
      <w:r w:rsidRPr="00FF76AB">
        <w:rPr>
          <w:rFonts w:ascii="Verdana" w:hAnsi="Verdana"/>
          <w:bCs/>
          <w:sz w:val="20"/>
          <w:szCs w:val="20"/>
        </w:rPr>
        <w:t xml:space="preserve"> 0 pkt.</w:t>
      </w:r>
    </w:p>
    <w:p w:rsidR="00FA5EAD" w:rsidRPr="00DE1642" w:rsidRDefault="00591AA5" w:rsidP="00895532">
      <w:pPr>
        <w:pStyle w:val="Akapitzlist"/>
        <w:numPr>
          <w:ilvl w:val="0"/>
          <w:numId w:val="20"/>
        </w:numPr>
        <w:spacing w:before="120" w:after="120"/>
        <w:ind w:left="714" w:hanging="357"/>
        <w:jc w:val="both"/>
        <w:rPr>
          <w:rFonts w:ascii="Verdana" w:hAnsi="Verdana"/>
          <w:bCs/>
          <w:sz w:val="20"/>
          <w:szCs w:val="20"/>
        </w:rPr>
      </w:pPr>
      <w:r>
        <w:rPr>
          <w:rFonts w:ascii="Verdana" w:hAnsi="Verdana"/>
          <w:b/>
          <w:bCs/>
          <w:sz w:val="20"/>
          <w:szCs w:val="20"/>
        </w:rPr>
        <w:t>Osoba wskazana w Formularzu 2.2</w:t>
      </w:r>
      <w:r w:rsidR="00DE1642" w:rsidRPr="0059541A">
        <w:rPr>
          <w:rFonts w:ascii="Verdana" w:hAnsi="Verdana"/>
          <w:b/>
          <w:bCs/>
          <w:sz w:val="20"/>
          <w:szCs w:val="20"/>
        </w:rPr>
        <w:t xml:space="preserve"> </w:t>
      </w:r>
      <w:r w:rsidR="00DE1642" w:rsidRPr="00464BB0">
        <w:rPr>
          <w:rFonts w:ascii="Verdana" w:hAnsi="Verdana"/>
          <w:bCs/>
          <w:sz w:val="20"/>
          <w:szCs w:val="20"/>
        </w:rPr>
        <w:t>Kryteriu</w:t>
      </w:r>
      <w:r w:rsidR="00DE1642">
        <w:rPr>
          <w:rFonts w:ascii="Verdana" w:hAnsi="Verdana"/>
          <w:bCs/>
          <w:sz w:val="20"/>
          <w:szCs w:val="20"/>
        </w:rPr>
        <w:t xml:space="preserve">m oceny ofert </w:t>
      </w:r>
      <w:r w:rsidR="00DE1642" w:rsidRPr="00464BB0">
        <w:rPr>
          <w:rFonts w:ascii="Verdana" w:hAnsi="Verdana"/>
          <w:bCs/>
          <w:sz w:val="20"/>
          <w:szCs w:val="20"/>
        </w:rPr>
        <w:t>„Doświadczeni</w:t>
      </w:r>
      <w:r w:rsidR="00DE1642">
        <w:rPr>
          <w:rFonts w:ascii="Verdana" w:hAnsi="Verdana"/>
          <w:bCs/>
          <w:sz w:val="20"/>
          <w:szCs w:val="20"/>
        </w:rPr>
        <w:t xml:space="preserve">a Kierownika budowy” do pełnienia funkcji Kierownika Budowy </w:t>
      </w:r>
      <w:r w:rsidR="00DE1642" w:rsidRPr="0059541A">
        <w:rPr>
          <w:rFonts w:ascii="Verdana" w:hAnsi="Verdana"/>
          <w:b/>
          <w:bCs/>
          <w:sz w:val="20"/>
          <w:szCs w:val="20"/>
        </w:rPr>
        <w:t>musi być również wskazana do pełnienia tej funkcji w wykazie osób</w:t>
      </w:r>
      <w:r w:rsidR="00DE1642">
        <w:rPr>
          <w:rFonts w:ascii="Verdana" w:hAnsi="Verdana"/>
          <w:bCs/>
          <w:sz w:val="20"/>
          <w:szCs w:val="20"/>
        </w:rPr>
        <w:t>, o którym mowa w pkt. 9.7.1) b).</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B05B44">
        <w:rPr>
          <w:rFonts w:ascii="Verdana" w:eastAsia="Calibri" w:hAnsi="Verdana" w:cs="Arial"/>
          <w:b/>
          <w:sz w:val="20"/>
          <w:szCs w:val="20"/>
          <w:lang w:eastAsia="en-US"/>
        </w:rPr>
        <w:t>D</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692C1B">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E8150E">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692C1B" w:rsidRDefault="00B05B44" w:rsidP="00692C1B">
      <w:pPr>
        <w:ind w:left="1418" w:right="-143" w:hanging="1"/>
        <w:rPr>
          <w:rFonts w:ascii="Verdana" w:hAnsi="Verdana"/>
          <w:sz w:val="20"/>
          <w:szCs w:val="20"/>
        </w:rPr>
      </w:pPr>
      <w:r>
        <w:rPr>
          <w:rFonts w:ascii="Verdana" w:eastAsia="Calibri" w:hAnsi="Verdana"/>
          <w:sz w:val="20"/>
          <w:szCs w:val="20"/>
          <w:lang w:eastAsia="en-US"/>
        </w:rPr>
        <w:t>D</w:t>
      </w:r>
      <w:r w:rsidR="00692C1B">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 xml:space="preserve">Doświadczenie </w:t>
      </w:r>
      <w:r w:rsidR="00692C1B">
        <w:rPr>
          <w:rFonts w:ascii="Verdana" w:hAnsi="Verdana"/>
          <w:sz w:val="20"/>
          <w:szCs w:val="20"/>
        </w:rPr>
        <w:t xml:space="preserve">     </w:t>
      </w:r>
    </w:p>
    <w:p w:rsidR="00094748" w:rsidRPr="00393B5E" w:rsidRDefault="00692C1B" w:rsidP="00692C1B">
      <w:pPr>
        <w:ind w:left="1418" w:right="-143" w:hanging="1"/>
        <w:rPr>
          <w:rFonts w:ascii="Verdana" w:eastAsia="Calibri" w:hAnsi="Verdana" w:cs="Arial"/>
          <w:sz w:val="20"/>
          <w:szCs w:val="20"/>
          <w:lang w:eastAsia="en-US"/>
        </w:rPr>
      </w:pPr>
      <w:r>
        <w:rPr>
          <w:rFonts w:ascii="Verdana" w:eastAsia="Calibri" w:hAnsi="Verdana"/>
          <w:sz w:val="20"/>
          <w:szCs w:val="20"/>
          <w:lang w:eastAsia="en-US"/>
        </w:rPr>
        <w:t xml:space="preserve">      </w:t>
      </w:r>
      <w:r w:rsidR="00B05B44">
        <w:rPr>
          <w:rFonts w:ascii="Verdana" w:hAnsi="Verdana"/>
          <w:sz w:val="20"/>
          <w:szCs w:val="20"/>
        </w:rPr>
        <w:t>Kierownika budowy</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w:t>
      </w:r>
      <w:r w:rsidRPr="00A06A4E">
        <w:rPr>
          <w:rFonts w:ascii="Verdana" w:hAnsi="Verdana" w:cs="Arial"/>
          <w:b w:val="0"/>
          <w:sz w:val="20"/>
          <w:szCs w:val="20"/>
        </w:rPr>
        <w:t>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E8150E" w:rsidRDefault="00E8150E"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lastRenderedPageBreak/>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86A0A" w:rsidRPr="00F86A0A" w:rsidRDefault="0030541C" w:rsidP="00F86A0A">
      <w:pPr>
        <w:tabs>
          <w:tab w:val="left" w:pos="709"/>
        </w:tabs>
        <w:spacing w:before="120"/>
        <w:ind w:left="705" w:hanging="705"/>
        <w:jc w:val="both"/>
        <w:rPr>
          <w:rFonts w:ascii="Verdana" w:hAnsi="Verdana"/>
          <w:sz w:val="20"/>
          <w:szCs w:val="20"/>
        </w:rPr>
      </w:pPr>
      <w:r w:rsidRPr="0030541C">
        <w:rPr>
          <w:rFonts w:ascii="Verdana" w:hAnsi="Verdana"/>
          <w:iCs/>
          <w:sz w:val="20"/>
          <w:szCs w:val="20"/>
        </w:rPr>
        <w:t xml:space="preserve">21.1 </w:t>
      </w:r>
      <w:r w:rsidRPr="0030541C">
        <w:rPr>
          <w:rFonts w:ascii="Verdana" w:hAnsi="Verdana"/>
          <w:iCs/>
          <w:sz w:val="20"/>
          <w:szCs w:val="20"/>
        </w:rPr>
        <w:tab/>
      </w:r>
      <w:r w:rsidR="00F86A0A" w:rsidRPr="009A5AC9">
        <w:rPr>
          <w:rFonts w:ascii="Verdana" w:hAnsi="Verdana"/>
          <w:color w:val="000000"/>
          <w:spacing w:val="4"/>
          <w:sz w:val="20"/>
          <w:szCs w:val="20"/>
          <w:lang w:eastAsia="ar-SA"/>
        </w:rPr>
        <w:t xml:space="preserve">Wykonawca, zobowiązany jest do wniesienia zabezpieczenia należytego wykonania umowy na kwotę stanowiącą </w:t>
      </w:r>
      <w:r w:rsidR="00F86A0A">
        <w:rPr>
          <w:rFonts w:ascii="Verdana" w:hAnsi="Verdana"/>
          <w:b/>
          <w:color w:val="000000"/>
          <w:spacing w:val="4"/>
          <w:sz w:val="20"/>
          <w:szCs w:val="20"/>
          <w:lang w:eastAsia="ar-SA"/>
        </w:rPr>
        <w:t>10</w:t>
      </w:r>
      <w:r w:rsidR="00F86A0A" w:rsidRPr="009A5AC9">
        <w:rPr>
          <w:rFonts w:ascii="Verdana" w:hAnsi="Verdana"/>
          <w:b/>
          <w:color w:val="000000"/>
          <w:spacing w:val="4"/>
          <w:sz w:val="20"/>
          <w:szCs w:val="20"/>
          <w:lang w:eastAsia="ar-SA"/>
        </w:rPr>
        <w:t>% ceny brutto podanej w ofercie</w:t>
      </w:r>
      <w:r w:rsidR="00F86A0A" w:rsidRPr="009A5AC9">
        <w:rPr>
          <w:rFonts w:ascii="Verdana" w:hAnsi="Verdana"/>
          <w:color w:val="000000"/>
          <w:spacing w:val="4"/>
          <w:sz w:val="20"/>
          <w:szCs w:val="20"/>
          <w:lang w:eastAsia="ar-SA"/>
        </w:rPr>
        <w:t xml:space="preserve"> w jednej lub kilku następujących formach (do wyboru):</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2) poręczeniach bankowych,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4) gwarancjach bankowych,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5) gwarancjach ubezpieczeniowych,</w:t>
      </w:r>
    </w:p>
    <w:p w:rsidR="00F86A0A" w:rsidRDefault="00F86A0A" w:rsidP="00F86A0A">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F86A0A" w:rsidRPr="009A5AC9" w:rsidRDefault="00F86A0A" w:rsidP="00F86A0A">
      <w:pPr>
        <w:ind w:left="1135" w:hanging="284"/>
        <w:jc w:val="both"/>
        <w:rPr>
          <w:rFonts w:ascii="Verdana" w:hAnsi="Verdana"/>
          <w:sz w:val="20"/>
          <w:szCs w:val="20"/>
        </w:rPr>
      </w:pPr>
    </w:p>
    <w:p w:rsidR="00F86A0A" w:rsidRPr="009A5AC9" w:rsidRDefault="00F86A0A" w:rsidP="00F86A0A">
      <w:pPr>
        <w:spacing w:after="120"/>
        <w:ind w:left="703"/>
        <w:jc w:val="both"/>
        <w:rPr>
          <w:rFonts w:ascii="Verdana" w:hAnsi="Verdana"/>
          <w:b/>
          <w:bCs/>
          <w:sz w:val="20"/>
          <w:szCs w:val="20"/>
        </w:rPr>
      </w:pPr>
      <w:r w:rsidRPr="009A5AC9">
        <w:rPr>
          <w:rFonts w:ascii="Verdana" w:hAnsi="Verdana"/>
          <w:sz w:val="20"/>
          <w:szCs w:val="20"/>
        </w:rPr>
        <w:tab/>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F86A0A" w:rsidRDefault="00F86A0A" w:rsidP="00F86A0A">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rsidR="00F86A0A" w:rsidRPr="009A5AC9" w:rsidRDefault="00F86A0A" w:rsidP="00F86A0A">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Pr>
          <w:rFonts w:ascii="Verdana" w:hAnsi="Verdana"/>
          <w:sz w:val="20"/>
          <w:szCs w:val="20"/>
        </w:rPr>
        <w:t xml:space="preserve"> </w:t>
      </w:r>
      <w:r w:rsidRPr="009A5AC9">
        <w:rPr>
          <w:rFonts w:ascii="Verdana" w:hAnsi="Verdana"/>
          <w:sz w:val="20"/>
          <w:szCs w:val="20"/>
        </w:rPr>
        <w:t>2 ustawy Pzp.</w:t>
      </w:r>
    </w:p>
    <w:p w:rsidR="00F86A0A" w:rsidRPr="009A5AC9" w:rsidRDefault="00F86A0A" w:rsidP="000B68AD">
      <w:pPr>
        <w:tabs>
          <w:tab w:val="left" w:pos="709"/>
        </w:tabs>
        <w:spacing w:before="120" w:after="120"/>
        <w:ind w:left="703" w:hanging="703"/>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rsidR="00F86A0A" w:rsidRPr="009A5AC9" w:rsidRDefault="00F86A0A" w:rsidP="000B68AD">
      <w:pPr>
        <w:tabs>
          <w:tab w:val="left" w:pos="720"/>
        </w:tabs>
        <w:suppressAutoHyphens/>
        <w:spacing w:before="120"/>
        <w:ind w:left="709" w:hanging="709"/>
        <w:contextualSpacing/>
        <w:jc w:val="both"/>
        <w:rPr>
          <w:rFonts w:ascii="Verdana" w:hAnsi="Verdana"/>
          <w:sz w:val="20"/>
          <w:szCs w:val="20"/>
        </w:rPr>
      </w:pPr>
      <w:r w:rsidRPr="009A5AC9">
        <w:rPr>
          <w:rFonts w:ascii="Verdana" w:hAnsi="Verdana"/>
          <w:sz w:val="20"/>
          <w:szCs w:val="20"/>
        </w:rPr>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Pr>
          <w:rFonts w:ascii="Verdana" w:hAnsi="Verdana"/>
          <w:sz w:val="20"/>
          <w:szCs w:val="20"/>
        </w:rPr>
        <w:t>.</w:t>
      </w:r>
    </w:p>
    <w:p w:rsidR="00F86A0A" w:rsidRDefault="00F86A0A" w:rsidP="00F86A0A">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E84C80" w:rsidRDefault="00F86A0A" w:rsidP="006A67A5">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Zamawiający zwróci zabezpieczenie należytego wykonania umowy w terminie i na war</w:t>
      </w:r>
      <w:r w:rsidR="006A67A5">
        <w:rPr>
          <w:rFonts w:ascii="Verdana" w:hAnsi="Verdana"/>
          <w:sz w:val="20"/>
          <w:szCs w:val="20"/>
        </w:rPr>
        <w:t xml:space="preserve">unkach określonych w Tomie II. </w:t>
      </w:r>
    </w:p>
    <w:p w:rsidR="006A67A5" w:rsidRPr="00E84C80" w:rsidRDefault="006A67A5" w:rsidP="006A67A5">
      <w:pPr>
        <w:tabs>
          <w:tab w:val="left" w:pos="709"/>
        </w:tabs>
        <w:spacing w:before="120"/>
        <w:ind w:left="705" w:hanging="705"/>
        <w:jc w:val="both"/>
        <w:rPr>
          <w:rFonts w:ascii="Verdana" w:hAnsi="Verdana"/>
          <w:sz w:val="20"/>
          <w:szCs w:val="20"/>
        </w:rPr>
      </w:pPr>
    </w:p>
    <w:p w:rsidR="00F669F8" w:rsidRPr="00F669F8" w:rsidRDefault="00F669F8" w:rsidP="0030541C">
      <w:pPr>
        <w:autoSpaceDE w:val="0"/>
        <w:autoSpaceDN w:val="0"/>
        <w:adjustRightInd w:val="0"/>
        <w:spacing w:before="120"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84525F">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rsidR="00F669F8" w:rsidRPr="00F669F8" w:rsidRDefault="00F669F8" w:rsidP="0030541C">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0B68AD">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0B68AD">
        <w:rPr>
          <w:rFonts w:ascii="Verdana" w:eastAsia="Calibri" w:hAnsi="Verdana" w:cs="Verdana"/>
          <w:color w:val="000000"/>
          <w:sz w:val="20"/>
          <w:szCs w:val="20"/>
        </w:rPr>
        <w:t xml:space="preserve">oru najkorzystniejszej oferty.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B68AD">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5A7747" w:rsidRPr="005D3924" w:rsidRDefault="005A7747" w:rsidP="005D3924">
      <w:pPr>
        <w:pStyle w:val="Nagwek6"/>
        <w:spacing w:before="0"/>
        <w:jc w:val="left"/>
        <w:rPr>
          <w:rFonts w:ascii="Verdana" w:hAnsi="Verdana" w:cs="Verdana"/>
          <w:sz w:val="20"/>
          <w:szCs w:val="20"/>
        </w:rPr>
      </w:pPr>
    </w:p>
    <w:p w:rsidR="005A7747" w:rsidRDefault="005A7747" w:rsidP="005A7747"/>
    <w:p w:rsidR="005A7747" w:rsidRPr="005A7747" w:rsidRDefault="005A7747" w:rsidP="005A7747"/>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976BE9" w:rsidP="003461A9">
      <w:pPr>
        <w:jc w:val="center"/>
        <w:outlineLvl w:val="0"/>
        <w:rPr>
          <w:rFonts w:ascii="Verdana" w:hAnsi="Verdana" w:cs="Verdana"/>
          <w:b/>
          <w:bCs/>
          <w:sz w:val="20"/>
          <w:szCs w:val="20"/>
        </w:rPr>
      </w:pPr>
      <w:r>
        <w:rPr>
          <w:rFonts w:ascii="Verdana" w:hAnsi="Verdana" w:cs="Verdana"/>
          <w:b/>
          <w:bCs/>
          <w:sz w:val="20"/>
          <w:szCs w:val="20"/>
        </w:rPr>
        <w:t>Formularz „Oferta”</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Pr="005A7747" w:rsidRDefault="00BE245A" w:rsidP="005A7747">
      <w:pPr>
        <w:pStyle w:val="Zwykytekst"/>
        <w:tabs>
          <w:tab w:val="left" w:leader="dot" w:pos="9360"/>
        </w:tabs>
        <w:spacing w:line="300" w:lineRule="exact"/>
        <w:ind w:left="5580" w:right="23"/>
        <w:rPr>
          <w:rFonts w:ascii="Verdana" w:hAnsi="Verdana" w:cs="Verdana"/>
          <w:b/>
          <w:bCs/>
        </w:rPr>
      </w:pPr>
      <w:r w:rsidRPr="005A7747">
        <w:rPr>
          <w:rFonts w:ascii="Verdana" w:hAnsi="Verdana" w:cs="Verdana"/>
          <w:b/>
          <w:bCs/>
        </w:rPr>
        <w:t>Do</w:t>
      </w:r>
    </w:p>
    <w:p w:rsidR="00BE245A" w:rsidRPr="005A7747" w:rsidRDefault="00BE245A" w:rsidP="005A7747">
      <w:pPr>
        <w:pStyle w:val="Zwykytekst"/>
        <w:tabs>
          <w:tab w:val="left" w:leader="dot" w:pos="9360"/>
        </w:tabs>
        <w:spacing w:line="300" w:lineRule="exact"/>
        <w:ind w:left="5580" w:right="23"/>
        <w:rPr>
          <w:rFonts w:ascii="Verdana" w:hAnsi="Verdana" w:cs="Verdana"/>
          <w:b/>
          <w:bCs/>
        </w:rPr>
      </w:pPr>
      <w:r w:rsidRPr="005A7747">
        <w:rPr>
          <w:rFonts w:ascii="Verdana" w:hAnsi="Verdana" w:cs="Verdana"/>
          <w:b/>
          <w:bCs/>
        </w:rPr>
        <w:t>Generalnej Dyrekcji</w:t>
      </w:r>
    </w:p>
    <w:p w:rsidR="00BE245A" w:rsidRPr="005A7747" w:rsidRDefault="00BE245A" w:rsidP="005A7747">
      <w:pPr>
        <w:pStyle w:val="Zwykytekst"/>
        <w:tabs>
          <w:tab w:val="left" w:leader="dot" w:pos="9360"/>
        </w:tabs>
        <w:spacing w:line="300" w:lineRule="exact"/>
        <w:ind w:left="5579" w:right="23"/>
        <w:rPr>
          <w:rFonts w:ascii="Verdana" w:hAnsi="Verdana" w:cs="Verdana"/>
          <w:b/>
          <w:bCs/>
        </w:rPr>
      </w:pPr>
      <w:r w:rsidRPr="005A7747">
        <w:rPr>
          <w:rFonts w:ascii="Verdana" w:hAnsi="Verdana" w:cs="Verdana"/>
          <w:b/>
          <w:bCs/>
        </w:rPr>
        <w:t>Dróg Krajowych i Autostrad</w:t>
      </w:r>
    </w:p>
    <w:p w:rsidR="00BE245A" w:rsidRPr="005A7747" w:rsidRDefault="00BE245A" w:rsidP="005A7747">
      <w:pPr>
        <w:pStyle w:val="Zwykytekst"/>
        <w:tabs>
          <w:tab w:val="left" w:leader="dot" w:pos="9360"/>
        </w:tabs>
        <w:spacing w:line="300" w:lineRule="exact"/>
        <w:ind w:left="5579" w:right="23"/>
        <w:rPr>
          <w:rFonts w:ascii="Verdana" w:hAnsi="Verdana" w:cs="Verdana"/>
          <w:b/>
          <w:bCs/>
        </w:rPr>
      </w:pPr>
      <w:r w:rsidRPr="005A7747">
        <w:rPr>
          <w:rFonts w:ascii="Verdana" w:hAnsi="Verdana" w:cs="Verdana"/>
          <w:b/>
          <w:bCs/>
        </w:rPr>
        <w:t>Oddział ________________</w:t>
      </w:r>
    </w:p>
    <w:p w:rsidR="00BE245A" w:rsidRPr="005A7747" w:rsidRDefault="00BE245A" w:rsidP="005A7747">
      <w:pPr>
        <w:pStyle w:val="Zwykytekst"/>
        <w:pBdr>
          <w:bottom w:val="single" w:sz="12" w:space="1" w:color="auto"/>
        </w:pBdr>
        <w:tabs>
          <w:tab w:val="left" w:leader="dot" w:pos="9360"/>
        </w:tabs>
        <w:spacing w:line="300" w:lineRule="exact"/>
        <w:ind w:left="5579" w:right="23"/>
        <w:rPr>
          <w:rFonts w:ascii="Verdana" w:hAnsi="Verdana" w:cs="Verdana"/>
          <w:b/>
          <w:bCs/>
        </w:rPr>
      </w:pPr>
      <w:r w:rsidRPr="005A7747">
        <w:rPr>
          <w:rFonts w:ascii="Verdana" w:hAnsi="Verdana" w:cs="Verdana"/>
          <w:b/>
          <w:bCs/>
        </w:rPr>
        <w:t>ul. ____________________</w:t>
      </w:r>
    </w:p>
    <w:p w:rsidR="005A7747" w:rsidRDefault="005A7747" w:rsidP="005A7747">
      <w:pPr>
        <w:pStyle w:val="Zwykytekst"/>
        <w:tabs>
          <w:tab w:val="left" w:leader="dot" w:pos="9360"/>
        </w:tabs>
        <w:spacing w:line="300" w:lineRule="exact"/>
        <w:ind w:left="5579" w:right="23"/>
        <w:rPr>
          <w:rFonts w:ascii="Verdana" w:hAnsi="Verdana" w:cs="Verdana"/>
          <w:b/>
          <w:bCs/>
        </w:rPr>
      </w:pPr>
    </w:p>
    <w:p w:rsidR="005A7747" w:rsidRPr="005A7747" w:rsidRDefault="005A7747" w:rsidP="005A7747">
      <w:pPr>
        <w:pStyle w:val="Zwykytekst"/>
        <w:tabs>
          <w:tab w:val="left" w:leader="dot" w:pos="9360"/>
        </w:tabs>
        <w:spacing w:line="300" w:lineRule="exact"/>
        <w:ind w:left="5579" w:right="23"/>
        <w:rPr>
          <w:rFonts w:ascii="Verdana" w:hAnsi="Verdana" w:cs="Verdana"/>
          <w:b/>
          <w:bCs/>
        </w:rPr>
      </w:pPr>
    </w:p>
    <w:p w:rsidR="007719A7" w:rsidRPr="005A7747" w:rsidRDefault="007719A7" w:rsidP="005A7747">
      <w:pPr>
        <w:pStyle w:val="Zwykytekst1"/>
        <w:tabs>
          <w:tab w:val="left" w:leader="dot" w:pos="9360"/>
        </w:tabs>
        <w:spacing w:before="120" w:after="120" w:line="276" w:lineRule="auto"/>
        <w:jc w:val="both"/>
        <w:rPr>
          <w:rFonts w:ascii="Verdana" w:hAnsi="Verdana"/>
        </w:rPr>
      </w:pPr>
      <w:r w:rsidRPr="005A7747">
        <w:rPr>
          <w:rFonts w:ascii="Verdana" w:hAnsi="Verdana"/>
        </w:rPr>
        <w:t xml:space="preserve">Nawiązując do ogłoszenia o zamówieniu w postępowaniu o udzielenie zamówienia publicznego prowadzonym w trybie przetargu nieograniczonego na: </w:t>
      </w:r>
    </w:p>
    <w:p w:rsidR="005D3924" w:rsidRPr="00EA6B63" w:rsidRDefault="005D3924" w:rsidP="005D3924">
      <w:pPr>
        <w:jc w:val="both"/>
        <w:rPr>
          <w:rFonts w:ascii="Verdana" w:hAnsi="Verdana"/>
          <w:b/>
          <w:sz w:val="20"/>
          <w:szCs w:val="20"/>
        </w:rPr>
      </w:pPr>
      <w:r w:rsidRPr="00EA6B63">
        <w:rPr>
          <w:rFonts w:ascii="Verdana" w:hAnsi="Verdana"/>
          <w:b/>
          <w:sz w:val="20"/>
          <w:szCs w:val="20"/>
        </w:rPr>
        <w:t>Wykonanie remontu budynku na terenie Rejonu w Przasnyszu Obwodu Drogowego w Przasnyszu</w:t>
      </w:r>
      <w:r>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Default="007719A7" w:rsidP="00696AB9">
      <w:pPr>
        <w:jc w:val="both"/>
        <w:rPr>
          <w:rFonts w:ascii="Verdana" w:hAnsi="Verdana"/>
          <w:b/>
          <w:sz w:val="20"/>
          <w:szCs w:val="20"/>
          <w:u w:val="single"/>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5D3924">
        <w:rPr>
          <w:rFonts w:ascii="Verdana" w:hAnsi="Verdana"/>
          <w:b/>
          <w:sz w:val="20"/>
          <w:szCs w:val="20"/>
          <w:u w:val="single"/>
          <w:lang w:val="en-US"/>
        </w:rPr>
        <w:t>15</w:t>
      </w:r>
      <w:r w:rsidR="00696AB9" w:rsidRPr="00696AB9">
        <w:rPr>
          <w:rFonts w:ascii="Verdana" w:hAnsi="Verdana"/>
          <w:b/>
          <w:sz w:val="20"/>
          <w:szCs w:val="20"/>
          <w:u w:val="single"/>
          <w:lang w:val="en-US"/>
        </w:rPr>
        <w:t>.201</w:t>
      </w:r>
      <w:r w:rsidR="005A7747">
        <w:rPr>
          <w:rFonts w:ascii="Verdana" w:hAnsi="Verdana"/>
          <w:b/>
          <w:sz w:val="20"/>
          <w:szCs w:val="20"/>
          <w:u w:val="single"/>
          <w:lang w:val="en-US"/>
        </w:rPr>
        <w:t>8</w:t>
      </w:r>
    </w:p>
    <w:p w:rsidR="005A7747" w:rsidRPr="00696AB9" w:rsidRDefault="005A7747" w:rsidP="00696AB9">
      <w:pPr>
        <w:jc w:val="both"/>
        <w:rPr>
          <w:rFonts w:ascii="Verdana" w:hAnsi="Verdana"/>
          <w:b/>
          <w:lang w:val="en-US"/>
        </w:rPr>
      </w:pP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5066E2">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5066E2">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5A7747" w:rsidRDefault="005A7747" w:rsidP="005066E2">
      <w:pPr>
        <w:pStyle w:val="Zwykytekst1"/>
        <w:tabs>
          <w:tab w:val="left" w:leader="dot" w:pos="9360"/>
        </w:tabs>
        <w:spacing w:line="360" w:lineRule="auto"/>
        <w:jc w:val="both"/>
        <w:rPr>
          <w:rFonts w:ascii="Verdana" w:hAnsi="Verdana"/>
        </w:rPr>
      </w:pPr>
    </w:p>
    <w:p w:rsidR="007719A7" w:rsidRPr="005704E3" w:rsidRDefault="007719A7" w:rsidP="005A7747">
      <w:pPr>
        <w:pStyle w:val="Zwykytekst1"/>
        <w:tabs>
          <w:tab w:val="left" w:leader="dot" w:pos="9360"/>
        </w:tabs>
        <w:spacing w:line="300" w:lineRule="exact"/>
        <w:jc w:val="both"/>
        <w:rPr>
          <w:rFonts w:ascii="Verdana" w:hAnsi="Verdana"/>
        </w:rPr>
      </w:pPr>
      <w:r w:rsidRPr="005704E3">
        <w:rPr>
          <w:rFonts w:ascii="Verdana" w:hAnsi="Verdana"/>
        </w:rPr>
        <w:t>działając w imieniu i na rzecz</w:t>
      </w:r>
    </w:p>
    <w:p w:rsidR="007719A7" w:rsidRPr="005704E3" w:rsidRDefault="007719A7" w:rsidP="005066E2">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5066E2">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5A7747">
      <w:pPr>
        <w:pStyle w:val="Zwykytekst1"/>
        <w:tabs>
          <w:tab w:val="left" w:leader="dot" w:pos="9072"/>
        </w:tabs>
        <w:spacing w:line="300" w:lineRule="exact"/>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5A7747">
      <w:pPr>
        <w:pStyle w:val="Zwykytekst1"/>
        <w:tabs>
          <w:tab w:val="left" w:leader="dot" w:pos="9072"/>
        </w:tabs>
        <w:spacing w:line="300" w:lineRule="exact"/>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Default="007719A7" w:rsidP="005A7747">
      <w:pPr>
        <w:pStyle w:val="Zwykytekst1"/>
        <w:tabs>
          <w:tab w:val="left" w:leader="dot" w:pos="9072"/>
        </w:tabs>
        <w:spacing w:line="300" w:lineRule="exact"/>
        <w:jc w:val="center"/>
        <w:rPr>
          <w:rFonts w:ascii="Verdana" w:hAnsi="Verdana"/>
          <w:i/>
        </w:rPr>
      </w:pPr>
    </w:p>
    <w:p w:rsidR="005A7747" w:rsidRPr="001D3165" w:rsidRDefault="005A7747" w:rsidP="005A7747">
      <w:pPr>
        <w:pStyle w:val="Zwykytekst1"/>
        <w:tabs>
          <w:tab w:val="left" w:leader="dot" w:pos="9072"/>
        </w:tabs>
        <w:spacing w:line="300" w:lineRule="exact"/>
        <w:jc w:val="center"/>
        <w:rPr>
          <w:rFonts w:ascii="Verdana" w:hAnsi="Verdana"/>
          <w:i/>
        </w:rPr>
      </w:pPr>
    </w:p>
    <w:p w:rsidR="007719A7" w:rsidRPr="005A7747" w:rsidRDefault="007719A7" w:rsidP="005A7747">
      <w:pPr>
        <w:pStyle w:val="Zwykytekst1"/>
        <w:numPr>
          <w:ilvl w:val="0"/>
          <w:numId w:val="2"/>
        </w:numPr>
        <w:tabs>
          <w:tab w:val="left" w:pos="284"/>
        </w:tabs>
        <w:spacing w:line="30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5A7747" w:rsidRPr="001D3165" w:rsidRDefault="005A7747" w:rsidP="005A7747">
      <w:pPr>
        <w:pStyle w:val="Zwykytekst1"/>
        <w:tabs>
          <w:tab w:val="left" w:pos="284"/>
        </w:tabs>
        <w:spacing w:line="300" w:lineRule="exact"/>
        <w:ind w:left="284"/>
        <w:jc w:val="both"/>
        <w:rPr>
          <w:rFonts w:ascii="Verdana" w:hAnsi="Verdana" w:cs="Verdana"/>
          <w:b/>
          <w:bCs/>
        </w:rPr>
      </w:pPr>
    </w:p>
    <w:p w:rsidR="007719A7" w:rsidRDefault="007719A7" w:rsidP="005A7747">
      <w:pPr>
        <w:pStyle w:val="Zwykytekst1"/>
        <w:numPr>
          <w:ilvl w:val="0"/>
          <w:numId w:val="2"/>
        </w:numPr>
        <w:tabs>
          <w:tab w:val="left" w:pos="284"/>
        </w:tabs>
        <w:spacing w:line="30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A7747" w:rsidRDefault="005A7747" w:rsidP="005A7747">
      <w:pPr>
        <w:pStyle w:val="Zwykytekst1"/>
        <w:tabs>
          <w:tab w:val="left" w:pos="284"/>
        </w:tabs>
        <w:spacing w:line="300" w:lineRule="exact"/>
        <w:ind w:left="284"/>
        <w:jc w:val="both"/>
        <w:rPr>
          <w:rFonts w:ascii="Verdana" w:hAnsi="Verdana"/>
        </w:rPr>
      </w:pPr>
    </w:p>
    <w:p w:rsidR="007719A7" w:rsidRPr="00157487" w:rsidRDefault="007719A7" w:rsidP="005A7747">
      <w:pPr>
        <w:pStyle w:val="Zwykytekst1"/>
        <w:numPr>
          <w:ilvl w:val="0"/>
          <w:numId w:val="2"/>
        </w:numPr>
        <w:tabs>
          <w:tab w:val="left" w:pos="284"/>
        </w:tabs>
        <w:spacing w:line="300" w:lineRule="exact"/>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5066E2">
      <w:pPr>
        <w:pStyle w:val="Zwykytekst1"/>
        <w:tabs>
          <w:tab w:val="left" w:pos="284"/>
        </w:tabs>
        <w:spacing w:line="276" w:lineRule="auto"/>
        <w:ind w:left="284"/>
        <w:jc w:val="both"/>
        <w:rPr>
          <w:rFonts w:ascii="Verdana" w:hAnsi="Verdana"/>
          <w:b/>
        </w:rPr>
      </w:pPr>
      <w:r>
        <w:rPr>
          <w:rFonts w:ascii="Verdana" w:hAnsi="Verdana"/>
          <w:b/>
        </w:rPr>
        <w:t>_______________</w:t>
      </w:r>
      <w:r w:rsidR="005A7747">
        <w:rPr>
          <w:rFonts w:ascii="Verdana" w:hAnsi="Verdana"/>
          <w:b/>
        </w:rPr>
        <w:t>_____________________</w:t>
      </w:r>
      <w:r>
        <w:rPr>
          <w:rFonts w:ascii="Verdana" w:hAnsi="Verdana"/>
          <w:b/>
        </w:rPr>
        <w:t xml:space="preserve">__________ zł </w:t>
      </w:r>
    </w:p>
    <w:p w:rsidR="005A7747" w:rsidRDefault="007719A7" w:rsidP="005066E2">
      <w:pPr>
        <w:pStyle w:val="Zwykytekst1"/>
        <w:tabs>
          <w:tab w:val="left" w:pos="284"/>
        </w:tabs>
        <w:spacing w:line="276" w:lineRule="auto"/>
        <w:ind w:left="284"/>
        <w:jc w:val="both"/>
        <w:rPr>
          <w:rFonts w:ascii="Verdana" w:hAnsi="Verdana"/>
          <w:b/>
        </w:rPr>
      </w:pPr>
      <w:r w:rsidRPr="00157487">
        <w:rPr>
          <w:rFonts w:ascii="Verdana" w:hAnsi="Verdana"/>
          <w:b/>
        </w:rPr>
        <w:t>(słownie złotych:____________________</w:t>
      </w:r>
      <w:r w:rsidR="005A7747">
        <w:rPr>
          <w:rFonts w:ascii="Verdana" w:hAnsi="Verdana"/>
          <w:b/>
        </w:rPr>
        <w:t>____</w:t>
      </w:r>
      <w:r w:rsidRPr="00157487">
        <w:rPr>
          <w:rFonts w:ascii="Verdana" w:hAnsi="Verdana"/>
          <w:b/>
        </w:rPr>
        <w:t>___________________________</w:t>
      </w:r>
    </w:p>
    <w:p w:rsidR="007719A7" w:rsidRPr="00157487" w:rsidRDefault="005A7747" w:rsidP="005066E2">
      <w:pPr>
        <w:pStyle w:val="Zwykytekst1"/>
        <w:tabs>
          <w:tab w:val="left" w:pos="284"/>
        </w:tabs>
        <w:spacing w:line="276" w:lineRule="auto"/>
        <w:ind w:left="284"/>
        <w:jc w:val="both"/>
        <w:rPr>
          <w:rFonts w:ascii="Verdana" w:hAnsi="Verdana"/>
          <w:b/>
        </w:rPr>
      </w:pPr>
      <w:r>
        <w:rPr>
          <w:rFonts w:ascii="Verdana" w:hAnsi="Verdana"/>
          <w:b/>
        </w:rPr>
        <w:t>________________________________________________________________</w:t>
      </w:r>
      <w:r w:rsidR="007719A7" w:rsidRPr="00157487">
        <w:rPr>
          <w:rFonts w:ascii="Verdana" w:hAnsi="Verdana"/>
          <w:b/>
        </w:rPr>
        <w:t xml:space="preserve">) </w:t>
      </w:r>
    </w:p>
    <w:p w:rsidR="007719A7" w:rsidRDefault="007719A7" w:rsidP="005066E2">
      <w:pPr>
        <w:pStyle w:val="Zwykytekst1"/>
        <w:tabs>
          <w:tab w:val="left" w:pos="284"/>
        </w:tabs>
        <w:spacing w:line="276" w:lineRule="auto"/>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5A7747">
      <w:pPr>
        <w:pStyle w:val="Zwykytekst1"/>
        <w:tabs>
          <w:tab w:val="left" w:pos="284"/>
        </w:tabs>
        <w:spacing w:line="300" w:lineRule="exact"/>
        <w:jc w:val="both"/>
        <w:rPr>
          <w:rFonts w:ascii="Verdana" w:hAnsi="Verdana"/>
        </w:rPr>
      </w:pPr>
    </w:p>
    <w:p w:rsidR="005066E2" w:rsidRDefault="005066E2" w:rsidP="005A7747">
      <w:pPr>
        <w:pStyle w:val="Zwykytekst1"/>
        <w:tabs>
          <w:tab w:val="left" w:pos="284"/>
        </w:tabs>
        <w:spacing w:line="300" w:lineRule="exact"/>
        <w:jc w:val="both"/>
        <w:rPr>
          <w:rFonts w:ascii="Verdana" w:hAnsi="Verdana"/>
        </w:rPr>
      </w:pPr>
    </w:p>
    <w:p w:rsidR="005066E2" w:rsidRDefault="005066E2" w:rsidP="005A7747">
      <w:pPr>
        <w:pStyle w:val="Zwykytekst1"/>
        <w:tabs>
          <w:tab w:val="left" w:pos="284"/>
        </w:tabs>
        <w:spacing w:line="300" w:lineRule="exact"/>
        <w:jc w:val="both"/>
        <w:rPr>
          <w:rFonts w:ascii="Verdana" w:hAnsi="Verdana"/>
        </w:rPr>
      </w:pPr>
    </w:p>
    <w:p w:rsidR="00F23B29" w:rsidRPr="004314DC" w:rsidRDefault="007719A7" w:rsidP="005A7747">
      <w:pPr>
        <w:pStyle w:val="Zwykytekst1"/>
        <w:numPr>
          <w:ilvl w:val="0"/>
          <w:numId w:val="2"/>
        </w:numPr>
        <w:tabs>
          <w:tab w:val="left" w:pos="284"/>
        </w:tabs>
        <w:spacing w:line="300" w:lineRule="exact"/>
        <w:jc w:val="both"/>
        <w:rPr>
          <w:rFonts w:ascii="Verdana" w:hAnsi="Verdana"/>
          <w:iCs/>
        </w:rPr>
      </w:pPr>
      <w:r w:rsidRPr="004314DC">
        <w:rPr>
          <w:rFonts w:ascii="Verdana" w:hAnsi="Verdana"/>
          <w:b/>
          <w:iCs/>
        </w:rPr>
        <w:lastRenderedPageBreak/>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5A7747">
      <w:pPr>
        <w:numPr>
          <w:ilvl w:val="0"/>
          <w:numId w:val="4"/>
        </w:numPr>
        <w:suppressAutoHyphens/>
        <w:spacing w:line="300" w:lineRule="exact"/>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5A7747">
      <w:pPr>
        <w:numPr>
          <w:ilvl w:val="0"/>
          <w:numId w:val="4"/>
        </w:numPr>
        <w:suppressAutoHyphens/>
        <w:spacing w:line="300" w:lineRule="exact"/>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5A7747">
      <w:pPr>
        <w:pStyle w:val="Zwykytekst1"/>
        <w:numPr>
          <w:ilvl w:val="0"/>
          <w:numId w:val="2"/>
        </w:numPr>
        <w:tabs>
          <w:tab w:val="left" w:pos="284"/>
        </w:tabs>
        <w:spacing w:line="300" w:lineRule="exact"/>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rsidR="00F579AB" w:rsidRPr="00061A11" w:rsidRDefault="00F579AB" w:rsidP="005A7747">
      <w:pPr>
        <w:pStyle w:val="Tekstpodstawowy2"/>
        <w:spacing w:before="0" w:line="300" w:lineRule="exact"/>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5A7747">
      <w:pPr>
        <w:pStyle w:val="Tekstpodstawowy2"/>
        <w:spacing w:before="0" w:line="300" w:lineRule="exact"/>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5A7747">
      <w:pPr>
        <w:pStyle w:val="Tekstpodstawowy2"/>
        <w:spacing w:before="0" w:line="300" w:lineRule="exact"/>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5A7747">
      <w:pPr>
        <w:pStyle w:val="Akapitzlist"/>
        <w:spacing w:line="300" w:lineRule="exact"/>
        <w:ind w:left="283"/>
        <w:rPr>
          <w:rFonts w:ascii="Verdana" w:hAnsi="Verdana"/>
          <w:b/>
          <w:iCs/>
        </w:rPr>
      </w:pPr>
    </w:p>
    <w:p w:rsidR="004063CF" w:rsidRPr="00DE7C6D" w:rsidRDefault="004063CF" w:rsidP="005A7747">
      <w:pPr>
        <w:pStyle w:val="Zwykytekst"/>
        <w:numPr>
          <w:ilvl w:val="0"/>
          <w:numId w:val="2"/>
        </w:numPr>
        <w:spacing w:line="30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w:t>
      </w:r>
      <w:r w:rsidR="00E8150E">
        <w:rPr>
          <w:rFonts w:ascii="Verdana" w:hAnsi="Verdana"/>
          <w:b/>
          <w:iCs/>
        </w:rPr>
        <w:t>edmiot zamówienia ………… lat</w:t>
      </w:r>
      <w:r w:rsidRPr="00DE7C6D">
        <w:rPr>
          <w:rFonts w:ascii="Verdana" w:hAnsi="Verdana"/>
          <w:b/>
          <w:iCs/>
        </w:rPr>
        <w:t>.</w:t>
      </w:r>
      <w:r w:rsidRPr="00DE7C6D">
        <w:rPr>
          <w:rFonts w:ascii="Verdana" w:hAnsi="Verdana"/>
          <w:iCs/>
        </w:rPr>
        <w:t xml:space="preserve"> </w:t>
      </w:r>
    </w:p>
    <w:p w:rsidR="000B0A94" w:rsidRDefault="00267C28" w:rsidP="005A7747">
      <w:pPr>
        <w:pStyle w:val="Zwykytekst"/>
        <w:spacing w:line="30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w:t>
      </w:r>
      <w:r w:rsidR="00E63FF0">
        <w:rPr>
          <w:rFonts w:ascii="Verdana" w:hAnsi="Verdana"/>
          <w:iCs/>
        </w:rPr>
        <w:t>okres</w:t>
      </w:r>
      <w:r w:rsidR="00976BE9">
        <w:rPr>
          <w:rFonts w:ascii="Verdana" w:hAnsi="Verdana"/>
          <w:iCs/>
        </w:rPr>
        <w:t xml:space="preserve"> </w:t>
      </w:r>
      <w:r w:rsidR="001F1AF8">
        <w:rPr>
          <w:rFonts w:ascii="Verdana" w:hAnsi="Verdana"/>
          <w:iCs/>
        </w:rPr>
        <w:t xml:space="preserve">Wykonawca określa </w:t>
      </w:r>
      <w:r w:rsidR="00976BE9">
        <w:rPr>
          <w:rFonts w:ascii="Verdana" w:hAnsi="Verdana"/>
          <w:iCs/>
        </w:rPr>
        <w:t xml:space="preserve">jako </w:t>
      </w:r>
      <w:r w:rsidR="000B0A94">
        <w:rPr>
          <w:rFonts w:ascii="Verdana" w:hAnsi="Verdana"/>
          <w:b/>
          <w:iCs/>
        </w:rPr>
        <w:t>5 lub 6 lub 7 lub 8 lub 9   lub 10</w:t>
      </w:r>
      <w:r w:rsidR="001F1AF8">
        <w:rPr>
          <w:rFonts w:ascii="Verdana" w:hAnsi="Verdana"/>
          <w:iCs/>
        </w:rPr>
        <w:t xml:space="preserve"> </w:t>
      </w:r>
      <w:r w:rsidR="00E8150E" w:rsidRPr="00E8150E">
        <w:rPr>
          <w:rFonts w:ascii="Verdana" w:hAnsi="Verdana"/>
          <w:b/>
          <w:iCs/>
        </w:rPr>
        <w:t>lat</w:t>
      </w:r>
      <w:r w:rsidR="004063CF" w:rsidRPr="00DE7C6D">
        <w:rPr>
          <w:rFonts w:ascii="Verdana" w:hAnsi="Verdana"/>
          <w:iCs/>
        </w:rPr>
        <w:t>).</w:t>
      </w:r>
    </w:p>
    <w:p w:rsidR="005A7747" w:rsidRPr="00C36E30" w:rsidRDefault="005A7747" w:rsidP="005A7747">
      <w:pPr>
        <w:pStyle w:val="Zwykytekst"/>
        <w:spacing w:line="300" w:lineRule="exact"/>
        <w:ind w:left="284" w:hanging="284"/>
        <w:jc w:val="both"/>
        <w:rPr>
          <w:rFonts w:ascii="Verdana" w:hAnsi="Verdana"/>
          <w:iCs/>
        </w:rPr>
      </w:pPr>
    </w:p>
    <w:p w:rsidR="00D20BAB" w:rsidRDefault="00D20BAB" w:rsidP="005A7747">
      <w:pPr>
        <w:pStyle w:val="Zwykytekst"/>
        <w:numPr>
          <w:ilvl w:val="0"/>
          <w:numId w:val="2"/>
        </w:numPr>
        <w:spacing w:line="300" w:lineRule="exact"/>
        <w:jc w:val="both"/>
        <w:rPr>
          <w:rFonts w:ascii="Verdana" w:hAnsi="Verdana"/>
        </w:rPr>
      </w:pPr>
      <w:r w:rsidRPr="00215389">
        <w:rPr>
          <w:rFonts w:ascii="Verdana" w:hAnsi="Verdana"/>
          <w:b/>
        </w:rPr>
        <w:t>AKCEPTUJEMY</w:t>
      </w:r>
      <w:r>
        <w:rPr>
          <w:rFonts w:ascii="Verdana" w:hAnsi="Verdana"/>
        </w:rPr>
        <w:t xml:space="preserve"> termin realizacji zamówienia </w:t>
      </w:r>
      <w:r w:rsidRPr="005704E3">
        <w:rPr>
          <w:rFonts w:ascii="Verdana" w:hAnsi="Verdana"/>
        </w:rPr>
        <w:t>określone przez Zamawiającego w Specyfikacji Istotnych Warunków Zamówienia.</w:t>
      </w:r>
    </w:p>
    <w:p w:rsidR="005A7747" w:rsidRPr="00D20BAB" w:rsidRDefault="005A7747" w:rsidP="005A7747">
      <w:pPr>
        <w:pStyle w:val="Zwykytekst"/>
        <w:spacing w:line="300" w:lineRule="exact"/>
        <w:ind w:left="283"/>
        <w:jc w:val="both"/>
        <w:rPr>
          <w:rFonts w:ascii="Verdana" w:hAnsi="Verdana"/>
        </w:rPr>
      </w:pPr>
    </w:p>
    <w:p w:rsidR="007719A7" w:rsidRDefault="007719A7" w:rsidP="005A7747">
      <w:pPr>
        <w:pStyle w:val="Zwykytekst"/>
        <w:numPr>
          <w:ilvl w:val="0"/>
          <w:numId w:val="2"/>
        </w:numPr>
        <w:spacing w:line="300" w:lineRule="exact"/>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5A7747" w:rsidRDefault="005A7747" w:rsidP="005A7747">
      <w:pPr>
        <w:pStyle w:val="Zwykytekst"/>
        <w:spacing w:line="300" w:lineRule="exact"/>
        <w:ind w:left="283"/>
        <w:jc w:val="both"/>
        <w:rPr>
          <w:rFonts w:ascii="Verdana" w:hAnsi="Verdana"/>
        </w:rPr>
      </w:pPr>
    </w:p>
    <w:p w:rsidR="000B0A94" w:rsidRDefault="007719A7" w:rsidP="005A7747">
      <w:pPr>
        <w:pStyle w:val="Zwykytekst"/>
        <w:numPr>
          <w:ilvl w:val="0"/>
          <w:numId w:val="2"/>
        </w:numPr>
        <w:spacing w:line="300" w:lineRule="exact"/>
        <w:jc w:val="both"/>
        <w:rPr>
          <w:rFonts w:ascii="Verdana" w:hAnsi="Verdana"/>
        </w:rPr>
      </w:pPr>
      <w:r w:rsidRPr="00A60CF1">
        <w:rPr>
          <w:rFonts w:ascii="Verdana" w:hAnsi="Verdana"/>
          <w:b/>
        </w:rPr>
        <w:t>JESTEŚMY</w:t>
      </w:r>
      <w:r w:rsidRPr="00A60CF1">
        <w:rPr>
          <w:rFonts w:ascii="Verdana" w:hAnsi="Verdana"/>
        </w:rPr>
        <w:t xml:space="preserve"> związani ofertą przez okres wskazany w Specyfikacji Istotnych Warunków Zamówienia. </w:t>
      </w:r>
    </w:p>
    <w:p w:rsidR="005A7747" w:rsidRPr="00A60CF1" w:rsidRDefault="005A7747" w:rsidP="005A7747">
      <w:pPr>
        <w:pStyle w:val="Zwykytekst"/>
        <w:spacing w:line="300" w:lineRule="exact"/>
        <w:ind w:left="283"/>
        <w:jc w:val="both"/>
        <w:rPr>
          <w:rFonts w:ascii="Verdana" w:hAnsi="Verdana"/>
        </w:rPr>
      </w:pPr>
    </w:p>
    <w:p w:rsidR="007719A7" w:rsidRDefault="007719A7" w:rsidP="005A7747">
      <w:pPr>
        <w:pStyle w:val="Zwykytekst"/>
        <w:numPr>
          <w:ilvl w:val="0"/>
          <w:numId w:val="2"/>
        </w:numPr>
        <w:tabs>
          <w:tab w:val="left" w:pos="284"/>
          <w:tab w:val="left" w:pos="426"/>
        </w:tabs>
        <w:spacing w:line="300" w:lineRule="exact"/>
        <w:jc w:val="both"/>
        <w:rPr>
          <w:rFonts w:ascii="Verdana" w:hAnsi="Verdana"/>
        </w:rPr>
      </w:pPr>
      <w:r w:rsidRPr="000B0A94">
        <w:rPr>
          <w:rFonts w:ascii="Verdana" w:hAnsi="Verdana"/>
          <w:b/>
        </w:rPr>
        <w:t>OŚWIADCZAMY</w:t>
      </w:r>
      <w:r w:rsidRPr="000B0A9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A7747" w:rsidRDefault="005A7747" w:rsidP="005A7747">
      <w:pPr>
        <w:pStyle w:val="Zwykytekst"/>
        <w:tabs>
          <w:tab w:val="left" w:pos="284"/>
          <w:tab w:val="left" w:pos="426"/>
        </w:tabs>
        <w:spacing w:line="300" w:lineRule="exact"/>
        <w:ind w:left="283"/>
        <w:jc w:val="both"/>
        <w:rPr>
          <w:rFonts w:ascii="Verdana" w:hAnsi="Verdana"/>
        </w:rPr>
      </w:pPr>
    </w:p>
    <w:p w:rsidR="007719A7" w:rsidRDefault="007719A7" w:rsidP="005A7747">
      <w:pPr>
        <w:pStyle w:val="Zwykytekst"/>
        <w:numPr>
          <w:ilvl w:val="0"/>
          <w:numId w:val="2"/>
        </w:numPr>
        <w:tabs>
          <w:tab w:val="left" w:pos="284"/>
          <w:tab w:val="left" w:pos="426"/>
        </w:tabs>
        <w:spacing w:line="300" w:lineRule="exact"/>
        <w:jc w:val="both"/>
        <w:rPr>
          <w:rFonts w:ascii="Verdana" w:hAnsi="Verdana"/>
        </w:rPr>
      </w:pPr>
      <w:r w:rsidRPr="00A60CF1">
        <w:rPr>
          <w:rFonts w:ascii="Verdana" w:hAnsi="Verdana"/>
          <w:b/>
        </w:rPr>
        <w:t>OŚWIADCZAMY,</w:t>
      </w:r>
      <w:r w:rsidRPr="00A60CF1">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A7747" w:rsidRPr="00A60CF1" w:rsidRDefault="005A7747" w:rsidP="005A7747">
      <w:pPr>
        <w:pStyle w:val="Zwykytekst"/>
        <w:tabs>
          <w:tab w:val="left" w:pos="284"/>
          <w:tab w:val="left" w:pos="426"/>
        </w:tabs>
        <w:spacing w:line="300" w:lineRule="exact"/>
        <w:ind w:left="283"/>
        <w:jc w:val="both"/>
        <w:rPr>
          <w:rFonts w:ascii="Verdana" w:hAnsi="Verdana"/>
        </w:rPr>
      </w:pPr>
    </w:p>
    <w:p w:rsidR="007719A7" w:rsidRDefault="007719A7" w:rsidP="005A7747">
      <w:pPr>
        <w:pStyle w:val="Zwykytekst"/>
        <w:numPr>
          <w:ilvl w:val="0"/>
          <w:numId w:val="2"/>
        </w:numPr>
        <w:tabs>
          <w:tab w:val="left" w:pos="284"/>
          <w:tab w:val="left" w:pos="426"/>
        </w:tabs>
        <w:spacing w:line="300" w:lineRule="exact"/>
        <w:jc w:val="both"/>
        <w:rPr>
          <w:rFonts w:ascii="Verdana" w:hAnsi="Verdana"/>
        </w:rPr>
      </w:pPr>
      <w:r w:rsidRPr="000B0A94">
        <w:rPr>
          <w:rFonts w:ascii="Verdana" w:hAnsi="Verdana"/>
          <w:b/>
        </w:rPr>
        <w:t xml:space="preserve">OFERTĘ </w:t>
      </w:r>
      <w:r w:rsidRPr="000B0A94">
        <w:rPr>
          <w:rFonts w:ascii="Verdana" w:hAnsi="Verdana"/>
        </w:rPr>
        <w:t>składamy na _________ stronach.</w:t>
      </w:r>
    </w:p>
    <w:p w:rsidR="005A7747" w:rsidRDefault="005A7747" w:rsidP="005A7747">
      <w:pPr>
        <w:pStyle w:val="Zwykytekst"/>
        <w:tabs>
          <w:tab w:val="left" w:pos="284"/>
          <w:tab w:val="left" w:pos="426"/>
        </w:tabs>
        <w:spacing w:line="300" w:lineRule="exact"/>
        <w:ind w:left="283"/>
        <w:jc w:val="both"/>
        <w:rPr>
          <w:rFonts w:ascii="Verdana" w:hAnsi="Verdana"/>
        </w:rPr>
      </w:pPr>
    </w:p>
    <w:p w:rsidR="00CA59EF" w:rsidRPr="000B0A94" w:rsidRDefault="00CA59EF" w:rsidP="005A7747">
      <w:pPr>
        <w:pStyle w:val="Zwykytekst"/>
        <w:numPr>
          <w:ilvl w:val="0"/>
          <w:numId w:val="2"/>
        </w:numPr>
        <w:tabs>
          <w:tab w:val="left" w:pos="426"/>
        </w:tabs>
        <w:spacing w:line="300" w:lineRule="exact"/>
        <w:ind w:left="426" w:hanging="426"/>
        <w:jc w:val="both"/>
        <w:rPr>
          <w:rFonts w:ascii="Verdana" w:hAnsi="Verdana"/>
        </w:rPr>
      </w:pPr>
      <w:r w:rsidRPr="000B0A94">
        <w:rPr>
          <w:rFonts w:ascii="Verdana" w:eastAsia="Calibri" w:hAnsi="Verdana"/>
          <w:b/>
          <w:lang w:val="x-none"/>
        </w:rPr>
        <w:t>WSZELKĄ KORESPONDENCJĘ</w:t>
      </w:r>
      <w:r w:rsidRPr="000B0A94">
        <w:rPr>
          <w:rFonts w:ascii="Verdana" w:eastAsia="Calibri" w:hAnsi="Verdana"/>
          <w:lang w:val="x-none"/>
        </w:rPr>
        <w:t xml:space="preserve"> w sprawie postępowania należy kierować na poniższy </w:t>
      </w:r>
      <w:r w:rsidR="000B0A94">
        <w:rPr>
          <w:rFonts w:ascii="Verdana" w:eastAsia="Calibri" w:hAnsi="Verdana"/>
        </w:rPr>
        <w:t xml:space="preserve">   </w:t>
      </w:r>
      <w:r w:rsidRPr="000B0A94">
        <w:rPr>
          <w:rFonts w:ascii="Verdana" w:eastAsia="Calibri" w:hAnsi="Verdana"/>
          <w:lang w:val="x-none"/>
        </w:rPr>
        <w:t>adres:</w:t>
      </w:r>
    </w:p>
    <w:p w:rsidR="00CA59EF" w:rsidRPr="00CA59EF" w:rsidRDefault="00CA59EF" w:rsidP="005A7747">
      <w:pPr>
        <w:pStyle w:val="Akapitzlist"/>
        <w:tabs>
          <w:tab w:val="left" w:leader="underscore" w:pos="9360"/>
        </w:tabs>
        <w:spacing w:line="300" w:lineRule="exact"/>
        <w:ind w:left="420"/>
        <w:jc w:val="both"/>
        <w:rPr>
          <w:rFonts w:ascii="Verdana" w:eastAsia="Calibri" w:hAnsi="Verdana"/>
          <w:sz w:val="20"/>
          <w:szCs w:val="20"/>
          <w:lang w:val="x-none"/>
        </w:rPr>
      </w:pPr>
      <w:r w:rsidRPr="00CA59EF">
        <w:rPr>
          <w:rFonts w:ascii="Verdana" w:eastAsia="Calibri" w:hAnsi="Verdana"/>
          <w:sz w:val="20"/>
          <w:szCs w:val="20"/>
          <w:lang w:val="x-none"/>
        </w:rPr>
        <w:lastRenderedPageBreak/>
        <w:t>Imię i nazwisko:</w:t>
      </w:r>
      <w:r w:rsidRPr="00CA59EF">
        <w:rPr>
          <w:rFonts w:ascii="Verdana" w:eastAsia="Calibri" w:hAnsi="Verdana"/>
          <w:sz w:val="20"/>
          <w:szCs w:val="20"/>
          <w:lang w:val="x-none"/>
        </w:rPr>
        <w:tab/>
        <w:t xml:space="preserve"> </w:t>
      </w:r>
    </w:p>
    <w:p w:rsidR="00CA59EF" w:rsidRDefault="00CA59EF" w:rsidP="005A7747">
      <w:pPr>
        <w:pStyle w:val="Akapitzlist"/>
        <w:tabs>
          <w:tab w:val="left" w:leader="dot" w:pos="9072"/>
        </w:tabs>
        <w:spacing w:line="30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5A7747">
      <w:pPr>
        <w:pStyle w:val="Akapitzlist"/>
        <w:tabs>
          <w:tab w:val="left" w:leader="dot" w:pos="9072"/>
        </w:tabs>
        <w:spacing w:line="300" w:lineRule="exact"/>
        <w:ind w:left="420"/>
        <w:jc w:val="both"/>
        <w:rPr>
          <w:rFonts w:ascii="Verdana" w:eastAsia="Calibri" w:hAnsi="Verdana"/>
          <w:sz w:val="20"/>
          <w:szCs w:val="20"/>
          <w:lang w:val="x-none"/>
        </w:rPr>
      </w:pPr>
    </w:p>
    <w:p w:rsidR="007719A7" w:rsidRPr="005704E3" w:rsidRDefault="007719A7" w:rsidP="005A7747">
      <w:pPr>
        <w:pStyle w:val="Zwykytekst"/>
        <w:numPr>
          <w:ilvl w:val="0"/>
          <w:numId w:val="2"/>
        </w:numPr>
        <w:pBdr>
          <w:bottom w:val="single" w:sz="12" w:space="1" w:color="auto"/>
        </w:pBdr>
        <w:tabs>
          <w:tab w:val="left" w:pos="426"/>
        </w:tabs>
        <w:spacing w:line="30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5A7747" w:rsidRDefault="005A7747" w:rsidP="005A7747">
      <w:pPr>
        <w:pStyle w:val="Zwykytekst1"/>
        <w:tabs>
          <w:tab w:val="left" w:pos="1080"/>
        </w:tabs>
        <w:spacing w:line="300" w:lineRule="exact"/>
        <w:jc w:val="both"/>
        <w:rPr>
          <w:rFonts w:ascii="Verdana" w:hAnsi="Verdana"/>
        </w:rPr>
      </w:pPr>
    </w:p>
    <w:p w:rsidR="007719A7" w:rsidRPr="005704E3" w:rsidRDefault="007719A7" w:rsidP="005A7747">
      <w:pPr>
        <w:pStyle w:val="Zwykytekst"/>
        <w:numPr>
          <w:ilvl w:val="0"/>
          <w:numId w:val="2"/>
        </w:numPr>
        <w:tabs>
          <w:tab w:val="left" w:pos="426"/>
        </w:tabs>
        <w:spacing w:line="30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5A7747">
      <w:pPr>
        <w:spacing w:line="300" w:lineRule="exact"/>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5A7747">
      <w:pPr>
        <w:pStyle w:val="Zwykytekst1"/>
        <w:spacing w:line="300" w:lineRule="exact"/>
        <w:jc w:val="both"/>
        <w:rPr>
          <w:rFonts w:ascii="Verdana" w:hAnsi="Verdana"/>
        </w:rPr>
      </w:pPr>
      <w:r w:rsidRPr="005704E3">
        <w:rPr>
          <w:rFonts w:ascii="Verdana" w:hAnsi="Verdana"/>
        </w:rPr>
        <w:t>- ____________________________________</w:t>
      </w:r>
      <w:r>
        <w:rPr>
          <w:rFonts w:ascii="Verdana" w:hAnsi="Verdana"/>
        </w:rPr>
        <w:t>______________________________</w:t>
      </w:r>
    </w:p>
    <w:p w:rsidR="00934F4E" w:rsidRDefault="00934F4E" w:rsidP="005A7747">
      <w:pPr>
        <w:pStyle w:val="Zwykytekst1"/>
        <w:spacing w:line="300" w:lineRule="exact"/>
        <w:jc w:val="both"/>
        <w:rPr>
          <w:rFonts w:ascii="Verdana" w:hAnsi="Verdana"/>
        </w:rPr>
      </w:pPr>
    </w:p>
    <w:p w:rsidR="00EC5E23" w:rsidRPr="00DC53C7" w:rsidRDefault="00542D2F" w:rsidP="005A7747">
      <w:pPr>
        <w:pStyle w:val="Zwykytekst"/>
        <w:numPr>
          <w:ilvl w:val="0"/>
          <w:numId w:val="2"/>
        </w:numPr>
        <w:tabs>
          <w:tab w:val="left" w:pos="426"/>
        </w:tabs>
        <w:spacing w:line="300" w:lineRule="exact"/>
        <w:ind w:left="426" w:hanging="426"/>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530558" w:rsidRDefault="00530558" w:rsidP="00530558">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530558" w:rsidRPr="003617E1" w:rsidRDefault="00530558" w:rsidP="00530558">
      <w:pPr>
        <w:pStyle w:val="Akapitzlist"/>
        <w:spacing w:line="240" w:lineRule="auto"/>
        <w:ind w:left="1418" w:hanging="1418"/>
        <w:contextualSpacing/>
        <w:jc w:val="center"/>
        <w:rPr>
          <w:rFonts w:ascii="Verdana" w:hAnsi="Verdana" w:cs="Verdana"/>
          <w:b/>
          <w:bCs/>
          <w:sz w:val="20"/>
          <w:szCs w:val="20"/>
        </w:rPr>
      </w:pPr>
    </w:p>
    <w:p w:rsidR="00530558" w:rsidRPr="0097159B" w:rsidRDefault="00530558" w:rsidP="00530558">
      <w:pPr>
        <w:ind w:right="-83"/>
        <w:jc w:val="center"/>
        <w:rPr>
          <w:rFonts w:ascii="Verdana" w:hAnsi="Verdana"/>
          <w:b/>
          <w:sz w:val="20"/>
          <w:szCs w:val="20"/>
        </w:rPr>
      </w:pPr>
      <w:r w:rsidRPr="0097159B">
        <w:rPr>
          <w:rFonts w:ascii="Verdana" w:hAnsi="Verdana"/>
          <w:b/>
          <w:sz w:val="20"/>
          <w:szCs w:val="20"/>
        </w:rPr>
        <w:t>WYKAZ STAWEK I NARZUTÓW</w:t>
      </w: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67C28" w:rsidRDefault="00267C2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Pr="00530558" w:rsidRDefault="00530558" w:rsidP="00530558">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7944E4" w:rsidRDefault="007944E4"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Pr="0097159B" w:rsidRDefault="00530558" w:rsidP="00530558">
      <w:pPr>
        <w:tabs>
          <w:tab w:val="left" w:pos="8931"/>
        </w:tabs>
        <w:ind w:right="-83" w:firstLine="5760"/>
        <w:rPr>
          <w:rFonts w:ascii="Verdana" w:hAnsi="Verdana"/>
          <w:sz w:val="20"/>
          <w:szCs w:val="20"/>
        </w:rPr>
      </w:pPr>
    </w:p>
    <w:p w:rsidR="00530558" w:rsidRPr="0097159B" w:rsidRDefault="00530558" w:rsidP="00530558">
      <w:pPr>
        <w:ind w:left="5382" w:right="-83" w:firstLine="282"/>
        <w:jc w:val="right"/>
        <w:rPr>
          <w:rFonts w:ascii="Verdana" w:hAnsi="Verdana"/>
          <w:b/>
          <w:sz w:val="20"/>
          <w:szCs w:val="20"/>
        </w:rPr>
      </w:pPr>
      <w:r>
        <w:rPr>
          <w:rFonts w:ascii="Verdana" w:hAnsi="Verdana"/>
          <w:b/>
          <w:sz w:val="20"/>
          <w:szCs w:val="20"/>
        </w:rPr>
        <w:lastRenderedPageBreak/>
        <w:t>Formularz 2.1</w:t>
      </w: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30558" w:rsidRPr="0097159B" w:rsidTr="007944E4">
        <w:tc>
          <w:tcPr>
            <w:tcW w:w="4111" w:type="dxa"/>
          </w:tcPr>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sz w:val="20"/>
                <w:szCs w:val="20"/>
              </w:rPr>
            </w:pPr>
            <w:r w:rsidRPr="0097159B">
              <w:rPr>
                <w:rFonts w:ascii="Verdana" w:hAnsi="Verdana"/>
                <w:sz w:val="20"/>
                <w:szCs w:val="20"/>
              </w:rPr>
              <w:t>(pieczęć Wykonawcy)</w:t>
            </w:r>
          </w:p>
        </w:tc>
        <w:tc>
          <w:tcPr>
            <w:tcW w:w="5931" w:type="dxa"/>
          </w:tcPr>
          <w:p w:rsidR="00530558" w:rsidRPr="0097159B" w:rsidRDefault="00530558" w:rsidP="007944E4">
            <w:pPr>
              <w:ind w:right="-83"/>
              <w:jc w:val="center"/>
              <w:rPr>
                <w:rFonts w:ascii="Verdana" w:hAnsi="Verdana"/>
                <w:b/>
                <w:sz w:val="20"/>
                <w:szCs w:val="20"/>
                <w:highlight w:val="yellow"/>
              </w:rPr>
            </w:pPr>
          </w:p>
          <w:p w:rsidR="00530558" w:rsidRPr="0097159B" w:rsidRDefault="00530558" w:rsidP="007944E4">
            <w:pPr>
              <w:ind w:right="-83"/>
              <w:jc w:val="center"/>
              <w:rPr>
                <w:rFonts w:ascii="Verdana" w:hAnsi="Verdana"/>
                <w:b/>
                <w:sz w:val="20"/>
                <w:szCs w:val="20"/>
                <w:highlight w:val="yellow"/>
              </w:rPr>
            </w:pPr>
          </w:p>
          <w:p w:rsidR="00530558" w:rsidRPr="0097159B" w:rsidRDefault="00530558" w:rsidP="007944E4">
            <w:pPr>
              <w:ind w:right="-83"/>
              <w:jc w:val="center"/>
              <w:rPr>
                <w:rFonts w:ascii="Verdana" w:hAnsi="Verdana"/>
                <w:b/>
                <w:sz w:val="20"/>
                <w:szCs w:val="20"/>
                <w:highlight w:val="yellow"/>
              </w:rPr>
            </w:pPr>
          </w:p>
          <w:p w:rsidR="00530558" w:rsidRPr="0097159B" w:rsidRDefault="00530558" w:rsidP="007944E4">
            <w:pPr>
              <w:ind w:right="-83"/>
              <w:jc w:val="center"/>
              <w:rPr>
                <w:rFonts w:ascii="Verdana" w:hAnsi="Verdana"/>
                <w:b/>
                <w:sz w:val="20"/>
                <w:szCs w:val="20"/>
              </w:rPr>
            </w:pPr>
            <w:r w:rsidRPr="0097159B">
              <w:rPr>
                <w:rFonts w:ascii="Verdana" w:hAnsi="Verdana"/>
                <w:b/>
                <w:sz w:val="20"/>
                <w:szCs w:val="20"/>
              </w:rPr>
              <w:t>WYKAZ STAWEK I NARZUTÓW</w:t>
            </w:r>
          </w:p>
          <w:p w:rsidR="00530558" w:rsidRPr="0097159B" w:rsidRDefault="00530558" w:rsidP="007944E4">
            <w:pPr>
              <w:ind w:right="-83"/>
              <w:jc w:val="center"/>
              <w:rPr>
                <w:rFonts w:ascii="Verdana" w:hAnsi="Verdana"/>
                <w:b/>
                <w:sz w:val="20"/>
                <w:szCs w:val="20"/>
              </w:rPr>
            </w:pPr>
          </w:p>
          <w:p w:rsidR="00530558" w:rsidRPr="0097159B" w:rsidRDefault="00530558" w:rsidP="007944E4">
            <w:pPr>
              <w:ind w:right="-83"/>
              <w:rPr>
                <w:rFonts w:ascii="Verdana" w:hAnsi="Verdana"/>
                <w:b/>
                <w:sz w:val="20"/>
                <w:szCs w:val="20"/>
                <w:highlight w:val="yellow"/>
              </w:rPr>
            </w:pPr>
          </w:p>
        </w:tc>
      </w:tr>
    </w:tbl>
    <w:p w:rsidR="00530558" w:rsidRDefault="00530558" w:rsidP="00530558">
      <w:pPr>
        <w:keepNext/>
        <w:tabs>
          <w:tab w:val="left" w:pos="720"/>
        </w:tabs>
        <w:spacing w:line="240" w:lineRule="exact"/>
        <w:ind w:left="720" w:hanging="720"/>
        <w:jc w:val="center"/>
        <w:rPr>
          <w:rFonts w:ascii="Verdana" w:hAnsi="Verdana"/>
          <w:sz w:val="18"/>
          <w:szCs w:val="18"/>
        </w:rPr>
      </w:pPr>
    </w:p>
    <w:p w:rsidR="00530558" w:rsidRPr="00390AA1" w:rsidRDefault="00530558" w:rsidP="00530558">
      <w:pPr>
        <w:keepNext/>
        <w:tabs>
          <w:tab w:val="left" w:pos="720"/>
        </w:tabs>
        <w:spacing w:line="240" w:lineRule="exact"/>
        <w:ind w:left="720" w:hanging="720"/>
        <w:rPr>
          <w:rFonts w:ascii="Verdana" w:hAnsi="Verdana"/>
          <w:sz w:val="20"/>
          <w:szCs w:val="20"/>
        </w:rPr>
      </w:pPr>
      <w:r w:rsidRPr="00390AA1">
        <w:rPr>
          <w:rFonts w:ascii="Verdana" w:hAnsi="Verdana"/>
          <w:sz w:val="20"/>
          <w:szCs w:val="20"/>
        </w:rPr>
        <w:t xml:space="preserve">Składając ofertę w przetargu nieograniczonym na </w:t>
      </w:r>
    </w:p>
    <w:p w:rsidR="00530558" w:rsidRDefault="00530558" w:rsidP="00530558">
      <w:pPr>
        <w:keepNext/>
        <w:tabs>
          <w:tab w:val="left" w:pos="720"/>
        </w:tabs>
        <w:spacing w:line="240" w:lineRule="exact"/>
        <w:ind w:left="720" w:hanging="720"/>
        <w:rPr>
          <w:rFonts w:ascii="Verdana" w:hAnsi="Verdana"/>
          <w:b/>
          <w:sz w:val="20"/>
          <w:szCs w:val="20"/>
        </w:rPr>
      </w:pPr>
    </w:p>
    <w:p w:rsidR="00530558" w:rsidRPr="006E52E1" w:rsidRDefault="00530558" w:rsidP="0027724A">
      <w:pPr>
        <w:keepNext/>
        <w:tabs>
          <w:tab w:val="left" w:pos="720"/>
        </w:tabs>
        <w:spacing w:line="240" w:lineRule="exact"/>
        <w:jc w:val="center"/>
        <w:rPr>
          <w:rFonts w:ascii="Verdana" w:hAnsi="Verdana"/>
          <w:b/>
          <w:sz w:val="20"/>
          <w:szCs w:val="20"/>
        </w:rPr>
      </w:pPr>
      <w:r w:rsidRPr="00226561">
        <w:rPr>
          <w:rFonts w:ascii="Verdana" w:hAnsi="Verdana"/>
          <w:b/>
          <w:sz w:val="20"/>
          <w:szCs w:val="20"/>
        </w:rPr>
        <w:t xml:space="preserve">Wykonanie remontu budynku na terenie Rejonu w Przasnyszu Obwodu Drogowego </w:t>
      </w:r>
      <w:r w:rsidR="0027724A">
        <w:rPr>
          <w:rFonts w:ascii="Verdana" w:hAnsi="Verdana"/>
          <w:b/>
          <w:sz w:val="20"/>
          <w:szCs w:val="20"/>
        </w:rPr>
        <w:t xml:space="preserve">     </w:t>
      </w:r>
      <w:r w:rsidRPr="00226561">
        <w:rPr>
          <w:rFonts w:ascii="Verdana" w:hAnsi="Verdana"/>
          <w:b/>
          <w:sz w:val="20"/>
          <w:szCs w:val="20"/>
        </w:rPr>
        <w:t>w Przasnyszu</w:t>
      </w:r>
    </w:p>
    <w:p w:rsidR="00530558" w:rsidRPr="0097159B" w:rsidRDefault="00530558" w:rsidP="00530558">
      <w:pPr>
        <w:ind w:left="-142"/>
        <w:jc w:val="both"/>
        <w:rPr>
          <w:rFonts w:ascii="Verdana" w:hAnsi="Verdana"/>
          <w:b/>
          <w:sz w:val="20"/>
          <w:szCs w:val="20"/>
        </w:rPr>
      </w:pPr>
      <w:r w:rsidRPr="0097159B">
        <w:rPr>
          <w:rFonts w:ascii="Verdana" w:hAnsi="Verdana"/>
          <w:sz w:val="18"/>
          <w:szCs w:val="18"/>
        </w:rPr>
        <w:t>oświadczam, że przy realizacji zamówienia będą stosowane poniżej podane stawki i narzuty:</w:t>
      </w:r>
    </w:p>
    <w:p w:rsidR="00530558" w:rsidRPr="0097159B" w:rsidRDefault="00530558" w:rsidP="00530558">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30558" w:rsidRPr="0097159B" w:rsidTr="007944E4">
        <w:tc>
          <w:tcPr>
            <w:tcW w:w="1080" w:type="dxa"/>
            <w:tcBorders>
              <w:top w:val="double" w:sz="6" w:space="0" w:color="auto"/>
              <w:left w:val="double" w:sz="6" w:space="0" w:color="auto"/>
              <w:bottom w:val="double" w:sz="6" w:space="0" w:color="auto"/>
            </w:tcBorders>
          </w:tcPr>
          <w:p w:rsidR="00530558" w:rsidRPr="0097159B" w:rsidRDefault="00530558" w:rsidP="007944E4">
            <w:pPr>
              <w:tabs>
                <w:tab w:val="left" w:pos="8931"/>
              </w:tabs>
              <w:ind w:right="-83"/>
              <w:jc w:val="center"/>
              <w:rPr>
                <w:rFonts w:ascii="Verdana" w:hAnsi="Verdana"/>
                <w:b/>
                <w:sz w:val="20"/>
                <w:szCs w:val="20"/>
              </w:rPr>
            </w:pPr>
          </w:p>
          <w:p w:rsidR="00530558" w:rsidRPr="0097159B" w:rsidRDefault="00530558" w:rsidP="007944E4">
            <w:pPr>
              <w:tabs>
                <w:tab w:val="left" w:pos="8931"/>
              </w:tabs>
              <w:ind w:right="-83"/>
              <w:jc w:val="center"/>
              <w:rPr>
                <w:rFonts w:ascii="Verdana" w:hAnsi="Verdana"/>
                <w:b/>
                <w:sz w:val="20"/>
                <w:szCs w:val="20"/>
              </w:rPr>
            </w:pPr>
            <w:r w:rsidRPr="0097159B">
              <w:rPr>
                <w:rFonts w:ascii="Verdana" w:hAnsi="Verdana"/>
                <w:b/>
                <w:sz w:val="20"/>
                <w:szCs w:val="20"/>
              </w:rPr>
              <w:t>Pozycja</w:t>
            </w:r>
          </w:p>
          <w:p w:rsidR="00530558" w:rsidRPr="0097159B" w:rsidRDefault="00530558" w:rsidP="007944E4">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530558" w:rsidRPr="0097159B" w:rsidRDefault="00530558" w:rsidP="007944E4">
            <w:pPr>
              <w:tabs>
                <w:tab w:val="left" w:pos="8931"/>
              </w:tabs>
              <w:ind w:right="-83"/>
              <w:jc w:val="center"/>
              <w:rPr>
                <w:rFonts w:ascii="Verdana" w:hAnsi="Verdana"/>
                <w:b/>
                <w:sz w:val="20"/>
                <w:szCs w:val="20"/>
              </w:rPr>
            </w:pPr>
          </w:p>
          <w:p w:rsidR="00530558" w:rsidRPr="0097159B" w:rsidRDefault="00530558" w:rsidP="007944E4">
            <w:pPr>
              <w:tabs>
                <w:tab w:val="left" w:pos="8931"/>
              </w:tabs>
              <w:ind w:right="-83"/>
              <w:jc w:val="center"/>
              <w:rPr>
                <w:rFonts w:ascii="Verdana" w:hAnsi="Verdana"/>
                <w:b/>
                <w:sz w:val="20"/>
                <w:szCs w:val="20"/>
              </w:rPr>
            </w:pPr>
            <w:r w:rsidRPr="0097159B">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530558" w:rsidRPr="0097159B" w:rsidRDefault="00530558" w:rsidP="007944E4">
            <w:pPr>
              <w:tabs>
                <w:tab w:val="left" w:pos="8931"/>
              </w:tabs>
              <w:ind w:right="-83"/>
              <w:jc w:val="center"/>
              <w:rPr>
                <w:rFonts w:ascii="Verdana" w:hAnsi="Verdana"/>
                <w:b/>
                <w:sz w:val="20"/>
                <w:szCs w:val="20"/>
              </w:rPr>
            </w:pPr>
          </w:p>
          <w:p w:rsidR="00530558" w:rsidRPr="0097159B" w:rsidRDefault="00530558" w:rsidP="007944E4">
            <w:pPr>
              <w:tabs>
                <w:tab w:val="left" w:pos="8931"/>
              </w:tabs>
              <w:ind w:right="-83"/>
              <w:jc w:val="center"/>
              <w:rPr>
                <w:rFonts w:ascii="Verdana" w:hAnsi="Verdana"/>
                <w:b/>
                <w:sz w:val="20"/>
                <w:szCs w:val="20"/>
              </w:rPr>
            </w:pPr>
            <w:r w:rsidRPr="0097159B">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530558" w:rsidRPr="0097159B" w:rsidRDefault="00530558" w:rsidP="007944E4">
            <w:pPr>
              <w:tabs>
                <w:tab w:val="left" w:pos="8931"/>
              </w:tabs>
              <w:ind w:right="-83"/>
              <w:jc w:val="center"/>
              <w:rPr>
                <w:rFonts w:ascii="Verdana" w:hAnsi="Verdana"/>
                <w:b/>
                <w:sz w:val="20"/>
                <w:szCs w:val="20"/>
              </w:rPr>
            </w:pPr>
          </w:p>
          <w:p w:rsidR="00530558" w:rsidRPr="0097159B" w:rsidRDefault="00530558" w:rsidP="007944E4">
            <w:pPr>
              <w:tabs>
                <w:tab w:val="left" w:pos="8931"/>
              </w:tabs>
              <w:ind w:right="-83"/>
              <w:jc w:val="center"/>
              <w:rPr>
                <w:rFonts w:ascii="Verdana" w:hAnsi="Verdana"/>
                <w:b/>
                <w:sz w:val="20"/>
                <w:szCs w:val="20"/>
              </w:rPr>
            </w:pPr>
            <w:r w:rsidRPr="0097159B">
              <w:rPr>
                <w:rFonts w:ascii="Verdana" w:hAnsi="Verdana"/>
                <w:b/>
                <w:sz w:val="20"/>
                <w:szCs w:val="20"/>
              </w:rPr>
              <w:t>Stawka obliczeniowa</w:t>
            </w:r>
          </w:p>
        </w:tc>
      </w:tr>
      <w:tr w:rsidR="00530558" w:rsidRPr="0097159B" w:rsidTr="007944E4">
        <w:tc>
          <w:tcPr>
            <w:tcW w:w="1080" w:type="dxa"/>
            <w:tcBorders>
              <w:top w:val="double" w:sz="6" w:space="0" w:color="auto"/>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1</w:t>
            </w:r>
          </w:p>
        </w:tc>
        <w:tc>
          <w:tcPr>
            <w:tcW w:w="3960" w:type="dxa"/>
            <w:tcBorders>
              <w:top w:val="double" w:sz="6" w:space="0" w:color="auto"/>
            </w:tcBorders>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ROBOCIZNA (R)</w:t>
            </w:r>
          </w:p>
          <w:p w:rsidR="00530558" w:rsidRPr="0097159B" w:rsidRDefault="00530558" w:rsidP="007944E4">
            <w:pPr>
              <w:tabs>
                <w:tab w:val="left" w:pos="8931"/>
              </w:tabs>
              <w:ind w:right="-83"/>
              <w:rPr>
                <w:rFonts w:ascii="Verdana" w:hAnsi="Verdana"/>
                <w:sz w:val="20"/>
                <w:szCs w:val="20"/>
              </w:rPr>
            </w:pPr>
          </w:p>
        </w:tc>
        <w:tc>
          <w:tcPr>
            <w:tcW w:w="1557" w:type="dxa"/>
            <w:tcBorders>
              <w:top w:val="double" w:sz="6" w:space="0" w:color="auto"/>
            </w:tcBorders>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 xml:space="preserve">złotych </w:t>
            </w: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za 1 r-g</w:t>
            </w:r>
          </w:p>
        </w:tc>
        <w:tc>
          <w:tcPr>
            <w:tcW w:w="3219" w:type="dxa"/>
            <w:tcBorders>
              <w:top w:val="double" w:sz="6" w:space="0" w:color="auto"/>
              <w:right w:val="double" w:sz="6" w:space="0" w:color="auto"/>
            </w:tcBorders>
          </w:tcPr>
          <w:p w:rsidR="00530558" w:rsidRPr="0097159B" w:rsidRDefault="00530558" w:rsidP="007944E4">
            <w:pPr>
              <w:tabs>
                <w:tab w:val="left" w:pos="8931"/>
              </w:tabs>
              <w:ind w:right="-83"/>
              <w:jc w:val="center"/>
              <w:rPr>
                <w:rFonts w:ascii="Verdana" w:hAnsi="Verdana"/>
                <w:sz w:val="20"/>
                <w:szCs w:val="20"/>
              </w:rPr>
            </w:pPr>
          </w:p>
        </w:tc>
      </w:tr>
      <w:tr w:rsidR="00530558" w:rsidRPr="0097159B" w:rsidTr="007944E4">
        <w:tc>
          <w:tcPr>
            <w:tcW w:w="1080" w:type="dxa"/>
            <w:tcBorders>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2</w:t>
            </w:r>
          </w:p>
        </w:tc>
        <w:tc>
          <w:tcPr>
            <w:tcW w:w="3960" w:type="dxa"/>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SPRZĘT (S)</w:t>
            </w:r>
          </w:p>
          <w:p w:rsidR="00530558" w:rsidRPr="0097159B" w:rsidRDefault="00530558" w:rsidP="007944E4">
            <w:pPr>
              <w:tabs>
                <w:tab w:val="left" w:pos="8931"/>
              </w:tabs>
              <w:ind w:right="-83"/>
              <w:rPr>
                <w:rFonts w:ascii="Verdana" w:hAnsi="Verdana"/>
                <w:sz w:val="20"/>
                <w:szCs w:val="20"/>
              </w:rPr>
            </w:pPr>
          </w:p>
        </w:tc>
        <w:tc>
          <w:tcPr>
            <w:tcW w:w="1557" w:type="dxa"/>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 xml:space="preserve">złotych </w:t>
            </w: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za 1 m-g</w:t>
            </w:r>
          </w:p>
        </w:tc>
        <w:tc>
          <w:tcPr>
            <w:tcW w:w="3219" w:type="dxa"/>
            <w:tcBorders>
              <w:right w:val="double" w:sz="6" w:space="0" w:color="auto"/>
            </w:tcBorders>
            <w:vAlign w:val="center"/>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wg aktualnych cen podanych przez „SEKOCENBUD”</w:t>
            </w:r>
            <w:r w:rsidRPr="0097159B">
              <w:rPr>
                <w:rFonts w:ascii="Verdana" w:hAnsi="Verdana"/>
                <w:b/>
                <w:sz w:val="20"/>
                <w:szCs w:val="20"/>
              </w:rPr>
              <w:t>*</w:t>
            </w:r>
          </w:p>
        </w:tc>
      </w:tr>
      <w:tr w:rsidR="00530558" w:rsidRPr="0097159B" w:rsidTr="007944E4">
        <w:tc>
          <w:tcPr>
            <w:tcW w:w="1080" w:type="dxa"/>
            <w:tcBorders>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3</w:t>
            </w:r>
          </w:p>
          <w:p w:rsidR="00530558" w:rsidRPr="0097159B" w:rsidRDefault="00530558" w:rsidP="007944E4">
            <w:pPr>
              <w:tabs>
                <w:tab w:val="left" w:pos="8931"/>
              </w:tabs>
              <w:ind w:right="-83"/>
              <w:jc w:val="center"/>
              <w:rPr>
                <w:rFonts w:ascii="Verdana" w:hAnsi="Verdana"/>
                <w:sz w:val="20"/>
                <w:szCs w:val="20"/>
              </w:rPr>
            </w:pPr>
          </w:p>
        </w:tc>
        <w:tc>
          <w:tcPr>
            <w:tcW w:w="3960" w:type="dxa"/>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MATERIAŁY (M)</w:t>
            </w:r>
          </w:p>
        </w:tc>
        <w:tc>
          <w:tcPr>
            <w:tcW w:w="1557" w:type="dxa"/>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 xml:space="preserve">złotych </w:t>
            </w: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za j.m</w:t>
            </w:r>
          </w:p>
        </w:tc>
        <w:tc>
          <w:tcPr>
            <w:tcW w:w="3219" w:type="dxa"/>
            <w:tcBorders>
              <w:right w:val="double" w:sz="6" w:space="0" w:color="auto"/>
            </w:tcBorders>
            <w:vAlign w:val="center"/>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wg rzeczywistych  cen planowanych do wbudowania materiałów, potwierdzonych fakturami zakupu</w:t>
            </w:r>
            <w:r w:rsidRPr="0097159B">
              <w:rPr>
                <w:rFonts w:ascii="Verdana" w:hAnsi="Verdana"/>
                <w:b/>
                <w:sz w:val="20"/>
                <w:szCs w:val="20"/>
              </w:rPr>
              <w:t>*</w:t>
            </w:r>
          </w:p>
        </w:tc>
      </w:tr>
      <w:tr w:rsidR="00530558" w:rsidRPr="0097159B" w:rsidTr="007944E4">
        <w:tc>
          <w:tcPr>
            <w:tcW w:w="1080" w:type="dxa"/>
            <w:tcBorders>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4</w:t>
            </w:r>
          </w:p>
          <w:p w:rsidR="00530558" w:rsidRPr="0097159B" w:rsidRDefault="00530558" w:rsidP="007944E4">
            <w:pPr>
              <w:tabs>
                <w:tab w:val="left" w:pos="8931"/>
              </w:tabs>
              <w:ind w:right="-83"/>
              <w:jc w:val="center"/>
              <w:rPr>
                <w:rFonts w:ascii="Verdana" w:hAnsi="Verdana"/>
                <w:sz w:val="20"/>
                <w:szCs w:val="20"/>
              </w:rPr>
            </w:pPr>
          </w:p>
        </w:tc>
        <w:tc>
          <w:tcPr>
            <w:tcW w:w="3960" w:type="dxa"/>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KOSZTY ZAKUPU MATERIAŁÓW (Kz)</w:t>
            </w:r>
          </w:p>
        </w:tc>
        <w:tc>
          <w:tcPr>
            <w:tcW w:w="1557" w:type="dxa"/>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t>
            </w:r>
          </w:p>
        </w:tc>
        <w:tc>
          <w:tcPr>
            <w:tcW w:w="3219" w:type="dxa"/>
            <w:tcBorders>
              <w:right w:val="double" w:sz="6" w:space="0" w:color="auto"/>
            </w:tcBorders>
          </w:tcPr>
          <w:p w:rsidR="00530558" w:rsidRPr="0097159B" w:rsidRDefault="00530558" w:rsidP="007944E4">
            <w:pPr>
              <w:tabs>
                <w:tab w:val="left" w:pos="8931"/>
              </w:tabs>
              <w:ind w:right="-83"/>
              <w:jc w:val="center"/>
              <w:rPr>
                <w:rFonts w:ascii="Verdana" w:hAnsi="Verdana"/>
                <w:sz w:val="20"/>
                <w:szCs w:val="20"/>
              </w:rPr>
            </w:pPr>
          </w:p>
        </w:tc>
      </w:tr>
      <w:tr w:rsidR="00530558" w:rsidRPr="0097159B" w:rsidTr="007944E4">
        <w:tc>
          <w:tcPr>
            <w:tcW w:w="1080" w:type="dxa"/>
            <w:tcBorders>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5</w:t>
            </w:r>
          </w:p>
          <w:p w:rsidR="00530558" w:rsidRPr="0097159B" w:rsidRDefault="00530558" w:rsidP="007944E4">
            <w:pPr>
              <w:tabs>
                <w:tab w:val="left" w:pos="8931"/>
              </w:tabs>
              <w:ind w:right="-83"/>
              <w:jc w:val="center"/>
              <w:rPr>
                <w:rFonts w:ascii="Verdana" w:hAnsi="Verdana"/>
                <w:sz w:val="20"/>
                <w:szCs w:val="20"/>
              </w:rPr>
            </w:pPr>
          </w:p>
        </w:tc>
        <w:tc>
          <w:tcPr>
            <w:tcW w:w="3960" w:type="dxa"/>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KOSZTY POŚREDNIE (Kp)</w:t>
            </w:r>
          </w:p>
        </w:tc>
        <w:tc>
          <w:tcPr>
            <w:tcW w:w="1557" w:type="dxa"/>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t>
            </w:r>
          </w:p>
        </w:tc>
        <w:tc>
          <w:tcPr>
            <w:tcW w:w="3219" w:type="dxa"/>
            <w:tcBorders>
              <w:right w:val="double" w:sz="6" w:space="0" w:color="auto"/>
            </w:tcBorders>
          </w:tcPr>
          <w:p w:rsidR="00530558" w:rsidRPr="0097159B" w:rsidRDefault="00530558" w:rsidP="007944E4">
            <w:pPr>
              <w:tabs>
                <w:tab w:val="left" w:pos="8931"/>
              </w:tabs>
              <w:ind w:right="-83"/>
              <w:jc w:val="center"/>
              <w:rPr>
                <w:rFonts w:ascii="Verdana" w:hAnsi="Verdana"/>
                <w:sz w:val="20"/>
                <w:szCs w:val="20"/>
              </w:rPr>
            </w:pPr>
          </w:p>
        </w:tc>
      </w:tr>
      <w:tr w:rsidR="00530558" w:rsidRPr="0097159B" w:rsidTr="007944E4">
        <w:tc>
          <w:tcPr>
            <w:tcW w:w="1080" w:type="dxa"/>
            <w:tcBorders>
              <w:left w:val="double" w:sz="6" w:space="0" w:color="auto"/>
              <w:bottom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6</w:t>
            </w:r>
          </w:p>
          <w:p w:rsidR="00530558" w:rsidRPr="0097159B" w:rsidRDefault="00530558" w:rsidP="007944E4">
            <w:pPr>
              <w:tabs>
                <w:tab w:val="left" w:pos="8931"/>
              </w:tabs>
              <w:ind w:right="-83"/>
              <w:jc w:val="center"/>
              <w:rPr>
                <w:rFonts w:ascii="Verdana" w:hAnsi="Verdana"/>
                <w:sz w:val="20"/>
                <w:szCs w:val="20"/>
              </w:rPr>
            </w:pPr>
          </w:p>
        </w:tc>
        <w:tc>
          <w:tcPr>
            <w:tcW w:w="3960" w:type="dxa"/>
            <w:tcBorders>
              <w:bottom w:val="double" w:sz="6" w:space="0" w:color="auto"/>
            </w:tcBorders>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 xml:space="preserve">ZYSK KALKULACYJNY (Z) </w:t>
            </w:r>
          </w:p>
          <w:p w:rsidR="00530558" w:rsidRPr="0097159B" w:rsidRDefault="00530558" w:rsidP="007944E4">
            <w:pPr>
              <w:tabs>
                <w:tab w:val="left" w:pos="8931"/>
              </w:tabs>
              <w:ind w:right="-83"/>
              <w:rPr>
                <w:rFonts w:ascii="Verdana" w:hAnsi="Verdana"/>
                <w:sz w:val="20"/>
                <w:szCs w:val="20"/>
              </w:rPr>
            </w:pPr>
          </w:p>
        </w:tc>
        <w:tc>
          <w:tcPr>
            <w:tcW w:w="1557" w:type="dxa"/>
            <w:tcBorders>
              <w:bottom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t>
            </w:r>
          </w:p>
        </w:tc>
        <w:tc>
          <w:tcPr>
            <w:tcW w:w="3219" w:type="dxa"/>
            <w:tcBorders>
              <w:bottom w:val="double" w:sz="6" w:space="0" w:color="auto"/>
              <w:right w:val="double" w:sz="6" w:space="0" w:color="auto"/>
            </w:tcBorders>
          </w:tcPr>
          <w:p w:rsidR="00530558" w:rsidRPr="0097159B" w:rsidRDefault="00530558" w:rsidP="007944E4">
            <w:pPr>
              <w:tabs>
                <w:tab w:val="left" w:pos="8931"/>
              </w:tabs>
              <w:ind w:right="-83"/>
              <w:jc w:val="center"/>
              <w:rPr>
                <w:rFonts w:ascii="Verdana" w:hAnsi="Verdana"/>
                <w:sz w:val="20"/>
                <w:szCs w:val="20"/>
              </w:rPr>
            </w:pPr>
          </w:p>
        </w:tc>
      </w:tr>
    </w:tbl>
    <w:p w:rsidR="00530558" w:rsidRPr="0097159B" w:rsidRDefault="00530558" w:rsidP="00530558">
      <w:pPr>
        <w:tabs>
          <w:tab w:val="left" w:pos="8931"/>
        </w:tabs>
        <w:ind w:left="7090" w:right="-83"/>
        <w:rPr>
          <w:rFonts w:ascii="Verdana" w:hAnsi="Verdana"/>
          <w:sz w:val="20"/>
          <w:szCs w:val="20"/>
        </w:rPr>
      </w:pPr>
    </w:p>
    <w:p w:rsidR="00530558" w:rsidRPr="0097159B" w:rsidRDefault="00530558" w:rsidP="00530558">
      <w:pPr>
        <w:tabs>
          <w:tab w:val="left" w:pos="8931"/>
        </w:tabs>
        <w:ind w:right="-83"/>
        <w:rPr>
          <w:rFonts w:ascii="Verdana" w:hAnsi="Verdana"/>
          <w:sz w:val="18"/>
          <w:szCs w:val="18"/>
        </w:rPr>
      </w:pPr>
      <w:r w:rsidRPr="0097159B">
        <w:rPr>
          <w:rFonts w:ascii="Verdana" w:hAnsi="Verdana"/>
          <w:sz w:val="18"/>
          <w:szCs w:val="18"/>
        </w:rPr>
        <w:t xml:space="preserve">Powyższy wykaz będzie stanowić podstawę sporządzenia kosztorysu dodatkowego jedynie w sytuacji gdy wystąpi konieczność  wykonania robót przewidzianych </w:t>
      </w:r>
      <w:r w:rsidRPr="0067060B">
        <w:rPr>
          <w:rFonts w:ascii="Verdana" w:hAnsi="Verdana"/>
          <w:sz w:val="18"/>
          <w:szCs w:val="18"/>
        </w:rPr>
        <w:t xml:space="preserve">w § </w:t>
      </w:r>
      <w:r>
        <w:rPr>
          <w:rFonts w:ascii="Verdana" w:hAnsi="Verdana"/>
          <w:sz w:val="18"/>
          <w:szCs w:val="18"/>
        </w:rPr>
        <w:t>8</w:t>
      </w:r>
      <w:r w:rsidRPr="0067060B">
        <w:rPr>
          <w:rFonts w:ascii="Verdana" w:hAnsi="Verdana"/>
          <w:sz w:val="18"/>
          <w:szCs w:val="18"/>
        </w:rPr>
        <w:t xml:space="preserve"> umowy.</w:t>
      </w:r>
    </w:p>
    <w:p w:rsidR="00530558" w:rsidRPr="0097159B" w:rsidRDefault="00530558" w:rsidP="00530558">
      <w:pPr>
        <w:tabs>
          <w:tab w:val="left" w:pos="8931"/>
        </w:tabs>
        <w:ind w:right="-83"/>
        <w:jc w:val="both"/>
        <w:rPr>
          <w:rFonts w:ascii="Verdana" w:hAnsi="Verdana"/>
          <w:sz w:val="18"/>
          <w:szCs w:val="18"/>
        </w:rPr>
      </w:pPr>
    </w:p>
    <w:p w:rsidR="00530558" w:rsidRPr="0097159B" w:rsidRDefault="00530558" w:rsidP="00530558">
      <w:pPr>
        <w:tabs>
          <w:tab w:val="left" w:pos="8931"/>
        </w:tabs>
        <w:ind w:right="-83"/>
        <w:jc w:val="both"/>
        <w:rPr>
          <w:rFonts w:ascii="Verdana" w:hAnsi="Verdana"/>
          <w:sz w:val="20"/>
          <w:szCs w:val="20"/>
        </w:rPr>
      </w:pPr>
    </w:p>
    <w:p w:rsidR="00530558" w:rsidRPr="0097159B" w:rsidRDefault="00530558" w:rsidP="00530558">
      <w:pPr>
        <w:tabs>
          <w:tab w:val="left" w:pos="8931"/>
        </w:tabs>
        <w:ind w:right="-83"/>
        <w:jc w:val="both"/>
        <w:rPr>
          <w:rFonts w:ascii="Verdana" w:hAnsi="Verdana"/>
          <w:sz w:val="18"/>
          <w:szCs w:val="18"/>
        </w:rPr>
      </w:pPr>
      <w:r w:rsidRPr="0097159B">
        <w:rPr>
          <w:rFonts w:ascii="Verdana" w:hAnsi="Verdana"/>
          <w:b/>
          <w:sz w:val="18"/>
          <w:szCs w:val="18"/>
        </w:rPr>
        <w:t>*</w:t>
      </w:r>
      <w:r w:rsidRPr="0097159B">
        <w:rPr>
          <w:rFonts w:ascii="Verdana" w:hAnsi="Verdana"/>
          <w:sz w:val="18"/>
          <w:szCs w:val="18"/>
        </w:rPr>
        <w:t>wykonawca nie wypełnia tych pozycji – zapisy pozostają bez zmian</w:t>
      </w:r>
    </w:p>
    <w:p w:rsidR="00530558" w:rsidRPr="0097159B" w:rsidRDefault="00530558" w:rsidP="00530558">
      <w:pPr>
        <w:spacing w:before="120"/>
        <w:rPr>
          <w:rFonts w:ascii="Verdana" w:hAnsi="Verdana"/>
          <w:sz w:val="18"/>
          <w:szCs w:val="18"/>
        </w:rPr>
      </w:pPr>
    </w:p>
    <w:p w:rsidR="00530558" w:rsidRPr="0097159B" w:rsidRDefault="00530558" w:rsidP="00530558">
      <w:pPr>
        <w:spacing w:before="120"/>
        <w:rPr>
          <w:rFonts w:ascii="Verdana" w:hAnsi="Verdana"/>
          <w:sz w:val="18"/>
          <w:szCs w:val="18"/>
        </w:rPr>
      </w:pPr>
    </w:p>
    <w:p w:rsidR="00530558" w:rsidRPr="0097159B" w:rsidRDefault="00530558" w:rsidP="00530558">
      <w:pPr>
        <w:spacing w:before="120"/>
        <w:rPr>
          <w:rFonts w:ascii="Verdana" w:hAnsi="Verdana"/>
          <w:sz w:val="18"/>
          <w:szCs w:val="18"/>
        </w:rPr>
      </w:pPr>
      <w:r w:rsidRPr="0097159B">
        <w:rPr>
          <w:rFonts w:ascii="Verdana" w:hAnsi="Verdana"/>
          <w:sz w:val="18"/>
          <w:szCs w:val="18"/>
        </w:rPr>
        <w:t>__</w:t>
      </w:r>
      <w:r>
        <w:rPr>
          <w:rFonts w:ascii="Verdana" w:hAnsi="Verdana"/>
          <w:sz w:val="18"/>
          <w:szCs w:val="18"/>
        </w:rPr>
        <w:t>________________ dnia __ __ 2018</w:t>
      </w:r>
      <w:r w:rsidRPr="0097159B">
        <w:rPr>
          <w:rFonts w:ascii="Verdana" w:hAnsi="Verdana"/>
          <w:sz w:val="18"/>
          <w:szCs w:val="18"/>
        </w:rPr>
        <w:t xml:space="preserve"> roku</w:t>
      </w:r>
    </w:p>
    <w:p w:rsidR="00530558" w:rsidRPr="0097159B" w:rsidRDefault="00530558" w:rsidP="00530558">
      <w:pPr>
        <w:tabs>
          <w:tab w:val="left" w:pos="8931"/>
        </w:tabs>
        <w:ind w:left="7090" w:right="-83"/>
        <w:jc w:val="both"/>
        <w:rPr>
          <w:rFonts w:ascii="Verdana" w:hAnsi="Verdana"/>
          <w:sz w:val="18"/>
          <w:szCs w:val="18"/>
        </w:rPr>
      </w:pPr>
    </w:p>
    <w:p w:rsidR="00530558" w:rsidRPr="0097159B" w:rsidRDefault="00530558" w:rsidP="00530558">
      <w:pPr>
        <w:tabs>
          <w:tab w:val="left" w:pos="8931"/>
        </w:tabs>
        <w:ind w:left="7090" w:right="-83"/>
        <w:rPr>
          <w:rFonts w:ascii="Verdana" w:hAnsi="Verdana"/>
          <w:sz w:val="18"/>
          <w:szCs w:val="18"/>
        </w:rPr>
      </w:pPr>
    </w:p>
    <w:p w:rsidR="00530558" w:rsidRPr="0097159B" w:rsidRDefault="00530558" w:rsidP="00530558">
      <w:pPr>
        <w:ind w:left="4536" w:right="-83"/>
        <w:jc w:val="center"/>
        <w:rPr>
          <w:rFonts w:ascii="Verdana" w:hAnsi="Verdana"/>
          <w:sz w:val="18"/>
          <w:szCs w:val="18"/>
        </w:rPr>
      </w:pPr>
      <w:r w:rsidRPr="0097159B">
        <w:rPr>
          <w:rFonts w:ascii="Verdana" w:hAnsi="Verdana"/>
          <w:sz w:val="18"/>
          <w:szCs w:val="18"/>
        </w:rPr>
        <w:t>...............................................................</w:t>
      </w:r>
    </w:p>
    <w:p w:rsidR="00530558" w:rsidRDefault="00530558" w:rsidP="00530558">
      <w:pPr>
        <w:jc w:val="right"/>
        <w:rPr>
          <w:rFonts w:ascii="Verdana" w:hAnsi="Verdana"/>
          <w:b/>
          <w:sz w:val="20"/>
          <w:szCs w:val="20"/>
        </w:rPr>
      </w:pPr>
      <w:r w:rsidRPr="0097159B">
        <w:rPr>
          <w:rFonts w:ascii="Verdana" w:hAnsi="Verdana"/>
          <w:sz w:val="18"/>
          <w:szCs w:val="18"/>
        </w:rPr>
        <w:t>(podpis Wykonawcy/Pełnomocnika</w:t>
      </w:r>
      <w:r>
        <w:rPr>
          <w:rFonts w:ascii="Verdana" w:hAnsi="Verdana"/>
          <w:sz w:val="18"/>
          <w:szCs w:val="18"/>
        </w:rPr>
        <w:t>)</w:t>
      </w: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530558" w:rsidP="00C36E30">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2.2</w:t>
      </w:r>
      <w:r w:rsidR="00C36E30">
        <w:rPr>
          <w:rFonts w:ascii="Verdana" w:hAnsi="Verdana" w:cs="Verdana"/>
          <w:b/>
          <w:bCs/>
          <w:sz w:val="20"/>
          <w:szCs w:val="20"/>
        </w:rPr>
        <w:t>.</w:t>
      </w:r>
    </w:p>
    <w:p w:rsidR="00C36E30" w:rsidRPr="003617E1" w:rsidRDefault="00C36E30" w:rsidP="00C36E30">
      <w:pPr>
        <w:pStyle w:val="Akapitzlist"/>
        <w:spacing w:line="240" w:lineRule="auto"/>
        <w:ind w:left="1418" w:hanging="1418"/>
        <w:contextualSpacing/>
        <w:jc w:val="center"/>
        <w:rPr>
          <w:rFonts w:ascii="Verdana" w:hAnsi="Verdana" w:cs="Verdana"/>
          <w:b/>
          <w:bCs/>
          <w:sz w:val="20"/>
          <w:szCs w:val="20"/>
        </w:rPr>
      </w:pPr>
    </w:p>
    <w:p w:rsidR="00C36E30" w:rsidRPr="005066E2" w:rsidRDefault="00C36E30" w:rsidP="005066E2">
      <w:pPr>
        <w:pStyle w:val="Zwykytekst1"/>
        <w:spacing w:line="360" w:lineRule="auto"/>
        <w:jc w:val="center"/>
        <w:rPr>
          <w:rFonts w:ascii="Verdana" w:hAnsi="Verdana"/>
          <w:b/>
          <w:spacing w:val="4"/>
        </w:rPr>
      </w:pPr>
      <w:r w:rsidRPr="005066E2">
        <w:rPr>
          <w:rFonts w:ascii="Verdana" w:hAnsi="Verdana"/>
          <w:b/>
          <w:spacing w:val="4"/>
        </w:rPr>
        <w:t>KRYTERIUM OCENY OFERT</w:t>
      </w:r>
    </w:p>
    <w:p w:rsidR="00C36E30" w:rsidRPr="005066E2" w:rsidRDefault="00C36E30" w:rsidP="005066E2">
      <w:pPr>
        <w:pStyle w:val="Zwykytekst1"/>
        <w:spacing w:line="360" w:lineRule="auto"/>
        <w:jc w:val="center"/>
        <w:rPr>
          <w:rFonts w:ascii="Verdana" w:hAnsi="Verdana"/>
        </w:rPr>
      </w:pPr>
      <w:r w:rsidRPr="005066E2">
        <w:rPr>
          <w:rFonts w:ascii="Verdana" w:hAnsi="Verdana"/>
        </w:rPr>
        <w:t>„</w:t>
      </w:r>
      <w:r w:rsidRPr="005066E2">
        <w:rPr>
          <w:rFonts w:ascii="Verdana" w:hAnsi="Verdana"/>
          <w:b/>
        </w:rPr>
        <w:t xml:space="preserve">Doświadczenie Kierownika </w:t>
      </w:r>
      <w:r w:rsidR="0023383F">
        <w:rPr>
          <w:rFonts w:ascii="Verdana" w:hAnsi="Verdana"/>
          <w:b/>
        </w:rPr>
        <w:t>B</w:t>
      </w:r>
      <w:r w:rsidRPr="005066E2">
        <w:rPr>
          <w:rFonts w:ascii="Verdana" w:hAnsi="Verdana"/>
          <w:b/>
        </w:rPr>
        <w:t>udowy</w:t>
      </w:r>
      <w:r w:rsidRPr="005066E2">
        <w:rPr>
          <w:rFonts w:ascii="Verdana" w:hAnsi="Verdana"/>
        </w:rPr>
        <w:t>”</w:t>
      </w: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976BE9" w:rsidRPr="002F2B99" w:rsidTr="00976BE9">
        <w:trPr>
          <w:trHeight w:val="452"/>
        </w:trPr>
        <w:tc>
          <w:tcPr>
            <w:tcW w:w="11300" w:type="dxa"/>
            <w:tcBorders>
              <w:top w:val="nil"/>
              <w:left w:val="nil"/>
              <w:bottom w:val="nil"/>
              <w:right w:val="nil"/>
            </w:tcBorders>
            <w:shd w:val="clear" w:color="auto" w:fill="auto"/>
          </w:tcPr>
          <w:p w:rsidR="00976BE9" w:rsidRPr="00541AA6" w:rsidRDefault="00976BE9" w:rsidP="00976BE9">
            <w:pPr>
              <w:jc w:val="center"/>
              <w:rPr>
                <w:rFonts w:ascii="Arial Narrow" w:hAnsi="Arial Narrow" w:cs="Arial CE"/>
                <w:b/>
                <w:bCs/>
                <w:sz w:val="20"/>
                <w:szCs w:val="20"/>
              </w:rPr>
            </w:pPr>
          </w:p>
        </w:tc>
      </w:tr>
    </w:tbl>
    <w:p w:rsidR="00DE6D6D" w:rsidRDefault="00DE6D6D" w:rsidP="00911CA2">
      <w:pPr>
        <w:rPr>
          <w:rFonts w:ascii="Verdana" w:hAnsi="Verdana" w:cs="Verdana"/>
          <w:b/>
          <w:bCs/>
          <w:i/>
          <w:sz w:val="20"/>
          <w:szCs w:val="20"/>
        </w:rPr>
      </w:pPr>
    </w:p>
    <w:p w:rsidR="00DE6D6D" w:rsidRDefault="00DE6D6D"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E1042F" w:rsidRDefault="00E1042F"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Pr="008A448F" w:rsidRDefault="009D538F" w:rsidP="00C36E30">
      <w:pPr>
        <w:pStyle w:val="Zwykytekst"/>
        <w:jc w:val="right"/>
        <w:rPr>
          <w:rFonts w:ascii="Verdana" w:hAnsi="Verdana"/>
          <w:b/>
        </w:rPr>
      </w:pPr>
      <w:r>
        <w:rPr>
          <w:rFonts w:ascii="Verdana" w:hAnsi="Verdana"/>
          <w:b/>
        </w:rPr>
        <w:t>Formularz 2.2</w:t>
      </w:r>
      <w:r w:rsidR="00C36E30">
        <w:rPr>
          <w:rFonts w:ascii="Verdana" w:hAnsi="Verdana"/>
          <w:b/>
        </w:rPr>
        <w:t xml:space="preserve">. </w:t>
      </w:r>
    </w:p>
    <w:p w:rsidR="00C36E30" w:rsidRPr="008A448F" w:rsidRDefault="00C36E30" w:rsidP="00C36E3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77"/>
        <w:gridCol w:w="7051"/>
      </w:tblGrid>
      <w:tr w:rsidR="00C36E30" w:rsidRPr="008A448F" w:rsidTr="0084379D">
        <w:trPr>
          <w:trHeight w:val="1231"/>
        </w:trPr>
        <w:tc>
          <w:tcPr>
            <w:tcW w:w="3510" w:type="dxa"/>
          </w:tcPr>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rsidR="00C36E30" w:rsidRPr="00796D91" w:rsidRDefault="00C36E30" w:rsidP="0084379D">
            <w:pPr>
              <w:pStyle w:val="Zwykytekst1"/>
              <w:jc w:val="center"/>
              <w:rPr>
                <w:rFonts w:ascii="Verdana" w:hAnsi="Verdana"/>
                <w:b/>
              </w:rPr>
            </w:pPr>
            <w:r w:rsidRPr="00796D91">
              <w:rPr>
                <w:rFonts w:ascii="Verdana" w:hAnsi="Verdana"/>
                <w:b/>
              </w:rPr>
              <w:t xml:space="preserve">KRYTERIUM OCENY OFERT </w:t>
            </w:r>
          </w:p>
          <w:p w:rsidR="00C36E30" w:rsidRPr="00796D91" w:rsidRDefault="00C36E30" w:rsidP="00796D91">
            <w:pPr>
              <w:pStyle w:val="Zwykytekst1"/>
              <w:jc w:val="center"/>
              <w:rPr>
                <w:rFonts w:ascii="Verdana" w:hAnsi="Verdana"/>
              </w:rPr>
            </w:pPr>
            <w:r w:rsidRPr="00796D91">
              <w:rPr>
                <w:rFonts w:ascii="Verdana" w:hAnsi="Verdana"/>
              </w:rPr>
              <w:t>„</w:t>
            </w:r>
            <w:r w:rsidRPr="00796D91">
              <w:rPr>
                <w:rFonts w:ascii="Verdana" w:hAnsi="Verdana"/>
                <w:b/>
              </w:rPr>
              <w:t>Doświadczenie Kierownika budowy</w:t>
            </w:r>
            <w:r w:rsidR="00796D91">
              <w:rPr>
                <w:rFonts w:ascii="Verdana" w:hAnsi="Verdana"/>
              </w:rPr>
              <w:t>”</w:t>
            </w:r>
          </w:p>
        </w:tc>
      </w:tr>
    </w:tbl>
    <w:p w:rsidR="00C36E30" w:rsidRPr="008A448F" w:rsidRDefault="00C36E30" w:rsidP="00C36E30">
      <w:pPr>
        <w:pStyle w:val="Zwykytekst1"/>
        <w:spacing w:line="276" w:lineRule="auto"/>
        <w:jc w:val="both"/>
        <w:rPr>
          <w:rFonts w:ascii="Verdana" w:hAnsi="Verdana"/>
        </w:rPr>
      </w:pPr>
    </w:p>
    <w:p w:rsidR="00E1042F" w:rsidRDefault="00C36E30" w:rsidP="00A60CF1">
      <w:pPr>
        <w:jc w:val="both"/>
        <w:rPr>
          <w:rFonts w:ascii="Verdana" w:hAnsi="Verdana"/>
          <w:sz w:val="20"/>
          <w:szCs w:val="20"/>
        </w:rPr>
      </w:pPr>
      <w:r w:rsidRPr="00267C28">
        <w:rPr>
          <w:rFonts w:ascii="Verdana" w:hAnsi="Verdana"/>
          <w:sz w:val="20"/>
          <w:szCs w:val="20"/>
        </w:rPr>
        <w:t xml:space="preserve">Składając ofertę w postępowaniu o udzielenie zamówienie publiczne </w:t>
      </w:r>
      <w:r w:rsidR="00E1042F">
        <w:rPr>
          <w:rFonts w:ascii="Verdana" w:hAnsi="Verdana"/>
          <w:sz w:val="20"/>
          <w:szCs w:val="20"/>
        </w:rPr>
        <w:t>pn:</w:t>
      </w:r>
    </w:p>
    <w:p w:rsidR="009823E7" w:rsidRPr="00EA6B63" w:rsidRDefault="009823E7" w:rsidP="009823E7">
      <w:pPr>
        <w:jc w:val="both"/>
        <w:rPr>
          <w:rFonts w:ascii="Verdana" w:hAnsi="Verdana"/>
          <w:b/>
          <w:sz w:val="20"/>
          <w:szCs w:val="20"/>
        </w:rPr>
      </w:pPr>
      <w:r w:rsidRPr="00EA6B63">
        <w:rPr>
          <w:rFonts w:ascii="Verdana" w:hAnsi="Verdana"/>
          <w:b/>
          <w:sz w:val="20"/>
          <w:szCs w:val="20"/>
        </w:rPr>
        <w:t xml:space="preserve">Wykonanie remontu budynku na terenie Rejonu w Przasnyszu Obwodu Drogowego </w:t>
      </w:r>
      <w:r>
        <w:rPr>
          <w:rFonts w:ascii="Verdana" w:hAnsi="Verdana"/>
          <w:b/>
          <w:sz w:val="20"/>
          <w:szCs w:val="20"/>
        </w:rPr>
        <w:t xml:space="preserve">        </w:t>
      </w:r>
      <w:r w:rsidRPr="00EA6B63">
        <w:rPr>
          <w:rFonts w:ascii="Verdana" w:hAnsi="Verdana"/>
          <w:b/>
          <w:sz w:val="20"/>
          <w:szCs w:val="20"/>
        </w:rPr>
        <w:t>w Przasnyszu</w:t>
      </w:r>
      <w:r>
        <w:rPr>
          <w:rFonts w:ascii="Verdana" w:hAnsi="Verdana"/>
          <w:b/>
          <w:sz w:val="20"/>
          <w:szCs w:val="20"/>
        </w:rPr>
        <w:t>.</w:t>
      </w:r>
    </w:p>
    <w:p w:rsidR="00C36E30" w:rsidRPr="00E1042F" w:rsidRDefault="00C36E30" w:rsidP="00C36E30">
      <w:pPr>
        <w:jc w:val="both"/>
        <w:rPr>
          <w:rFonts w:ascii="Verdana" w:hAnsi="Verdana"/>
          <w:lang w:val="en-US"/>
        </w:rPr>
      </w:pPr>
      <w:r w:rsidRPr="00696AB9">
        <w:rPr>
          <w:rFonts w:ascii="Verdana" w:hAnsi="Verdana"/>
          <w:spacing w:val="-2"/>
          <w:sz w:val="20"/>
          <w:szCs w:val="20"/>
          <w:lang w:val="en-US"/>
        </w:rPr>
        <w:t xml:space="preserve">Nr ref: </w:t>
      </w:r>
      <w:r w:rsidRPr="00E1042F">
        <w:rPr>
          <w:rFonts w:ascii="Verdana" w:hAnsi="Verdana"/>
          <w:sz w:val="20"/>
          <w:szCs w:val="20"/>
          <w:u w:val="single"/>
          <w:lang w:val="en-US"/>
        </w:rPr>
        <w:t>GDDKiA.O.WA.</w:t>
      </w:r>
      <w:r w:rsidR="00E94F0E" w:rsidRPr="00E1042F">
        <w:rPr>
          <w:rFonts w:ascii="Verdana" w:hAnsi="Verdana"/>
          <w:sz w:val="20"/>
          <w:szCs w:val="20"/>
          <w:u w:val="single"/>
          <w:lang w:val="en-US"/>
        </w:rPr>
        <w:t>D-3.241.</w:t>
      </w:r>
      <w:r w:rsidR="009823E7">
        <w:rPr>
          <w:rFonts w:ascii="Verdana" w:hAnsi="Verdana"/>
          <w:sz w:val="20"/>
          <w:szCs w:val="20"/>
          <w:u w:val="single"/>
          <w:lang w:val="en-US"/>
        </w:rPr>
        <w:t>15</w:t>
      </w:r>
      <w:r w:rsidRPr="00E1042F">
        <w:rPr>
          <w:rFonts w:ascii="Verdana" w:hAnsi="Verdana"/>
          <w:sz w:val="20"/>
          <w:szCs w:val="20"/>
          <w:u w:val="single"/>
          <w:lang w:val="en-US"/>
        </w:rPr>
        <w:t>.201</w:t>
      </w:r>
      <w:r w:rsidR="00E1042F" w:rsidRPr="00E1042F">
        <w:rPr>
          <w:rFonts w:ascii="Verdana" w:hAnsi="Verdana"/>
          <w:sz w:val="20"/>
          <w:szCs w:val="20"/>
          <w:u w:val="single"/>
          <w:lang w:val="en-US"/>
        </w:rPr>
        <w:t>8</w:t>
      </w:r>
    </w:p>
    <w:p w:rsidR="00C36E30" w:rsidRPr="00847BB6" w:rsidRDefault="00C36E30" w:rsidP="00C36E30">
      <w:pPr>
        <w:spacing w:line="276" w:lineRule="auto"/>
        <w:jc w:val="both"/>
        <w:rPr>
          <w:rFonts w:ascii="Verdana" w:hAnsi="Verdana"/>
          <w:sz w:val="20"/>
          <w:szCs w:val="20"/>
          <w:lang w:val="en-US"/>
        </w:rPr>
      </w:pPr>
    </w:p>
    <w:p w:rsidR="00C36E30" w:rsidRDefault="00C36E30" w:rsidP="00C36E30">
      <w:pPr>
        <w:spacing w:line="276" w:lineRule="auto"/>
        <w:jc w:val="both"/>
        <w:rPr>
          <w:rFonts w:ascii="Verdana" w:hAnsi="Verdana"/>
          <w:bCs/>
          <w:sz w:val="20"/>
          <w:szCs w:val="20"/>
        </w:rPr>
      </w:pPr>
      <w:r w:rsidRPr="00267C28">
        <w:rPr>
          <w:rFonts w:ascii="Verdana" w:hAnsi="Verdana"/>
          <w:sz w:val="20"/>
          <w:szCs w:val="20"/>
        </w:rPr>
        <w:t xml:space="preserve">składamy </w:t>
      </w:r>
      <w:r w:rsidR="005F4ADD">
        <w:rPr>
          <w:rFonts w:ascii="Verdana" w:hAnsi="Verdana"/>
          <w:sz w:val="20"/>
          <w:szCs w:val="20"/>
        </w:rPr>
        <w:t>W</w:t>
      </w:r>
      <w:r w:rsidRPr="00267C28">
        <w:rPr>
          <w:rFonts w:ascii="Verdana" w:hAnsi="Verdana"/>
          <w:sz w:val="20"/>
          <w:szCs w:val="20"/>
        </w:rPr>
        <w:t xml:space="preserve">ykaz zadań obejmujących </w:t>
      </w:r>
      <w:r w:rsidR="007F0081">
        <w:rPr>
          <w:rFonts w:ascii="Verdana" w:hAnsi="Verdana"/>
          <w:bCs/>
          <w:sz w:val="20"/>
          <w:szCs w:val="20"/>
        </w:rPr>
        <w:t>remont lub przebudowę lub budowę</w:t>
      </w:r>
      <w:r w:rsidR="006C663D">
        <w:rPr>
          <w:rFonts w:ascii="Verdana" w:hAnsi="Verdana"/>
          <w:bCs/>
          <w:sz w:val="20"/>
          <w:szCs w:val="20"/>
        </w:rPr>
        <w:t xml:space="preserve"> budynku</w:t>
      </w:r>
      <w:r w:rsidR="0084525F">
        <w:rPr>
          <w:rFonts w:ascii="Verdana" w:hAnsi="Verdana"/>
          <w:bCs/>
          <w:sz w:val="20"/>
          <w:szCs w:val="20"/>
        </w:rPr>
        <w:t xml:space="preserve"> </w:t>
      </w:r>
      <w:r w:rsidR="006C663D">
        <w:rPr>
          <w:rFonts w:ascii="Verdana" w:hAnsi="Verdana"/>
          <w:bCs/>
          <w:sz w:val="20"/>
          <w:szCs w:val="20"/>
        </w:rPr>
        <w:t xml:space="preserve">                        o powierzchni 1</w:t>
      </w:r>
      <w:r w:rsidR="0084525F">
        <w:rPr>
          <w:rFonts w:ascii="Verdana" w:hAnsi="Verdana"/>
          <w:bCs/>
          <w:sz w:val="20"/>
          <w:szCs w:val="20"/>
        </w:rPr>
        <w:t>00 m</w:t>
      </w:r>
      <w:r w:rsidR="00A60CF1">
        <w:rPr>
          <w:rFonts w:ascii="Verdana" w:hAnsi="Verdana"/>
          <w:bCs/>
          <w:sz w:val="20"/>
          <w:szCs w:val="20"/>
          <w:vertAlign w:val="superscript"/>
        </w:rPr>
        <w:t xml:space="preserve">2 </w:t>
      </w:r>
      <w:r w:rsidRPr="001D3F59">
        <w:rPr>
          <w:rFonts w:ascii="Verdana" w:hAnsi="Verdana"/>
          <w:bCs/>
          <w:sz w:val="20"/>
          <w:szCs w:val="20"/>
        </w:rPr>
        <w:t xml:space="preserve">przy realizacji których wskazana </w:t>
      </w:r>
      <w:r>
        <w:rPr>
          <w:rFonts w:ascii="Verdana" w:hAnsi="Verdana"/>
          <w:bCs/>
          <w:sz w:val="20"/>
          <w:szCs w:val="20"/>
        </w:rPr>
        <w:t xml:space="preserve">w niniejszym postepowaniu do pełnienia funkcji Kierownika </w:t>
      </w:r>
      <w:r w:rsidR="000C5BB9">
        <w:rPr>
          <w:rFonts w:ascii="Verdana" w:hAnsi="Verdana"/>
          <w:bCs/>
          <w:sz w:val="20"/>
          <w:szCs w:val="20"/>
        </w:rPr>
        <w:t>B</w:t>
      </w:r>
      <w:r>
        <w:rPr>
          <w:rFonts w:ascii="Verdana" w:hAnsi="Verdana"/>
          <w:bCs/>
          <w:sz w:val="20"/>
          <w:szCs w:val="20"/>
        </w:rPr>
        <w:t xml:space="preserve">udowy </w:t>
      </w:r>
      <w:r w:rsidR="0084525F">
        <w:rPr>
          <w:rFonts w:ascii="Verdana" w:hAnsi="Verdana"/>
          <w:bCs/>
          <w:sz w:val="20"/>
          <w:szCs w:val="20"/>
        </w:rPr>
        <w:t xml:space="preserve">osoba </w:t>
      </w:r>
      <w:r>
        <w:rPr>
          <w:rFonts w:ascii="Verdana" w:hAnsi="Verdana"/>
          <w:bCs/>
          <w:sz w:val="20"/>
          <w:szCs w:val="20"/>
        </w:rPr>
        <w:t>tj. p. …………………………………..</w:t>
      </w:r>
      <w:r w:rsidR="000C5BB9">
        <w:rPr>
          <w:rFonts w:ascii="Verdana" w:hAnsi="Verdana"/>
          <w:bCs/>
          <w:sz w:val="20"/>
          <w:szCs w:val="20"/>
        </w:rPr>
        <w:t xml:space="preserve"> </w:t>
      </w:r>
      <w:r>
        <w:rPr>
          <w:rFonts w:ascii="Verdana" w:hAnsi="Verdana"/>
          <w:bCs/>
          <w:sz w:val="20"/>
          <w:szCs w:val="20"/>
        </w:rPr>
        <w:t xml:space="preserve">pełniła funkcję </w:t>
      </w:r>
      <w:r w:rsidR="00A60CF1">
        <w:rPr>
          <w:rFonts w:ascii="Verdana" w:hAnsi="Verdana"/>
          <w:bCs/>
          <w:sz w:val="20"/>
          <w:szCs w:val="20"/>
        </w:rPr>
        <w:t xml:space="preserve">Kierownika </w:t>
      </w:r>
      <w:r w:rsidR="0084525F">
        <w:rPr>
          <w:rFonts w:ascii="Verdana" w:hAnsi="Verdana"/>
          <w:bCs/>
          <w:sz w:val="20"/>
          <w:szCs w:val="20"/>
        </w:rPr>
        <w:t>B</w:t>
      </w:r>
      <w:r w:rsidR="00A60CF1" w:rsidRPr="001D3F59">
        <w:rPr>
          <w:rFonts w:ascii="Verdana" w:hAnsi="Verdana"/>
          <w:bCs/>
          <w:sz w:val="20"/>
          <w:szCs w:val="20"/>
        </w:rPr>
        <w:t xml:space="preserve">udowy </w:t>
      </w:r>
      <w:r w:rsidR="00A60CF1">
        <w:rPr>
          <w:rFonts w:ascii="Verdana" w:hAnsi="Verdana"/>
          <w:bCs/>
          <w:sz w:val="20"/>
          <w:szCs w:val="20"/>
        </w:rPr>
        <w:t xml:space="preserve">lub </w:t>
      </w:r>
      <w:r>
        <w:rPr>
          <w:rFonts w:ascii="Verdana" w:hAnsi="Verdana"/>
          <w:bCs/>
          <w:sz w:val="20"/>
          <w:szCs w:val="20"/>
        </w:rPr>
        <w:t xml:space="preserve">Kierownika </w:t>
      </w:r>
      <w:r w:rsidR="0084525F">
        <w:rPr>
          <w:rFonts w:ascii="Verdana" w:hAnsi="Verdana"/>
          <w:bCs/>
          <w:sz w:val="20"/>
          <w:szCs w:val="20"/>
        </w:rPr>
        <w:t>R</w:t>
      </w:r>
      <w:r>
        <w:rPr>
          <w:rFonts w:ascii="Verdana" w:hAnsi="Verdana"/>
          <w:bCs/>
          <w:sz w:val="20"/>
          <w:szCs w:val="20"/>
        </w:rPr>
        <w:t xml:space="preserve">obót lub </w:t>
      </w:r>
      <w:r w:rsidRPr="001D3F59">
        <w:rPr>
          <w:rFonts w:ascii="Verdana" w:hAnsi="Verdana"/>
          <w:bCs/>
          <w:sz w:val="20"/>
          <w:szCs w:val="20"/>
        </w:rPr>
        <w:t>I</w:t>
      </w:r>
      <w:r>
        <w:rPr>
          <w:rFonts w:ascii="Verdana" w:hAnsi="Verdana"/>
          <w:bCs/>
          <w:sz w:val="20"/>
          <w:szCs w:val="20"/>
        </w:rPr>
        <w:t xml:space="preserve">nspektora Nadzoru specjalności </w:t>
      </w:r>
      <w:r w:rsidR="00A60CF1">
        <w:rPr>
          <w:rFonts w:ascii="Verdana" w:hAnsi="Verdana"/>
          <w:bCs/>
          <w:sz w:val="20"/>
          <w:szCs w:val="20"/>
        </w:rPr>
        <w:t>konstrukcyjnej</w:t>
      </w:r>
    </w:p>
    <w:p w:rsidR="00C36E30" w:rsidRPr="00DA5624" w:rsidRDefault="00C36E30" w:rsidP="00C36E30">
      <w:pPr>
        <w:spacing w:line="276" w:lineRule="auto"/>
        <w:jc w:val="both"/>
        <w:rPr>
          <w:rFonts w:ascii="Verdana" w:hAnsi="Verdana" w:cs="Arial"/>
          <w:b/>
          <w:i/>
          <w:w w:val="90"/>
          <w:sz w:val="18"/>
          <w:szCs w:val="18"/>
        </w:rPr>
      </w:pPr>
    </w:p>
    <w:p w:rsidR="00C36E30" w:rsidRDefault="00C36E30" w:rsidP="00C36E30">
      <w:pPr>
        <w:pStyle w:val="Zwykytekst"/>
        <w:jc w:val="center"/>
        <w:rPr>
          <w:rFonts w:ascii="Verdana" w:hAnsi="Verdana"/>
          <w:b/>
          <w:sz w:val="14"/>
          <w:szCs w:val="14"/>
          <w:highlight w:val="yellow"/>
        </w:rPr>
      </w:pPr>
    </w:p>
    <w:tbl>
      <w:tblPr>
        <w:tblW w:w="50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59"/>
        <w:gridCol w:w="3559"/>
        <w:gridCol w:w="3670"/>
      </w:tblGrid>
      <w:tr w:rsidR="00B459F7" w:rsidRPr="00DD61E2" w:rsidTr="003E3F9C">
        <w:trPr>
          <w:cantSplit/>
          <w:trHeight w:val="835"/>
        </w:trPr>
        <w:tc>
          <w:tcPr>
            <w:tcW w:w="1269" w:type="pct"/>
          </w:tcPr>
          <w:p w:rsidR="00B459F7" w:rsidRPr="00DD61E2" w:rsidRDefault="00B459F7" w:rsidP="001321CC">
            <w:pPr>
              <w:jc w:val="center"/>
              <w:rPr>
                <w:rFonts w:ascii="Verdana" w:hAnsi="Verdana" w:cs="Courier New"/>
                <w:sz w:val="20"/>
                <w:szCs w:val="20"/>
              </w:rPr>
            </w:pPr>
          </w:p>
          <w:p w:rsidR="00B459F7" w:rsidRPr="00DD61E2" w:rsidRDefault="00B459F7" w:rsidP="001321CC">
            <w:pPr>
              <w:jc w:val="center"/>
              <w:rPr>
                <w:rFonts w:ascii="Verdana" w:hAnsi="Verdana" w:cs="Courier New"/>
                <w:sz w:val="20"/>
                <w:szCs w:val="20"/>
              </w:rPr>
            </w:pPr>
          </w:p>
          <w:p w:rsidR="00B459F7" w:rsidRPr="00DD61E2" w:rsidRDefault="00B459F7" w:rsidP="001321CC">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rsidR="00B459F7" w:rsidRPr="00DD61E2" w:rsidRDefault="00B459F7" w:rsidP="001321CC">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rsidR="00B459F7" w:rsidRPr="00DD61E2" w:rsidRDefault="00B459F7" w:rsidP="003E3F9C">
            <w:pPr>
              <w:jc w:val="center"/>
              <w:rPr>
                <w:rFonts w:ascii="Verdana" w:hAnsi="Verdana" w:cs="Courier New"/>
                <w:sz w:val="20"/>
                <w:szCs w:val="20"/>
              </w:rPr>
            </w:pPr>
            <w:r>
              <w:rPr>
                <w:rFonts w:ascii="Verdana" w:hAnsi="Verdana" w:cs="Courier New"/>
                <w:sz w:val="20"/>
                <w:szCs w:val="20"/>
              </w:rPr>
              <w:t>Imię i nazwisko, i</w:t>
            </w:r>
            <w:r w:rsidRPr="00DD61E2">
              <w:rPr>
                <w:rFonts w:ascii="Verdana" w:hAnsi="Verdana" w:cs="Courier New"/>
                <w:sz w:val="20"/>
                <w:szCs w:val="20"/>
              </w:rPr>
              <w:t xml:space="preserve">lość </w:t>
            </w:r>
            <w:r>
              <w:rPr>
                <w:rFonts w:ascii="Verdana" w:hAnsi="Verdana" w:cs="Courier New"/>
                <w:sz w:val="20"/>
                <w:szCs w:val="20"/>
              </w:rPr>
              <w:t>zadań</w:t>
            </w:r>
            <w:r w:rsidRPr="00DD61E2">
              <w:rPr>
                <w:rFonts w:ascii="Verdana" w:hAnsi="Verdana" w:cs="Courier New"/>
                <w:sz w:val="20"/>
                <w:szCs w:val="20"/>
              </w:rPr>
              <w:t xml:space="preserve">, </w:t>
            </w:r>
            <w:r w:rsidRPr="00DD61E2">
              <w:rPr>
                <w:rFonts w:ascii="Verdana" w:hAnsi="Verdana"/>
                <w:sz w:val="20"/>
                <w:szCs w:val="20"/>
              </w:rPr>
              <w:t>nazw</w:t>
            </w:r>
            <w:r>
              <w:rPr>
                <w:rFonts w:ascii="Verdana" w:hAnsi="Verdana"/>
                <w:sz w:val="20"/>
                <w:szCs w:val="20"/>
              </w:rPr>
              <w:t xml:space="preserve">y zadań, </w:t>
            </w:r>
            <w:r w:rsidR="003E3F9C" w:rsidRPr="003E3F9C">
              <w:rPr>
                <w:rFonts w:ascii="Verdana" w:hAnsi="Verdana"/>
                <w:sz w:val="18"/>
                <w:szCs w:val="20"/>
              </w:rPr>
              <w:t>powierzchnia</w:t>
            </w:r>
          </w:p>
        </w:tc>
      </w:tr>
      <w:tr w:rsidR="00B459F7" w:rsidRPr="00DD61E2" w:rsidTr="001321CC">
        <w:trPr>
          <w:trHeight w:val="216"/>
        </w:trPr>
        <w:tc>
          <w:tcPr>
            <w:tcW w:w="1269" w:type="pct"/>
          </w:tcPr>
          <w:p w:rsidR="00B459F7" w:rsidRPr="00DD61E2" w:rsidRDefault="00B459F7" w:rsidP="001321CC">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rsidR="00B459F7" w:rsidRPr="00DD61E2" w:rsidRDefault="00B459F7" w:rsidP="001321CC">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rsidR="00B459F7" w:rsidRPr="00DD61E2" w:rsidRDefault="00B459F7" w:rsidP="001321CC">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B459F7" w:rsidRPr="00DD61E2" w:rsidTr="001321CC">
        <w:trPr>
          <w:trHeight w:val="4160"/>
        </w:trPr>
        <w:tc>
          <w:tcPr>
            <w:tcW w:w="1269" w:type="pct"/>
          </w:tcPr>
          <w:p w:rsidR="00B459F7" w:rsidRPr="00DD61E2" w:rsidRDefault="00B459F7" w:rsidP="00B459F7">
            <w:pPr>
              <w:spacing w:before="120"/>
              <w:jc w:val="both"/>
              <w:rPr>
                <w:rFonts w:ascii="Verdana" w:hAnsi="Verdana" w:cs="Courier New"/>
                <w:sz w:val="20"/>
                <w:szCs w:val="20"/>
              </w:rPr>
            </w:pPr>
            <w:r w:rsidRPr="00DD61E2">
              <w:rPr>
                <w:rFonts w:ascii="Verdana" w:hAnsi="Verdana" w:cs="Courier New"/>
                <w:b/>
                <w:sz w:val="20"/>
                <w:szCs w:val="20"/>
              </w:rPr>
              <w:t xml:space="preserve">Kierownik </w:t>
            </w:r>
            <w:r>
              <w:rPr>
                <w:rFonts w:ascii="Verdana" w:hAnsi="Verdana" w:cs="Courier New"/>
                <w:b/>
                <w:sz w:val="20"/>
                <w:szCs w:val="20"/>
              </w:rPr>
              <w:t xml:space="preserve">Budowy </w:t>
            </w:r>
          </w:p>
        </w:tc>
        <w:tc>
          <w:tcPr>
            <w:tcW w:w="1837" w:type="pct"/>
          </w:tcPr>
          <w:p w:rsidR="00B459F7" w:rsidRPr="00DD61E2" w:rsidRDefault="00B459F7" w:rsidP="001321CC">
            <w:pPr>
              <w:spacing w:before="120"/>
              <w:jc w:val="both"/>
              <w:rPr>
                <w:rFonts w:ascii="Verdana" w:hAnsi="Verdana" w:cs="Courier New"/>
                <w:sz w:val="20"/>
                <w:szCs w:val="20"/>
              </w:rPr>
            </w:pPr>
          </w:p>
          <w:p w:rsidR="00B459F7" w:rsidRPr="00DD61E2" w:rsidRDefault="00B459F7" w:rsidP="001321CC">
            <w:pPr>
              <w:spacing w:before="120"/>
              <w:jc w:val="both"/>
              <w:rPr>
                <w:rFonts w:ascii="Verdana" w:hAnsi="Verdana" w:cs="Courier New"/>
                <w:sz w:val="20"/>
                <w:szCs w:val="20"/>
              </w:rPr>
            </w:pPr>
          </w:p>
        </w:tc>
        <w:tc>
          <w:tcPr>
            <w:tcW w:w="1894" w:type="pct"/>
          </w:tcPr>
          <w:p w:rsidR="00B459F7" w:rsidRPr="00DD61E2" w:rsidRDefault="00B459F7" w:rsidP="0084525F">
            <w:pPr>
              <w:spacing w:before="120"/>
              <w:rPr>
                <w:rFonts w:ascii="Verdana" w:hAnsi="Verdana"/>
                <w:b/>
                <w:bCs/>
                <w:sz w:val="20"/>
                <w:szCs w:val="20"/>
              </w:rPr>
            </w:pPr>
            <w:r w:rsidRPr="003E3F9C">
              <w:rPr>
                <w:rFonts w:ascii="Verdana" w:hAnsi="Verdana" w:cs="Courier New"/>
                <w:b/>
                <w:sz w:val="20"/>
                <w:szCs w:val="20"/>
              </w:rPr>
              <w:t>p. ……</w:t>
            </w:r>
            <w:r w:rsidR="003E3F9C">
              <w:rPr>
                <w:rFonts w:ascii="Verdana" w:hAnsi="Verdana" w:cs="Courier New"/>
                <w:b/>
                <w:sz w:val="20"/>
                <w:szCs w:val="20"/>
              </w:rPr>
              <w:t>………….</w:t>
            </w:r>
            <w:r w:rsidRPr="003E3F9C">
              <w:rPr>
                <w:rFonts w:ascii="Verdana" w:hAnsi="Verdana" w:cs="Courier New"/>
                <w:b/>
                <w:sz w:val="20"/>
                <w:szCs w:val="20"/>
              </w:rPr>
              <w:t>……… był/była</w:t>
            </w:r>
            <w:r w:rsidR="003E3F9C">
              <w:rPr>
                <w:rFonts w:ascii="Verdana" w:hAnsi="Verdana" w:cs="Courier New"/>
                <w:b/>
                <w:sz w:val="20"/>
                <w:szCs w:val="20"/>
              </w:rPr>
              <w:t>*</w:t>
            </w:r>
            <w:r w:rsidRPr="003E3F9C">
              <w:rPr>
                <w:rFonts w:ascii="Verdana" w:hAnsi="Verdana" w:cs="Courier New"/>
                <w:b/>
                <w:sz w:val="20"/>
                <w:szCs w:val="20"/>
              </w:rPr>
              <w:t xml:space="preserve">  </w:t>
            </w:r>
            <w:r w:rsidRPr="003E3F9C">
              <w:rPr>
                <w:rFonts w:ascii="Verdana" w:hAnsi="Verdana"/>
                <w:b/>
                <w:sz w:val="20"/>
                <w:szCs w:val="20"/>
              </w:rPr>
              <w:t>Kierownikiem Budowy</w:t>
            </w:r>
            <w:r w:rsidR="003E3F9C">
              <w:rPr>
                <w:rFonts w:ascii="Verdana" w:hAnsi="Verdana"/>
                <w:b/>
                <w:sz w:val="20"/>
                <w:szCs w:val="20"/>
              </w:rPr>
              <w:t xml:space="preserve"> </w:t>
            </w:r>
            <w:r w:rsidRPr="003E3F9C">
              <w:rPr>
                <w:rFonts w:ascii="Verdana" w:hAnsi="Verdana"/>
                <w:b/>
                <w:sz w:val="20"/>
                <w:szCs w:val="20"/>
              </w:rPr>
              <w:t xml:space="preserve">/Kierownikiem </w:t>
            </w:r>
            <w:r w:rsidR="0084525F" w:rsidRPr="003E3F9C">
              <w:rPr>
                <w:rFonts w:ascii="Verdana" w:hAnsi="Verdana"/>
                <w:b/>
                <w:sz w:val="20"/>
                <w:szCs w:val="20"/>
              </w:rPr>
              <w:t xml:space="preserve">Robót </w:t>
            </w:r>
            <w:r w:rsidRPr="003E3F9C">
              <w:rPr>
                <w:rFonts w:ascii="Verdana" w:hAnsi="Verdana"/>
                <w:b/>
                <w:sz w:val="20"/>
                <w:szCs w:val="20"/>
              </w:rPr>
              <w:t>/Inspektorem Nadzoru specjalności konstrukcyjnej</w:t>
            </w:r>
            <w:r w:rsidRPr="00335A54">
              <w:rPr>
                <w:rFonts w:ascii="Verdana" w:hAnsi="Verdana"/>
                <w:b/>
                <w:sz w:val="20"/>
                <w:szCs w:val="20"/>
              </w:rPr>
              <w:t>*</w:t>
            </w:r>
            <w:r w:rsidRPr="00D66910">
              <w:rPr>
                <w:rFonts w:ascii="Verdana" w:hAnsi="Verdana"/>
                <w:sz w:val="20"/>
                <w:szCs w:val="20"/>
              </w:rPr>
              <w:t xml:space="preserve">  </w:t>
            </w:r>
            <w:r w:rsidRPr="003E3F9C">
              <w:rPr>
                <w:rFonts w:ascii="Verdana" w:hAnsi="Verdana"/>
                <w:b/>
                <w:sz w:val="20"/>
                <w:szCs w:val="20"/>
              </w:rPr>
              <w:t>na</w:t>
            </w:r>
            <w:r>
              <w:rPr>
                <w:rFonts w:ascii="Verdana" w:hAnsi="Verdana"/>
                <w:sz w:val="20"/>
                <w:szCs w:val="20"/>
              </w:rPr>
              <w:t xml:space="preserve"> </w:t>
            </w:r>
            <w:r w:rsidRPr="00DD61E2">
              <w:rPr>
                <w:rFonts w:ascii="Verdana" w:hAnsi="Verdana" w:cs="Courier New"/>
                <w:sz w:val="20"/>
                <w:szCs w:val="20"/>
              </w:rPr>
              <w:t xml:space="preserve"> </w:t>
            </w:r>
            <w:r w:rsidRPr="0084525F">
              <w:rPr>
                <w:rFonts w:ascii="Verdana" w:hAnsi="Verdana" w:cs="Courier New"/>
                <w:b/>
                <w:sz w:val="20"/>
                <w:szCs w:val="20"/>
              </w:rPr>
              <w:t xml:space="preserve">………. zadaniach polegających na wykonaniu </w:t>
            </w:r>
            <w:r w:rsidR="00DA0D41">
              <w:rPr>
                <w:rFonts w:ascii="Verdana" w:hAnsi="Verdana"/>
                <w:b/>
                <w:sz w:val="20"/>
                <w:szCs w:val="20"/>
              </w:rPr>
              <w:t xml:space="preserve">remontu </w:t>
            </w:r>
            <w:r w:rsidR="00DA0D41" w:rsidRPr="00813901">
              <w:rPr>
                <w:rFonts w:ascii="Verdana" w:hAnsi="Verdana"/>
                <w:b/>
                <w:sz w:val="20"/>
                <w:szCs w:val="20"/>
              </w:rPr>
              <w:t xml:space="preserve">lub </w:t>
            </w:r>
            <w:r w:rsidR="00DA0D41">
              <w:rPr>
                <w:rFonts w:ascii="Verdana" w:hAnsi="Verdana"/>
                <w:b/>
                <w:sz w:val="20"/>
                <w:szCs w:val="20"/>
              </w:rPr>
              <w:t>przebudowy lub budowy budynku</w:t>
            </w:r>
            <w:r w:rsidR="006C663D">
              <w:rPr>
                <w:rFonts w:ascii="Verdana" w:hAnsi="Verdana"/>
                <w:b/>
                <w:sz w:val="20"/>
                <w:szCs w:val="20"/>
              </w:rPr>
              <w:t xml:space="preserve"> o powierzchni 1</w:t>
            </w:r>
            <w:r w:rsidRPr="0084525F">
              <w:rPr>
                <w:rFonts w:ascii="Verdana" w:hAnsi="Verdana"/>
                <w:b/>
                <w:sz w:val="20"/>
                <w:szCs w:val="20"/>
              </w:rPr>
              <w:t>00 m</w:t>
            </w:r>
            <w:r w:rsidR="0084525F" w:rsidRPr="0084525F">
              <w:rPr>
                <w:rFonts w:ascii="Verdana" w:hAnsi="Verdana"/>
                <w:b/>
                <w:sz w:val="20"/>
                <w:szCs w:val="20"/>
                <w:vertAlign w:val="superscript"/>
              </w:rPr>
              <w:t>2</w:t>
            </w:r>
            <w:r>
              <w:rPr>
                <w:rFonts w:ascii="Verdana" w:hAnsi="Verdana"/>
                <w:sz w:val="20"/>
                <w:szCs w:val="20"/>
              </w:rPr>
              <w:t xml:space="preserve"> </w:t>
            </w:r>
            <w:r w:rsidRPr="00DD61E2">
              <w:rPr>
                <w:rFonts w:ascii="Verdana" w:hAnsi="Verdana"/>
                <w:b/>
                <w:bCs/>
                <w:sz w:val="20"/>
                <w:szCs w:val="20"/>
              </w:rPr>
              <w:t>tj.</w:t>
            </w:r>
          </w:p>
          <w:p w:rsidR="00B459F7" w:rsidRPr="00DD61E2" w:rsidRDefault="00B459F7" w:rsidP="001321CC">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rsidR="00B459F7" w:rsidRPr="00DD61E2" w:rsidRDefault="00B459F7" w:rsidP="001321CC">
            <w:pPr>
              <w:spacing w:before="120"/>
              <w:jc w:val="both"/>
              <w:rPr>
                <w:rFonts w:ascii="Verdana" w:hAnsi="Verdana"/>
                <w:b/>
                <w:bCs/>
                <w:sz w:val="20"/>
                <w:szCs w:val="20"/>
              </w:rPr>
            </w:pPr>
            <w:r w:rsidRPr="00DD61E2">
              <w:rPr>
                <w:rFonts w:ascii="Verdana" w:hAnsi="Verdana"/>
                <w:b/>
                <w:bCs/>
                <w:sz w:val="20"/>
                <w:szCs w:val="20"/>
              </w:rPr>
              <w:t>………………………………..</w:t>
            </w:r>
          </w:p>
          <w:p w:rsidR="00B459F7" w:rsidRDefault="00B459F7" w:rsidP="001321CC">
            <w:pPr>
              <w:spacing w:before="120"/>
              <w:jc w:val="both"/>
              <w:rPr>
                <w:rFonts w:ascii="Verdana" w:hAnsi="Verdana"/>
                <w:b/>
                <w:bCs/>
                <w:sz w:val="20"/>
                <w:szCs w:val="20"/>
              </w:rPr>
            </w:pPr>
            <w:r>
              <w:rPr>
                <w:rFonts w:ascii="Verdana" w:hAnsi="Verdana"/>
                <w:b/>
                <w:bCs/>
                <w:sz w:val="20"/>
                <w:szCs w:val="20"/>
              </w:rPr>
              <w:t>………………………………..</w:t>
            </w:r>
          </w:p>
          <w:p w:rsidR="00B459F7" w:rsidRPr="00DD61E2" w:rsidRDefault="00B459F7" w:rsidP="001321CC">
            <w:pPr>
              <w:spacing w:before="120"/>
              <w:jc w:val="both"/>
              <w:rPr>
                <w:rFonts w:ascii="Verdana" w:hAnsi="Verdana"/>
                <w:b/>
                <w:bCs/>
                <w:sz w:val="20"/>
                <w:szCs w:val="20"/>
              </w:rPr>
            </w:pPr>
            <w:r w:rsidRPr="00DD61E2">
              <w:rPr>
                <w:rFonts w:ascii="Verdana" w:hAnsi="Verdana"/>
                <w:b/>
                <w:bCs/>
                <w:sz w:val="20"/>
                <w:szCs w:val="20"/>
              </w:rPr>
              <w:t>………………………………..</w:t>
            </w:r>
          </w:p>
          <w:p w:rsidR="00B459F7" w:rsidRDefault="00B459F7" w:rsidP="001321CC">
            <w:pPr>
              <w:spacing w:before="120"/>
              <w:jc w:val="both"/>
              <w:rPr>
                <w:rFonts w:ascii="Verdana" w:hAnsi="Verdana"/>
                <w:b/>
                <w:bCs/>
                <w:sz w:val="20"/>
                <w:szCs w:val="20"/>
              </w:rPr>
            </w:pPr>
            <w:r>
              <w:rPr>
                <w:rFonts w:ascii="Verdana" w:hAnsi="Verdana"/>
                <w:b/>
                <w:bCs/>
                <w:sz w:val="20"/>
                <w:szCs w:val="20"/>
              </w:rPr>
              <w:t>………………………………..</w:t>
            </w:r>
          </w:p>
          <w:p w:rsidR="00B459F7" w:rsidRPr="00B459F7" w:rsidRDefault="0084525F" w:rsidP="00B459F7">
            <w:pPr>
              <w:spacing w:before="120"/>
              <w:jc w:val="both"/>
              <w:rPr>
                <w:rFonts w:ascii="Verdana" w:hAnsi="Verdana"/>
                <w:i/>
                <w:sz w:val="16"/>
                <w:szCs w:val="16"/>
              </w:rPr>
            </w:pPr>
            <w:r>
              <w:rPr>
                <w:rFonts w:ascii="Verdana" w:hAnsi="Verdana"/>
                <w:i/>
                <w:sz w:val="16"/>
                <w:szCs w:val="16"/>
              </w:rPr>
              <w:t>(nazwy</w:t>
            </w:r>
            <w:r w:rsidR="00B459F7" w:rsidRPr="00DD61E2">
              <w:rPr>
                <w:rFonts w:ascii="Verdana" w:hAnsi="Verdana"/>
                <w:i/>
                <w:sz w:val="16"/>
                <w:szCs w:val="16"/>
              </w:rPr>
              <w:t xml:space="preserve"> </w:t>
            </w:r>
            <w:r w:rsidR="00B459F7">
              <w:rPr>
                <w:rFonts w:ascii="Verdana" w:hAnsi="Verdana"/>
                <w:i/>
                <w:sz w:val="16"/>
                <w:szCs w:val="16"/>
              </w:rPr>
              <w:t>zadań, z</w:t>
            </w:r>
            <w:r>
              <w:rPr>
                <w:rFonts w:ascii="Verdana" w:hAnsi="Verdana"/>
                <w:i/>
                <w:sz w:val="16"/>
                <w:szCs w:val="16"/>
              </w:rPr>
              <w:t>akres robót (budowa, przebudowa</w:t>
            </w:r>
            <w:r w:rsidR="006C663D">
              <w:rPr>
                <w:rFonts w:ascii="Verdana" w:hAnsi="Verdana"/>
                <w:i/>
                <w:sz w:val="16"/>
                <w:szCs w:val="16"/>
              </w:rPr>
              <w:t>, remont</w:t>
            </w:r>
            <w:r>
              <w:rPr>
                <w:rFonts w:ascii="Verdana" w:hAnsi="Verdana"/>
                <w:i/>
                <w:sz w:val="16"/>
                <w:szCs w:val="16"/>
              </w:rPr>
              <w:t>) oraz</w:t>
            </w:r>
            <w:r w:rsidR="00B459F7">
              <w:rPr>
                <w:rFonts w:ascii="Verdana" w:hAnsi="Verdana"/>
                <w:i/>
                <w:sz w:val="16"/>
                <w:szCs w:val="16"/>
              </w:rPr>
              <w:t xml:space="preserve"> powierzchnia</w:t>
            </w:r>
            <w:r w:rsidR="00B459F7" w:rsidRPr="00DD61E2">
              <w:rPr>
                <w:rFonts w:ascii="Verdana" w:hAnsi="Verdana"/>
                <w:i/>
                <w:sz w:val="16"/>
                <w:szCs w:val="16"/>
              </w:rPr>
              <w:t>)</w:t>
            </w:r>
          </w:p>
        </w:tc>
      </w:tr>
    </w:tbl>
    <w:p w:rsidR="00C36E30" w:rsidRPr="008A448F" w:rsidRDefault="00C36E30" w:rsidP="00C36E30">
      <w:pPr>
        <w:spacing w:line="360" w:lineRule="auto"/>
        <w:jc w:val="both"/>
        <w:rPr>
          <w:rFonts w:ascii="Verdana" w:hAnsi="Verdana"/>
          <w:b/>
          <w:sz w:val="20"/>
          <w:szCs w:val="20"/>
        </w:rPr>
      </w:pPr>
    </w:p>
    <w:p w:rsidR="00C36E30" w:rsidRDefault="00C36E30" w:rsidP="00C36E30">
      <w:pPr>
        <w:spacing w:line="276" w:lineRule="auto"/>
        <w:jc w:val="both"/>
        <w:rPr>
          <w:rFonts w:ascii="Verdana" w:hAnsi="Verdana"/>
          <w:sz w:val="20"/>
          <w:szCs w:val="20"/>
          <w:lang w:eastAsia="x-none"/>
        </w:rPr>
      </w:pPr>
      <w:r w:rsidRPr="008E52C8">
        <w:rPr>
          <w:rFonts w:ascii="Verdana" w:hAnsi="Verdana"/>
          <w:b/>
          <w:sz w:val="20"/>
          <w:szCs w:val="20"/>
          <w:lang w:eastAsia="x-none"/>
        </w:rPr>
        <w:t>UWAGA:</w:t>
      </w:r>
      <w:r w:rsidRPr="008E52C8">
        <w:rPr>
          <w:rFonts w:ascii="Verdana" w:hAnsi="Verdana"/>
          <w:sz w:val="20"/>
          <w:szCs w:val="20"/>
          <w:lang w:eastAsia="x-none"/>
        </w:rPr>
        <w:t xml:space="preserve"> Zamawiający informuje, że niniejszy formularz nie stanowi dokumentu składanego </w:t>
      </w:r>
      <w:r w:rsidRPr="008E52C8">
        <w:rPr>
          <w:rFonts w:ascii="Verdana" w:hAnsi="Verdana"/>
          <w:sz w:val="20"/>
          <w:szCs w:val="20"/>
          <w:u w:val="single"/>
          <w:lang w:eastAsia="x-none"/>
        </w:rPr>
        <w:t>w celu potwierdzania spełniania warunków udziału w postepowaniu</w:t>
      </w:r>
      <w:r w:rsidRPr="008E52C8">
        <w:rPr>
          <w:rFonts w:ascii="Verdana" w:hAnsi="Verdana"/>
          <w:sz w:val="20"/>
          <w:szCs w:val="20"/>
          <w:lang w:eastAsia="x-none"/>
        </w:rPr>
        <w:t xml:space="preserve">, wobec czego art 26 ust. 3 i 4 ustawy Prawo zamówień publicznych nie ma zastosowania. </w:t>
      </w:r>
    </w:p>
    <w:p w:rsidR="003E3F9C" w:rsidRDefault="003E3F9C" w:rsidP="00C36E30">
      <w:pPr>
        <w:spacing w:line="276" w:lineRule="auto"/>
        <w:jc w:val="both"/>
        <w:rPr>
          <w:rFonts w:ascii="Verdana" w:hAnsi="Verdana"/>
          <w:sz w:val="20"/>
          <w:szCs w:val="20"/>
          <w:lang w:eastAsia="x-none"/>
        </w:rPr>
      </w:pPr>
    </w:p>
    <w:p w:rsidR="003E3F9C" w:rsidRPr="003E3F9C" w:rsidRDefault="003E3F9C" w:rsidP="003E3F9C">
      <w:pPr>
        <w:jc w:val="both"/>
        <w:rPr>
          <w:rFonts w:ascii="Verdana" w:hAnsi="Verdana"/>
          <w:sz w:val="20"/>
          <w:szCs w:val="20"/>
          <w:lang w:eastAsia="x-none"/>
        </w:rPr>
      </w:pPr>
      <w:r w:rsidRPr="003E3F9C">
        <w:rPr>
          <w:rFonts w:ascii="Verdana" w:hAnsi="Verdana"/>
          <w:b/>
          <w:sz w:val="20"/>
          <w:szCs w:val="20"/>
          <w:lang w:eastAsia="x-none"/>
        </w:rPr>
        <w:t xml:space="preserve">* </w:t>
      </w:r>
      <w:r>
        <w:rPr>
          <w:rFonts w:ascii="Verdana" w:hAnsi="Verdana"/>
          <w:sz w:val="16"/>
          <w:szCs w:val="16"/>
          <w:lang w:eastAsia="x-none"/>
        </w:rPr>
        <w:t>niepotrzebne</w:t>
      </w:r>
      <w:r w:rsidRPr="003E3F9C">
        <w:rPr>
          <w:rFonts w:ascii="Verdana" w:hAnsi="Verdana"/>
          <w:sz w:val="16"/>
          <w:szCs w:val="16"/>
          <w:lang w:eastAsia="x-none"/>
        </w:rPr>
        <w:t xml:space="preserve"> skreślić</w:t>
      </w:r>
    </w:p>
    <w:p w:rsidR="00C36E30" w:rsidRPr="008A00A0" w:rsidRDefault="00C36E30" w:rsidP="00C36E30">
      <w:pPr>
        <w:pStyle w:val="Zwykytekst1"/>
        <w:rPr>
          <w:rFonts w:ascii="Verdana" w:hAnsi="Verdana"/>
          <w:sz w:val="16"/>
          <w:szCs w:val="16"/>
        </w:rPr>
      </w:pPr>
    </w:p>
    <w:p w:rsidR="00C36E30" w:rsidRPr="008A00A0" w:rsidRDefault="00C36E30" w:rsidP="00C36E30">
      <w:pPr>
        <w:pStyle w:val="Zwykytekst1"/>
        <w:rPr>
          <w:rFonts w:ascii="Verdana" w:hAnsi="Verdana"/>
          <w:sz w:val="16"/>
          <w:szCs w:val="16"/>
        </w:rPr>
      </w:pPr>
    </w:p>
    <w:p w:rsidR="00C36E30" w:rsidRDefault="00C36E30" w:rsidP="00C36E30">
      <w:pPr>
        <w:pStyle w:val="Zwykytekst1"/>
        <w:jc w:val="right"/>
        <w:rPr>
          <w:rFonts w:ascii="Verdana" w:hAnsi="Verdana"/>
          <w:sz w:val="16"/>
          <w:szCs w:val="16"/>
        </w:rPr>
      </w:pPr>
    </w:p>
    <w:p w:rsidR="00C36E30" w:rsidRDefault="00C36E30" w:rsidP="00C36E30">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w:t>
      </w:r>
      <w:r w:rsidR="008E52C8">
        <w:rPr>
          <w:rFonts w:ascii="Verdana" w:hAnsi="Verdana"/>
          <w:sz w:val="16"/>
          <w:szCs w:val="16"/>
        </w:rPr>
        <w:t>18</w:t>
      </w:r>
      <w:r w:rsidRPr="008A00A0">
        <w:rPr>
          <w:rFonts w:ascii="Verdana" w:hAnsi="Verdana"/>
          <w:sz w:val="16"/>
          <w:szCs w:val="16"/>
        </w:rPr>
        <w:t>r.</w:t>
      </w:r>
      <w:r w:rsidR="00A30388">
        <w:rPr>
          <w:rFonts w:ascii="Verdana" w:hAnsi="Verdana"/>
          <w:i/>
          <w:sz w:val="16"/>
          <w:szCs w:val="16"/>
        </w:rPr>
        <w:t xml:space="preserve"> </w:t>
      </w:r>
      <w:r w:rsidR="00A30388">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rsidR="00C36E30" w:rsidRPr="008A00A0" w:rsidRDefault="00C36E30" w:rsidP="0027724A">
      <w:pPr>
        <w:pStyle w:val="Zwykytekst1"/>
        <w:jc w:val="right"/>
        <w:rPr>
          <w:rFonts w:ascii="Verdana" w:hAnsi="Verdana"/>
          <w:i/>
          <w:sz w:val="16"/>
          <w:szCs w:val="16"/>
        </w:rPr>
      </w:pPr>
      <w:r w:rsidRPr="008A00A0">
        <w:rPr>
          <w:rFonts w:ascii="Verdana" w:hAnsi="Verdana"/>
          <w:i/>
          <w:sz w:val="16"/>
          <w:szCs w:val="16"/>
        </w:rPr>
        <w:t>__</w:t>
      </w:r>
      <w:r w:rsidR="008E52C8">
        <w:rPr>
          <w:rFonts w:ascii="Verdana" w:hAnsi="Verdana"/>
          <w:i/>
          <w:sz w:val="16"/>
          <w:szCs w:val="16"/>
        </w:rPr>
        <w:t>________</w:t>
      </w:r>
      <w:r w:rsidRPr="008A00A0">
        <w:rPr>
          <w:rFonts w:ascii="Verdana" w:hAnsi="Verdana"/>
          <w:i/>
          <w:sz w:val="16"/>
          <w:szCs w:val="16"/>
        </w:rPr>
        <w:t>______________________</w:t>
      </w:r>
    </w:p>
    <w:p w:rsidR="00C36E30" w:rsidRDefault="00C36E30" w:rsidP="00C36E30">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rsidR="00C36E30" w:rsidRDefault="00C36E30" w:rsidP="00C36E30">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A144F9" w:rsidRPr="00A60CF1" w:rsidRDefault="00A144F9" w:rsidP="008974CB">
      <w:pP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6F178D">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sidR="006F178D">
        <w:rPr>
          <w:rFonts w:ascii="Verdana" w:hAnsi="Verdana"/>
          <w:sz w:val="20"/>
          <w:szCs w:val="20"/>
        </w:rPr>
        <w:t xml:space="preserve">Oświadczenie o przynależności lub </w:t>
      </w:r>
      <w:r>
        <w:rPr>
          <w:rFonts w:ascii="Verdana" w:hAnsi="Verdana"/>
          <w:sz w:val="20"/>
          <w:szCs w:val="20"/>
        </w:rPr>
        <w:t xml:space="preserve">braku przynależności do </w:t>
      </w:r>
      <w:r w:rsidR="006F178D">
        <w:rPr>
          <w:rFonts w:ascii="Verdana" w:hAnsi="Verdana"/>
          <w:sz w:val="20"/>
          <w:szCs w:val="20"/>
        </w:rPr>
        <w:t xml:space="preserve">tej samej </w:t>
      </w:r>
      <w:r>
        <w:rPr>
          <w:rFonts w:ascii="Verdana" w:hAnsi="Verdana"/>
          <w:sz w:val="20"/>
          <w:szCs w:val="20"/>
        </w:rPr>
        <w:t>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BA70A3" w:rsidRDefault="00F44936" w:rsidP="003617E1">
      <w:pPr>
        <w:spacing w:before="120"/>
        <w:ind w:left="1560" w:hanging="1560"/>
        <w:jc w:val="right"/>
        <w:rPr>
          <w:rFonts w:ascii="Verdana" w:hAnsi="Verdana"/>
          <w:b/>
          <w:sz w:val="20"/>
          <w:szCs w:val="20"/>
        </w:rPr>
      </w:pPr>
      <w:r>
        <w:rPr>
          <w:rFonts w:ascii="Verdana" w:hAnsi="Verdana"/>
          <w:sz w:val="20"/>
          <w:szCs w:val="20"/>
        </w:rPr>
        <w:br w:type="page"/>
      </w:r>
      <w:r w:rsidR="00963802" w:rsidRPr="00BA70A3">
        <w:rPr>
          <w:rFonts w:ascii="Verdana" w:hAnsi="Verdana"/>
          <w:b/>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8954CA" w:rsidRDefault="008954CA" w:rsidP="008954CA">
      <w:pPr>
        <w:jc w:val="both"/>
        <w:rPr>
          <w:rFonts w:ascii="Verdana" w:hAnsi="Verdana" w:cs="Arial"/>
          <w:b/>
          <w:sz w:val="20"/>
          <w:szCs w:val="20"/>
        </w:rPr>
      </w:pPr>
    </w:p>
    <w:p w:rsidR="008954CA" w:rsidRPr="00EA6B63" w:rsidRDefault="00F513F4" w:rsidP="00401B14">
      <w:pPr>
        <w:jc w:val="center"/>
        <w:rPr>
          <w:rFonts w:ascii="Verdana" w:hAnsi="Verdana"/>
          <w:b/>
          <w:sz w:val="20"/>
          <w:szCs w:val="20"/>
        </w:rPr>
      </w:pPr>
      <w:r w:rsidRPr="0046782A">
        <w:rPr>
          <w:rFonts w:ascii="Verdana" w:hAnsi="Verdana"/>
          <w:b/>
          <w:sz w:val="20"/>
          <w:szCs w:val="20"/>
        </w:rPr>
        <w:t>„</w:t>
      </w:r>
      <w:r w:rsidR="008954CA" w:rsidRPr="00EA6B63">
        <w:rPr>
          <w:rFonts w:ascii="Verdana" w:hAnsi="Verdana"/>
          <w:b/>
          <w:sz w:val="20"/>
          <w:szCs w:val="20"/>
        </w:rPr>
        <w:t xml:space="preserve">Wykonanie remontu budynku na terenie Rejonu w Przasnyszu Obwodu Drogowego </w:t>
      </w:r>
      <w:r w:rsidR="00401B14">
        <w:rPr>
          <w:rFonts w:ascii="Verdana" w:hAnsi="Verdana"/>
          <w:b/>
          <w:sz w:val="20"/>
          <w:szCs w:val="20"/>
        </w:rPr>
        <w:t xml:space="preserve">    </w:t>
      </w:r>
      <w:r w:rsidR="008954CA" w:rsidRPr="00EA6B63">
        <w:rPr>
          <w:rFonts w:ascii="Verdana" w:hAnsi="Verdana"/>
          <w:b/>
          <w:sz w:val="20"/>
          <w:szCs w:val="20"/>
        </w:rPr>
        <w:t>w Przasnyszu</w:t>
      </w:r>
      <w:r w:rsidR="008954CA">
        <w:rPr>
          <w:rFonts w:ascii="Verdana" w:hAnsi="Verdana"/>
          <w:b/>
          <w:sz w:val="20"/>
          <w:szCs w:val="20"/>
        </w:rPr>
        <w:t>”</w:t>
      </w:r>
    </w:p>
    <w:p w:rsidR="00694163" w:rsidRPr="0046782A" w:rsidRDefault="00694163" w:rsidP="008954CA">
      <w:pPr>
        <w:jc w:val="center"/>
        <w:rPr>
          <w:rFonts w:ascii="Verdana" w:hAnsi="Verdana"/>
          <w:b/>
          <w:sz w:val="20"/>
          <w:szCs w:val="20"/>
        </w:rPr>
      </w:pP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sidRPr="00184E40">
        <w:rPr>
          <w:rFonts w:ascii="Verdana" w:hAnsi="Verdana"/>
          <w:sz w:val="20"/>
          <w:szCs w:val="20"/>
        </w:rPr>
        <w:t>GDDKiA.O.WA.D-3.241.</w:t>
      </w:r>
      <w:r w:rsidR="008954CA">
        <w:rPr>
          <w:rFonts w:ascii="Verdana" w:hAnsi="Verdana"/>
          <w:sz w:val="20"/>
          <w:szCs w:val="20"/>
        </w:rPr>
        <w:t>15</w:t>
      </w:r>
      <w:r w:rsidR="00BA6147" w:rsidRPr="00184E40">
        <w:rPr>
          <w:rFonts w:ascii="Verdana" w:hAnsi="Verdana"/>
          <w:sz w:val="20"/>
          <w:szCs w:val="20"/>
        </w:rPr>
        <w:t>.201</w:t>
      </w:r>
      <w:r w:rsidR="00BA70A3" w:rsidRPr="00184E40">
        <w:rPr>
          <w:rFonts w:ascii="Verdana" w:hAnsi="Verdana"/>
          <w:sz w:val="20"/>
          <w:szCs w:val="20"/>
        </w:rPr>
        <w:t>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670BD1">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670BD1">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401B14">
        <w:rPr>
          <w:rFonts w:ascii="Verdana" w:hAnsi="Verdana" w:cs="Courier New"/>
          <w:sz w:val="20"/>
          <w:szCs w:val="20"/>
        </w:rPr>
        <w:t>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551D35" w:rsidRPr="00EA6B63" w:rsidRDefault="00551D35" w:rsidP="00551D35">
      <w:pPr>
        <w:ind w:left="709"/>
        <w:jc w:val="center"/>
        <w:rPr>
          <w:rFonts w:ascii="Verdana" w:hAnsi="Verdana"/>
          <w:b/>
          <w:sz w:val="20"/>
          <w:szCs w:val="20"/>
        </w:rPr>
      </w:pPr>
      <w:r>
        <w:rPr>
          <w:rFonts w:ascii="Verdana" w:hAnsi="Verdana"/>
          <w:b/>
          <w:sz w:val="20"/>
          <w:szCs w:val="20"/>
        </w:rPr>
        <w:t>„</w:t>
      </w:r>
      <w:r w:rsidRPr="00EA6B63">
        <w:rPr>
          <w:rFonts w:ascii="Verdana" w:hAnsi="Verdana"/>
          <w:b/>
          <w:sz w:val="20"/>
          <w:szCs w:val="20"/>
        </w:rPr>
        <w:t>Wykonanie remontu budynku na terenie Rejonu w Przasnyszu Obwodu Drogowego w Przasnyszu</w:t>
      </w:r>
      <w:r>
        <w:rPr>
          <w:rFonts w:ascii="Verdana" w:hAnsi="Verdana"/>
          <w:b/>
          <w:sz w:val="20"/>
          <w:szCs w:val="20"/>
        </w:rPr>
        <w:t>”</w:t>
      </w:r>
    </w:p>
    <w:p w:rsidR="006D15C7" w:rsidRPr="00083DAF" w:rsidRDefault="006D15C7" w:rsidP="006D15C7">
      <w:pPr>
        <w:jc w:val="both"/>
        <w:rPr>
          <w:rFonts w:ascii="Verdana" w:hAnsi="Verdana"/>
          <w:sz w:val="20"/>
          <w:szCs w:val="20"/>
        </w:rPr>
      </w:pPr>
    </w:p>
    <w:p w:rsidR="00BA6147" w:rsidRPr="00184E40" w:rsidRDefault="00F44936" w:rsidP="00BA6147">
      <w:pPr>
        <w:suppressAutoHyphens/>
        <w:jc w:val="center"/>
        <w:rPr>
          <w:rFonts w:ascii="Verdana" w:hAnsi="Verdana"/>
          <w:sz w:val="20"/>
          <w:szCs w:val="20"/>
        </w:rPr>
      </w:pPr>
      <w:r w:rsidRPr="00BA6147">
        <w:rPr>
          <w:rFonts w:ascii="Verdana" w:hAnsi="Verdana" w:cs="Arial"/>
          <w:sz w:val="20"/>
          <w:szCs w:val="20"/>
        </w:rPr>
        <w:t>znak</w:t>
      </w:r>
      <w:r w:rsidRPr="00184E40">
        <w:rPr>
          <w:rFonts w:ascii="Verdana" w:hAnsi="Verdana" w:cs="Arial"/>
          <w:sz w:val="20"/>
          <w:szCs w:val="20"/>
        </w:rPr>
        <w:t xml:space="preserve">: </w:t>
      </w:r>
      <w:r w:rsidR="006D15C7" w:rsidRPr="00184E40">
        <w:rPr>
          <w:rFonts w:ascii="Verdana" w:hAnsi="Verdana"/>
          <w:sz w:val="20"/>
          <w:szCs w:val="20"/>
        </w:rPr>
        <w:t>GDDKiA.O.WA.D-3.241.</w:t>
      </w:r>
      <w:r w:rsidR="00551D35">
        <w:rPr>
          <w:rFonts w:ascii="Verdana" w:hAnsi="Verdana"/>
          <w:sz w:val="20"/>
          <w:szCs w:val="20"/>
        </w:rPr>
        <w:t>15</w:t>
      </w:r>
      <w:r w:rsidR="00BA6147" w:rsidRPr="00184E40">
        <w:rPr>
          <w:rFonts w:ascii="Verdana" w:hAnsi="Verdana"/>
          <w:sz w:val="20"/>
          <w:szCs w:val="20"/>
        </w:rPr>
        <w:t>.201</w:t>
      </w:r>
      <w:r w:rsidR="00184E40">
        <w:rPr>
          <w:rFonts w:ascii="Verdana" w:hAnsi="Verdana"/>
          <w:sz w:val="20"/>
          <w:szCs w:val="20"/>
        </w:rPr>
        <w:t>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b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8539EC" w:rsidRDefault="008539EC" w:rsidP="003461A9">
      <w:pPr>
        <w:ind w:firstLine="4500"/>
        <w:jc w:val="center"/>
        <w:rPr>
          <w:rFonts w:ascii="Verdana" w:hAnsi="Verdana"/>
          <w:i/>
          <w:sz w:val="16"/>
          <w:szCs w:val="16"/>
        </w:rPr>
      </w:pPr>
    </w:p>
    <w:p w:rsidR="00A144F9" w:rsidRDefault="00A144F9"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8539EC">
      <w:pPr>
        <w:shd w:val="clear" w:color="auto" w:fill="FFFFFF"/>
        <w:spacing w:line="276" w:lineRule="auto"/>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rsidR="00F44936" w:rsidRDefault="00F44936" w:rsidP="008539EC">
      <w:pPr>
        <w:spacing w:line="276" w:lineRule="auto"/>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8539EC">
      <w:pPr>
        <w:spacing w:line="276" w:lineRule="auto"/>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8539EC">
      <w:pPr>
        <w:spacing w:line="276" w:lineRule="auto"/>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8539EC">
      <w:pPr>
        <w:spacing w:line="276" w:lineRule="auto"/>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1C66DC">
        <w:rPr>
          <w:rFonts w:ascii="Verdana" w:hAnsi="Verdana" w:cs="Arial"/>
          <w:sz w:val="20"/>
          <w:szCs w:val="20"/>
        </w:rPr>
        <w:t>……..</w:t>
      </w:r>
      <w:r w:rsidRPr="00380620">
        <w:rPr>
          <w:rFonts w:ascii="Verdana" w:hAnsi="Verdana" w:cs="Arial"/>
          <w:sz w:val="20"/>
          <w:szCs w:val="20"/>
        </w:rPr>
        <w:t>…………………</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8539EC">
      <w:pPr>
        <w:shd w:val="clear" w:color="auto" w:fill="FFFFFF"/>
        <w:spacing w:line="276" w:lineRule="auto"/>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8539EC">
      <w:pPr>
        <w:spacing w:line="276" w:lineRule="auto"/>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1C66DC">
        <w:rPr>
          <w:rFonts w:ascii="Verdana" w:hAnsi="Verdana" w:cs="Arial"/>
          <w:sz w:val="20"/>
          <w:szCs w:val="20"/>
        </w:rPr>
        <w:t>………</w:t>
      </w:r>
      <w:r w:rsidRPr="00380620">
        <w:rPr>
          <w:rFonts w:ascii="Verdana" w:hAnsi="Verdana" w:cs="Arial"/>
          <w:sz w:val="20"/>
          <w:szCs w:val="20"/>
        </w:rPr>
        <w:t>……………</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D45FE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w:t>
      </w:r>
    </w:p>
    <w:p w:rsidR="008558B4" w:rsidRPr="00037C69" w:rsidRDefault="008558B4" w:rsidP="003461A9">
      <w:pPr>
        <w:jc w:val="center"/>
        <w:rPr>
          <w:rFonts w:ascii="Verdana" w:hAnsi="Verdana"/>
          <w:i/>
          <w:sz w:val="20"/>
          <w:szCs w:val="20"/>
        </w:rPr>
      </w:pPr>
      <w:r>
        <w:rPr>
          <w:rFonts w:ascii="Verdana" w:hAnsi="Verdana"/>
          <w:i/>
          <w:sz w:val="20"/>
          <w:szCs w:val="20"/>
        </w:rPr>
        <w:t xml:space="preserve">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1C3F21" w:rsidRPr="00EA6B63" w:rsidRDefault="008558B4" w:rsidP="001C3F21">
      <w:pPr>
        <w:ind w:left="709"/>
        <w:jc w:val="center"/>
        <w:rPr>
          <w:rFonts w:ascii="Verdana" w:hAnsi="Verdana"/>
          <w:b/>
          <w:sz w:val="20"/>
          <w:szCs w:val="20"/>
        </w:rPr>
      </w:pPr>
      <w:r w:rsidRPr="00C81CAF">
        <w:rPr>
          <w:rFonts w:ascii="Verdana" w:hAnsi="Verdana" w:cs="Arial"/>
          <w:b/>
          <w:sz w:val="20"/>
          <w:szCs w:val="20"/>
        </w:rPr>
        <w:br/>
      </w:r>
      <w:r w:rsidR="001C3F21">
        <w:rPr>
          <w:rFonts w:ascii="Verdana" w:hAnsi="Verdana"/>
          <w:b/>
          <w:sz w:val="20"/>
          <w:szCs w:val="20"/>
        </w:rPr>
        <w:t>„</w:t>
      </w:r>
      <w:r w:rsidR="001C3F21" w:rsidRPr="00EA6B63">
        <w:rPr>
          <w:rFonts w:ascii="Verdana" w:hAnsi="Verdana"/>
          <w:b/>
          <w:sz w:val="20"/>
          <w:szCs w:val="20"/>
        </w:rPr>
        <w:t>Wykonanie remontu budynku na terenie Rejonu w Przasnyszu Obwodu Drogowego w Przasnyszu</w:t>
      </w:r>
      <w:r w:rsidR="001C3F21">
        <w:rPr>
          <w:rFonts w:ascii="Verdana" w:hAnsi="Verdana"/>
          <w:b/>
          <w:sz w:val="20"/>
          <w:szCs w:val="20"/>
        </w:rPr>
        <w:t>”</w:t>
      </w:r>
    </w:p>
    <w:p w:rsidR="006D15C7" w:rsidRPr="006D15C7" w:rsidRDefault="006D15C7" w:rsidP="006D15C7">
      <w:pPr>
        <w:jc w:val="both"/>
        <w:rPr>
          <w:rFonts w:ascii="Verdana" w:hAnsi="Verdana"/>
          <w:b/>
          <w:sz w:val="20"/>
          <w:szCs w:val="20"/>
        </w:rPr>
      </w:pPr>
    </w:p>
    <w:p w:rsidR="006D15C7" w:rsidRPr="00083DAF" w:rsidRDefault="006D15C7" w:rsidP="006D15C7">
      <w:pPr>
        <w:jc w:val="both"/>
        <w:rPr>
          <w:rFonts w:ascii="Verdana" w:hAnsi="Verdana"/>
          <w:sz w:val="20"/>
          <w:szCs w:val="20"/>
        </w:rPr>
      </w:pPr>
    </w:p>
    <w:p w:rsidR="008558B4" w:rsidRPr="00D45FE9" w:rsidRDefault="008558B4" w:rsidP="006D15C7">
      <w:pPr>
        <w:spacing w:line="276" w:lineRule="auto"/>
        <w:jc w:val="center"/>
        <w:rPr>
          <w:rFonts w:ascii="Verdana" w:hAnsi="Verdana" w:cs="Verdana"/>
          <w:bCs/>
          <w:sz w:val="20"/>
          <w:szCs w:val="20"/>
        </w:rPr>
      </w:pPr>
      <w:r w:rsidRPr="00BA6147">
        <w:rPr>
          <w:rFonts w:ascii="Verdana" w:hAnsi="Verdana" w:cs="Arial"/>
          <w:sz w:val="20"/>
          <w:szCs w:val="20"/>
        </w:rPr>
        <w:t xml:space="preserve">znak: </w:t>
      </w:r>
      <w:r w:rsidR="00BA6147" w:rsidRPr="00D45FE9">
        <w:rPr>
          <w:rFonts w:ascii="Verdana" w:hAnsi="Verdana"/>
          <w:sz w:val="20"/>
          <w:szCs w:val="20"/>
        </w:rPr>
        <w:t>GDDKiA</w:t>
      </w:r>
      <w:r w:rsidR="005D5A45" w:rsidRPr="00D45FE9">
        <w:rPr>
          <w:rFonts w:ascii="Verdana" w:hAnsi="Verdana"/>
          <w:sz w:val="20"/>
          <w:szCs w:val="20"/>
        </w:rPr>
        <w:t>.O.WA.D-3.241.</w:t>
      </w:r>
      <w:r w:rsidR="001C3F21">
        <w:rPr>
          <w:rFonts w:ascii="Verdana" w:hAnsi="Verdana"/>
          <w:sz w:val="20"/>
          <w:szCs w:val="20"/>
        </w:rPr>
        <w:t>15</w:t>
      </w:r>
      <w:r w:rsidR="00BA6147" w:rsidRPr="00D45FE9">
        <w:rPr>
          <w:rFonts w:ascii="Verdana" w:hAnsi="Verdana"/>
          <w:sz w:val="20"/>
          <w:szCs w:val="20"/>
        </w:rPr>
        <w:t>.201</w:t>
      </w:r>
      <w:r w:rsidR="00D45FE9">
        <w:rPr>
          <w:rFonts w:ascii="Verdana" w:hAnsi="Verdana"/>
          <w:sz w:val="20"/>
          <w:szCs w:val="20"/>
        </w:rPr>
        <w:t>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D613FB">
      <w:pPr>
        <w:autoSpaceDE w:val="0"/>
        <w:autoSpaceDN w:val="0"/>
        <w:adjustRightInd w:val="0"/>
        <w:spacing w:before="120"/>
        <w:ind w:left="284" w:right="-1" w:hanging="284"/>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673798">
        <w:rPr>
          <w:rFonts w:ascii="Verdana" w:hAnsi="Verdana"/>
          <w:sz w:val="20"/>
          <w:szCs w:val="20"/>
          <w:lang w:eastAsia="ar-SA"/>
        </w:rPr>
        <w:t>8</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673798" w:rsidRDefault="005C67F5" w:rsidP="00A144F9">
      <w:pPr>
        <w:jc w:val="both"/>
        <w:rPr>
          <w:rFonts w:ascii="Verdana" w:hAnsi="Verdana" w:cs="Arial"/>
          <w:sz w:val="20"/>
          <w:szCs w:val="20"/>
        </w:rPr>
      </w:pPr>
      <w:r>
        <w:rPr>
          <w:rFonts w:ascii="Verdana" w:hAnsi="Verdana" w:cs="Arial"/>
          <w:sz w:val="20"/>
          <w:szCs w:val="20"/>
        </w:rPr>
        <w:t xml:space="preserve">Biorąc  udział w postępowaniu </w:t>
      </w:r>
      <w:r w:rsidR="00673798">
        <w:rPr>
          <w:rFonts w:ascii="Verdana" w:hAnsi="Verdana" w:cs="Arial"/>
          <w:sz w:val="20"/>
          <w:szCs w:val="20"/>
        </w:rPr>
        <w:t>pn:</w:t>
      </w:r>
    </w:p>
    <w:p w:rsidR="00673798" w:rsidRDefault="00673798" w:rsidP="00A144F9">
      <w:pPr>
        <w:jc w:val="both"/>
        <w:rPr>
          <w:rFonts w:ascii="Verdana" w:hAnsi="Verdana" w:cs="Arial"/>
          <w:sz w:val="20"/>
          <w:szCs w:val="20"/>
        </w:rPr>
      </w:pPr>
    </w:p>
    <w:p w:rsidR="001C3F21" w:rsidRPr="00EA6B63" w:rsidRDefault="001C3F21" w:rsidP="001C3F21">
      <w:pPr>
        <w:ind w:left="709"/>
        <w:jc w:val="center"/>
        <w:rPr>
          <w:rFonts w:ascii="Verdana" w:hAnsi="Verdana"/>
          <w:b/>
          <w:sz w:val="20"/>
          <w:szCs w:val="20"/>
        </w:rPr>
      </w:pPr>
      <w:r>
        <w:rPr>
          <w:rFonts w:ascii="Verdana" w:hAnsi="Verdana"/>
          <w:b/>
          <w:sz w:val="20"/>
          <w:szCs w:val="20"/>
        </w:rPr>
        <w:t>„</w:t>
      </w:r>
      <w:r w:rsidRPr="00EA6B63">
        <w:rPr>
          <w:rFonts w:ascii="Verdana" w:hAnsi="Verdana"/>
          <w:b/>
          <w:sz w:val="20"/>
          <w:szCs w:val="20"/>
        </w:rPr>
        <w:t>Wykonanie remontu budynku na terenie Rejonu w Przasnyszu Obwodu Drogowego w Przasnyszu</w:t>
      </w:r>
      <w:r>
        <w:rPr>
          <w:rFonts w:ascii="Verdana" w:hAnsi="Verdana"/>
          <w:b/>
          <w:sz w:val="20"/>
          <w:szCs w:val="20"/>
        </w:rPr>
        <w:t>”</w:t>
      </w:r>
    </w:p>
    <w:p w:rsidR="005D5A45" w:rsidRPr="005D5A45" w:rsidRDefault="005D5A45" w:rsidP="005D5A45">
      <w:pPr>
        <w:spacing w:line="276" w:lineRule="auto"/>
        <w:jc w:val="both"/>
        <w:rPr>
          <w:rFonts w:ascii="Verdana" w:hAnsi="Verdana" w:cs="Arial"/>
          <w:b/>
          <w:i/>
          <w:w w:val="90"/>
        </w:rPr>
      </w:pPr>
    </w:p>
    <w:p w:rsidR="005C67F5" w:rsidRPr="00673798" w:rsidRDefault="005C67F5" w:rsidP="003461A9">
      <w:pPr>
        <w:suppressAutoHyphens/>
        <w:jc w:val="center"/>
        <w:rPr>
          <w:rFonts w:ascii="Verdana" w:hAnsi="Verdana"/>
          <w:sz w:val="20"/>
          <w:szCs w:val="20"/>
        </w:rPr>
      </w:pPr>
      <w:r w:rsidRPr="00BA6147">
        <w:rPr>
          <w:rFonts w:ascii="Verdana" w:hAnsi="Verdana" w:cs="Arial"/>
          <w:sz w:val="20"/>
          <w:szCs w:val="20"/>
        </w:rPr>
        <w:t xml:space="preserve">znak: </w:t>
      </w:r>
      <w:r w:rsidR="006D15C7" w:rsidRPr="00673798">
        <w:rPr>
          <w:rFonts w:ascii="Verdana" w:hAnsi="Verdana"/>
          <w:sz w:val="20"/>
          <w:szCs w:val="20"/>
        </w:rPr>
        <w:t>GDDKiA.O.WA.D-3.241.</w:t>
      </w:r>
      <w:r w:rsidR="001C3F21">
        <w:rPr>
          <w:rFonts w:ascii="Verdana" w:hAnsi="Verdana"/>
          <w:sz w:val="20"/>
          <w:szCs w:val="20"/>
        </w:rPr>
        <w:t>15</w:t>
      </w:r>
      <w:r w:rsidR="00BA6147" w:rsidRPr="00673798">
        <w:rPr>
          <w:rFonts w:ascii="Verdana" w:hAnsi="Verdana"/>
          <w:sz w:val="20"/>
          <w:szCs w:val="20"/>
        </w:rPr>
        <w:t>.201</w:t>
      </w:r>
      <w:r w:rsidR="00673798">
        <w:rPr>
          <w:rFonts w:ascii="Verdana" w:hAnsi="Verdana"/>
          <w:sz w:val="20"/>
          <w:szCs w:val="20"/>
        </w:rPr>
        <w:t>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670BD1">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Pr="003461A9" w:rsidRDefault="00A7514F" w:rsidP="00A144F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rsidR="00A7514F" w:rsidRPr="003461A9" w:rsidRDefault="00A7514F" w:rsidP="00670BD1">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670BD1">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670BD1">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4B633B" w:rsidRDefault="00963E37" w:rsidP="003461A9">
      <w:pPr>
        <w:tabs>
          <w:tab w:val="left" w:pos="284"/>
        </w:tabs>
        <w:suppressAutoHyphens/>
        <w:jc w:val="center"/>
        <w:rPr>
          <w:rFonts w:ascii="Verdana" w:hAnsi="Verdana" w:cs="Arial"/>
          <w:b/>
          <w:color w:val="000000"/>
          <w:sz w:val="20"/>
          <w:szCs w:val="20"/>
          <w:lang w:eastAsia="ar-SA"/>
        </w:rPr>
      </w:pPr>
      <w:r w:rsidRPr="004B633B">
        <w:rPr>
          <w:rFonts w:ascii="Verdana" w:hAnsi="Verdana" w:cs="Arial"/>
          <w:b/>
          <w:color w:val="000000"/>
          <w:sz w:val="20"/>
          <w:szCs w:val="20"/>
          <w:lang w:eastAsia="ar-SA"/>
        </w:rPr>
        <w:t>TOM II</w:t>
      </w:r>
    </w:p>
    <w:p w:rsidR="00963E37" w:rsidRPr="004B633B" w:rsidRDefault="00963E37" w:rsidP="003461A9">
      <w:pPr>
        <w:tabs>
          <w:tab w:val="left" w:pos="284"/>
        </w:tabs>
        <w:suppressAutoHyphens/>
        <w:jc w:val="center"/>
        <w:rPr>
          <w:rFonts w:ascii="Verdana" w:hAnsi="Verdana" w:cs="Arial"/>
          <w:b/>
          <w:color w:val="000000"/>
          <w:sz w:val="20"/>
          <w:szCs w:val="20"/>
          <w:lang w:eastAsia="ar-SA"/>
        </w:rPr>
      </w:pPr>
    </w:p>
    <w:p w:rsidR="00963E37" w:rsidRPr="004B633B" w:rsidRDefault="00963E37" w:rsidP="003461A9">
      <w:pPr>
        <w:tabs>
          <w:tab w:val="left" w:pos="284"/>
        </w:tabs>
        <w:suppressAutoHyphens/>
        <w:jc w:val="center"/>
        <w:rPr>
          <w:rFonts w:ascii="Verdana" w:hAnsi="Verdana" w:cs="Arial"/>
          <w:b/>
          <w:color w:val="000000"/>
          <w:sz w:val="20"/>
          <w:szCs w:val="20"/>
          <w:lang w:eastAsia="ar-SA"/>
        </w:rPr>
      </w:pPr>
      <w:r w:rsidRPr="004B633B">
        <w:rPr>
          <w:rFonts w:ascii="Verdana" w:hAnsi="Verdana" w:cs="Arial"/>
          <w:b/>
          <w:color w:val="000000"/>
          <w:sz w:val="20"/>
          <w:szCs w:val="20"/>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3463D6" w:rsidRDefault="003463D6" w:rsidP="003461A9">
      <w:pPr>
        <w:tabs>
          <w:tab w:val="left" w:pos="284"/>
        </w:tabs>
        <w:suppressAutoHyphens/>
        <w:jc w:val="center"/>
        <w:rPr>
          <w:rFonts w:ascii="Verdana" w:hAnsi="Verdana" w:cs="Arial"/>
          <w:b/>
          <w:color w:val="000000"/>
          <w:sz w:val="28"/>
          <w:szCs w:val="28"/>
          <w:lang w:eastAsia="ar-SA"/>
        </w:rPr>
      </w:pPr>
    </w:p>
    <w:p w:rsidR="003463D6" w:rsidRDefault="003463D6" w:rsidP="003461A9">
      <w:pPr>
        <w:tabs>
          <w:tab w:val="left" w:pos="284"/>
        </w:tabs>
        <w:suppressAutoHyphens/>
        <w:jc w:val="center"/>
        <w:rPr>
          <w:rFonts w:ascii="Verdana" w:hAnsi="Verdana" w:cs="Arial"/>
          <w:b/>
          <w:color w:val="000000"/>
          <w:sz w:val="28"/>
          <w:szCs w:val="28"/>
          <w:lang w:eastAsia="ar-SA"/>
        </w:rPr>
      </w:pPr>
    </w:p>
    <w:p w:rsidR="003463D6" w:rsidRDefault="003463D6" w:rsidP="003461A9">
      <w:pPr>
        <w:tabs>
          <w:tab w:val="left" w:pos="284"/>
        </w:tabs>
        <w:suppressAutoHyphens/>
        <w:jc w:val="center"/>
        <w:rPr>
          <w:rFonts w:ascii="Verdana" w:hAnsi="Verdana" w:cs="Arial"/>
          <w:b/>
          <w:color w:val="000000"/>
          <w:sz w:val="28"/>
          <w:szCs w:val="28"/>
          <w:lang w:eastAsia="ar-SA"/>
        </w:rPr>
      </w:pPr>
    </w:p>
    <w:p w:rsidR="003463D6" w:rsidRDefault="003463D6"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8974CB" w:rsidRPr="00CC3C24" w:rsidRDefault="008974CB" w:rsidP="008974CB">
      <w:pPr>
        <w:keepNext/>
        <w:spacing w:line="276" w:lineRule="auto"/>
        <w:jc w:val="center"/>
        <w:outlineLvl w:val="0"/>
        <w:rPr>
          <w:rFonts w:ascii="Verdana" w:hAnsi="Verdana"/>
          <w:b/>
          <w:sz w:val="20"/>
          <w:szCs w:val="20"/>
        </w:rPr>
      </w:pPr>
      <w:r>
        <w:rPr>
          <w:rFonts w:ascii="Verdana" w:hAnsi="Verdana"/>
          <w:b/>
          <w:sz w:val="20"/>
          <w:szCs w:val="20"/>
        </w:rPr>
        <w:t>UMOWA  NR                 /2018</w:t>
      </w:r>
    </w:p>
    <w:p w:rsidR="008974CB" w:rsidRPr="00CC3C24" w:rsidRDefault="008974CB" w:rsidP="008974CB">
      <w:pPr>
        <w:spacing w:line="276" w:lineRule="auto"/>
        <w:ind w:right="-83"/>
        <w:rPr>
          <w:rFonts w:ascii="Verdana" w:hAnsi="Verdana"/>
          <w:b/>
          <w:sz w:val="20"/>
          <w:szCs w:val="20"/>
        </w:rPr>
      </w:pPr>
    </w:p>
    <w:p w:rsidR="008974CB" w:rsidRPr="00CC3C24" w:rsidRDefault="008974CB" w:rsidP="008974CB">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 xml:space="preserve">a została w Warszawie w dniu … . … </w:t>
      </w:r>
      <w:r w:rsidR="000414D5">
        <w:rPr>
          <w:rFonts w:ascii="Verdana" w:hAnsi="Verdana"/>
          <w:sz w:val="20"/>
          <w:szCs w:val="20"/>
        </w:rPr>
        <w:t>.201</w:t>
      </w:r>
      <w:r>
        <w:rPr>
          <w:rFonts w:ascii="Verdana" w:hAnsi="Verdana"/>
          <w:sz w:val="20"/>
          <w:szCs w:val="20"/>
        </w:rPr>
        <w:t>8</w:t>
      </w:r>
      <w:r w:rsidRPr="00CC3C24">
        <w:rPr>
          <w:rFonts w:ascii="Verdana" w:hAnsi="Verdana"/>
          <w:sz w:val="20"/>
          <w:szCs w:val="20"/>
        </w:rPr>
        <w:t>r. pomiędzy Skarbem Państwa – Generalnym Dyrektorem Dróg</w:t>
      </w:r>
      <w:bookmarkEnd w:id="1"/>
      <w:r w:rsidRPr="00CC3C24">
        <w:rPr>
          <w:rFonts w:ascii="Verdana" w:hAnsi="Verdana"/>
          <w:sz w:val="20"/>
          <w:szCs w:val="20"/>
        </w:rPr>
        <w:t xml:space="preserve"> Krajowych i Autostrad, w imieniu którego działają:</w:t>
      </w:r>
    </w:p>
    <w:p w:rsidR="008974CB" w:rsidRPr="00CC3C24" w:rsidRDefault="008974CB" w:rsidP="008974CB">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8974CB" w:rsidRPr="00CC3C24" w:rsidRDefault="008974CB" w:rsidP="008974CB">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8974CB" w:rsidRPr="00CC3C24" w:rsidRDefault="008974CB" w:rsidP="008974CB">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rsidR="008974CB" w:rsidRPr="00CC3C24" w:rsidRDefault="008974CB" w:rsidP="008974CB">
      <w:pPr>
        <w:spacing w:line="276" w:lineRule="auto"/>
        <w:ind w:left="23"/>
        <w:jc w:val="both"/>
        <w:rPr>
          <w:rFonts w:ascii="Verdana" w:hAnsi="Verdana"/>
          <w:sz w:val="20"/>
          <w:szCs w:val="20"/>
        </w:rPr>
      </w:pPr>
      <w:r w:rsidRPr="00CC3C24">
        <w:rPr>
          <w:rFonts w:ascii="Verdana" w:hAnsi="Verdana"/>
          <w:sz w:val="20"/>
          <w:szCs w:val="20"/>
        </w:rPr>
        <w:t xml:space="preserve">a: </w:t>
      </w:r>
    </w:p>
    <w:p w:rsidR="008974CB" w:rsidRPr="00CC3C24" w:rsidRDefault="008974CB" w:rsidP="008974CB">
      <w:pPr>
        <w:suppressAutoHyphens/>
        <w:spacing w:line="276" w:lineRule="auto"/>
        <w:ind w:right="-19"/>
        <w:contextualSpacing/>
        <w:jc w:val="both"/>
        <w:rPr>
          <w:rFonts w:ascii="Verdana" w:hAnsi="Verdana"/>
          <w:sz w:val="20"/>
          <w:szCs w:val="20"/>
        </w:rPr>
      </w:pPr>
      <w:r>
        <w:rPr>
          <w:rFonts w:ascii="Verdana" w:hAnsi="Verdana"/>
          <w:sz w:val="20"/>
          <w:szCs w:val="20"/>
        </w:rPr>
        <w:t>……………………………………………………………………………………………………………………………………………………</w:t>
      </w:r>
    </w:p>
    <w:p w:rsidR="008974CB" w:rsidRPr="00CC3C24" w:rsidRDefault="008974CB" w:rsidP="008974CB">
      <w:pPr>
        <w:spacing w:line="276" w:lineRule="auto"/>
        <w:ind w:left="23"/>
        <w:jc w:val="both"/>
        <w:rPr>
          <w:rFonts w:ascii="Verdana" w:hAnsi="Verdana"/>
          <w:sz w:val="20"/>
          <w:szCs w:val="20"/>
        </w:rPr>
      </w:pPr>
      <w:r>
        <w:rPr>
          <w:rFonts w:ascii="Verdana" w:hAnsi="Verdana"/>
          <w:sz w:val="20"/>
          <w:szCs w:val="20"/>
        </w:rPr>
        <w:t>reprezentowanym przez:</w:t>
      </w:r>
    </w:p>
    <w:p w:rsidR="008974CB" w:rsidRPr="00CC3C24" w:rsidRDefault="008974CB" w:rsidP="008974CB">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rsidR="008974CB" w:rsidRPr="00CC3C24" w:rsidRDefault="008974CB" w:rsidP="008974CB">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rsidR="008974CB" w:rsidRPr="00CC3C24" w:rsidRDefault="008974CB" w:rsidP="008974CB">
      <w:pPr>
        <w:spacing w:line="276" w:lineRule="auto"/>
        <w:jc w:val="both"/>
        <w:rPr>
          <w:rFonts w:ascii="Verdana" w:hAnsi="Verdana" w:cs="Arial"/>
          <w:sz w:val="20"/>
          <w:szCs w:val="20"/>
        </w:rPr>
      </w:pPr>
    </w:p>
    <w:p w:rsidR="007944E4" w:rsidRDefault="008974CB" w:rsidP="007944E4">
      <w:pPr>
        <w:jc w:val="both"/>
        <w:rPr>
          <w:rFonts w:ascii="Verdana" w:hAnsi="Verdana" w:cs="Verdana"/>
          <w:sz w:val="20"/>
          <w:szCs w:val="20"/>
        </w:rPr>
      </w:pPr>
      <w:r w:rsidRPr="00CC3C24">
        <w:rPr>
          <w:rFonts w:ascii="Verdana" w:hAnsi="Verdana"/>
          <w:sz w:val="20"/>
          <w:szCs w:val="20"/>
        </w:rPr>
        <w:t>Podstawą zawarcia umowy stanowi postępowanie o udzielenie zamówienia publicznego (znak sprawy</w:t>
      </w:r>
      <w:r w:rsidRPr="00D42508">
        <w:rPr>
          <w:rFonts w:ascii="Verdana" w:hAnsi="Verdana"/>
          <w:sz w:val="20"/>
          <w:szCs w:val="20"/>
        </w:rPr>
        <w:t xml:space="preserve">: </w:t>
      </w:r>
      <w:r w:rsidR="00D42508" w:rsidRPr="00D42508">
        <w:rPr>
          <w:rFonts w:ascii="Verdana" w:hAnsi="Verdana"/>
          <w:sz w:val="20"/>
          <w:szCs w:val="20"/>
        </w:rPr>
        <w:t>GDDKiA.O.WA.D-3.241.15.2018</w:t>
      </w:r>
      <w:r w:rsidR="00D42508" w:rsidRPr="00D42508">
        <w:rPr>
          <w:rFonts w:ascii="Verdana" w:hAnsi="Verdana"/>
          <w:b/>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sidR="007944E4" w:rsidRPr="001A0633">
        <w:rPr>
          <w:rFonts w:ascii="Verdana" w:hAnsi="Verdana" w:cs="Verdana"/>
          <w:sz w:val="20"/>
          <w:szCs w:val="20"/>
        </w:rPr>
        <w:t>(Dz. U. z 201</w:t>
      </w:r>
      <w:r w:rsidR="007944E4">
        <w:rPr>
          <w:rFonts w:ascii="Verdana" w:hAnsi="Verdana" w:cs="Verdana"/>
          <w:sz w:val="20"/>
          <w:szCs w:val="20"/>
        </w:rPr>
        <w:t>7</w:t>
      </w:r>
      <w:r w:rsidR="007944E4" w:rsidRPr="001A0633">
        <w:rPr>
          <w:rFonts w:ascii="Verdana" w:hAnsi="Verdana" w:cs="Verdana"/>
          <w:sz w:val="20"/>
          <w:szCs w:val="20"/>
        </w:rPr>
        <w:t xml:space="preserve">r. poz. </w:t>
      </w:r>
      <w:r w:rsidR="007944E4">
        <w:rPr>
          <w:rFonts w:ascii="Verdana" w:hAnsi="Verdana" w:cs="Verdana"/>
          <w:sz w:val="20"/>
          <w:szCs w:val="20"/>
        </w:rPr>
        <w:t>1579</w:t>
      </w:r>
      <w:r w:rsidR="007944E4" w:rsidRPr="001A0633">
        <w:rPr>
          <w:rFonts w:ascii="Verdana" w:hAnsi="Verdana" w:cs="Verdana"/>
          <w:sz w:val="20"/>
          <w:szCs w:val="20"/>
        </w:rPr>
        <w:t xml:space="preserve">) </w:t>
      </w:r>
    </w:p>
    <w:p w:rsidR="007944E4" w:rsidRDefault="007944E4" w:rsidP="007944E4">
      <w:pPr>
        <w:jc w:val="both"/>
        <w:rPr>
          <w:rFonts w:ascii="Verdana" w:hAnsi="Verdana" w:cs="Verdana"/>
          <w:sz w:val="20"/>
          <w:szCs w:val="20"/>
        </w:rPr>
      </w:pPr>
    </w:p>
    <w:p w:rsidR="008974CB" w:rsidRDefault="008974CB" w:rsidP="007944E4">
      <w:pPr>
        <w:jc w:val="center"/>
        <w:rPr>
          <w:rFonts w:ascii="Verdana" w:hAnsi="Verdana"/>
          <w:sz w:val="20"/>
          <w:szCs w:val="20"/>
        </w:rPr>
      </w:pPr>
      <w:r w:rsidRPr="00CC3C24">
        <w:rPr>
          <w:rFonts w:ascii="Verdana" w:hAnsi="Verdana"/>
          <w:sz w:val="20"/>
          <w:szCs w:val="20"/>
        </w:rPr>
        <w:t>§ 1</w:t>
      </w:r>
    </w:p>
    <w:p w:rsidR="008974CB" w:rsidRPr="006F362A" w:rsidRDefault="008974CB" w:rsidP="008974CB">
      <w:pPr>
        <w:spacing w:line="276" w:lineRule="auto"/>
        <w:ind w:left="284" w:right="-85"/>
        <w:jc w:val="center"/>
        <w:rPr>
          <w:rFonts w:ascii="Verdana" w:hAnsi="Verdana"/>
          <w:sz w:val="12"/>
          <w:szCs w:val="12"/>
        </w:rPr>
      </w:pPr>
    </w:p>
    <w:p w:rsidR="008974CB" w:rsidRPr="00404A6B" w:rsidRDefault="008974CB" w:rsidP="008E3608">
      <w:pPr>
        <w:numPr>
          <w:ilvl w:val="0"/>
          <w:numId w:val="31"/>
        </w:numPr>
        <w:spacing w:after="120" w:line="276" w:lineRule="auto"/>
        <w:ind w:left="284" w:hanging="284"/>
        <w:jc w:val="both"/>
        <w:rPr>
          <w:rFonts w:ascii="Verdana" w:hAnsi="Verdana"/>
          <w:sz w:val="20"/>
          <w:szCs w:val="20"/>
        </w:rPr>
      </w:pPr>
      <w:r w:rsidRPr="00404A6B">
        <w:rPr>
          <w:rFonts w:ascii="Verdana" w:hAnsi="Verdana"/>
          <w:sz w:val="20"/>
          <w:szCs w:val="20"/>
        </w:rPr>
        <w:t>Zamawiający powierza, a Wykonawca przyjmuje do wykonania zadanie pod nazwą</w:t>
      </w:r>
      <w:r w:rsidRPr="00404A6B">
        <w:rPr>
          <w:rFonts w:ascii="Verdana" w:hAnsi="Verdana" w:cs="Calibri"/>
          <w:sz w:val="20"/>
          <w:szCs w:val="20"/>
        </w:rPr>
        <w:t xml:space="preserve"> </w:t>
      </w:r>
      <w:r w:rsidRPr="00404A6B">
        <w:rPr>
          <w:rFonts w:ascii="Verdana" w:hAnsi="Verdana" w:cs="Calibri"/>
          <w:b/>
          <w:sz w:val="20"/>
          <w:szCs w:val="20"/>
        </w:rPr>
        <w:t>wykonanie remontu budynku na terenie Rejonu w Przasnyszu Obwodu Drogowego w Przasnyszu</w:t>
      </w:r>
      <w:r w:rsidRPr="00404A6B">
        <w:rPr>
          <w:rFonts w:ascii="Verdana" w:hAnsi="Verdana"/>
          <w:sz w:val="20"/>
          <w:szCs w:val="20"/>
        </w:rPr>
        <w:t xml:space="preserve">– zwanego dalej „zadaniem” lub „przedmiotem Umowy”.                  </w:t>
      </w:r>
    </w:p>
    <w:p w:rsidR="008974CB" w:rsidRDefault="008974CB" w:rsidP="008E3608">
      <w:pPr>
        <w:keepNext/>
        <w:numPr>
          <w:ilvl w:val="0"/>
          <w:numId w:val="31"/>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rsidR="008974CB" w:rsidRDefault="008974CB" w:rsidP="008E3608">
      <w:pPr>
        <w:keepNext/>
        <w:numPr>
          <w:ilvl w:val="0"/>
          <w:numId w:val="34"/>
        </w:numPr>
        <w:spacing w:line="276" w:lineRule="auto"/>
        <w:ind w:left="709"/>
        <w:jc w:val="both"/>
        <w:rPr>
          <w:rFonts w:ascii="Verdana" w:hAnsi="Verdana"/>
          <w:sz w:val="20"/>
          <w:szCs w:val="20"/>
        </w:rPr>
      </w:pPr>
      <w:r>
        <w:rPr>
          <w:rFonts w:ascii="Verdana" w:hAnsi="Verdana"/>
          <w:sz w:val="20"/>
          <w:szCs w:val="20"/>
        </w:rPr>
        <w:t>Specyfikacja Istotnych Warunków Zamówienia,</w:t>
      </w:r>
    </w:p>
    <w:p w:rsidR="008974CB" w:rsidRDefault="008974CB" w:rsidP="008E3608">
      <w:pPr>
        <w:keepNext/>
        <w:numPr>
          <w:ilvl w:val="0"/>
          <w:numId w:val="34"/>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rsidR="008974CB" w:rsidRDefault="008974CB" w:rsidP="008E3608">
      <w:pPr>
        <w:keepNext/>
        <w:numPr>
          <w:ilvl w:val="0"/>
          <w:numId w:val="34"/>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rsidR="008974CB" w:rsidRDefault="008974CB" w:rsidP="008974CB">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rsidR="008974CB" w:rsidRDefault="008974CB" w:rsidP="008974CB">
      <w:pPr>
        <w:spacing w:line="276" w:lineRule="auto"/>
        <w:ind w:right="-85"/>
        <w:jc w:val="center"/>
        <w:rPr>
          <w:rFonts w:ascii="Verdana" w:hAnsi="Verdana"/>
          <w:sz w:val="20"/>
          <w:szCs w:val="20"/>
        </w:rPr>
      </w:pPr>
      <w:r w:rsidRPr="00CC3C24">
        <w:rPr>
          <w:rFonts w:ascii="Verdana" w:hAnsi="Verdana"/>
          <w:sz w:val="20"/>
          <w:szCs w:val="20"/>
        </w:rPr>
        <w:t>§ 2</w:t>
      </w:r>
    </w:p>
    <w:p w:rsidR="008974CB" w:rsidRPr="006F362A" w:rsidRDefault="008974CB" w:rsidP="008974CB">
      <w:pPr>
        <w:spacing w:line="276" w:lineRule="auto"/>
        <w:ind w:right="-85"/>
        <w:jc w:val="center"/>
        <w:rPr>
          <w:rFonts w:ascii="Verdana" w:hAnsi="Verdana"/>
          <w:sz w:val="12"/>
          <w:szCs w:val="12"/>
        </w:rPr>
      </w:pPr>
    </w:p>
    <w:p w:rsidR="008974CB" w:rsidRPr="00CC3C24" w:rsidRDefault="008974CB" w:rsidP="008E3608">
      <w:pPr>
        <w:numPr>
          <w:ilvl w:val="0"/>
          <w:numId w:val="26"/>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rsidR="008974CB" w:rsidRPr="00CC3C24" w:rsidRDefault="008974CB" w:rsidP="008E3608">
      <w:pPr>
        <w:numPr>
          <w:ilvl w:val="0"/>
          <w:numId w:val="2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w:t>
      </w:r>
      <w:r>
        <w:rPr>
          <w:rFonts w:ascii="Verdana" w:hAnsi="Verdana"/>
          <w:sz w:val="20"/>
          <w:szCs w:val="20"/>
        </w:rPr>
        <w:t>z 2016r</w:t>
      </w:r>
      <w:r w:rsidRPr="00CC3C24">
        <w:rPr>
          <w:rFonts w:ascii="Verdana" w:hAnsi="Verdana"/>
          <w:sz w:val="20"/>
          <w:szCs w:val="20"/>
        </w:rPr>
        <w:t xml:space="preserve"> poz. </w:t>
      </w:r>
      <w:r>
        <w:rPr>
          <w:rFonts w:ascii="Verdana" w:hAnsi="Verdana"/>
          <w:sz w:val="20"/>
          <w:szCs w:val="20"/>
        </w:rPr>
        <w:t>1570</w:t>
      </w:r>
      <w:r w:rsidRPr="00CC3C24">
        <w:rPr>
          <w:rFonts w:ascii="Verdana" w:hAnsi="Verdana"/>
          <w:sz w:val="20"/>
          <w:szCs w:val="20"/>
        </w:rPr>
        <w:t xml:space="preserve"> ze zmianami) oraz wymaganiom określonym w </w:t>
      </w:r>
      <w:r>
        <w:rPr>
          <w:rFonts w:ascii="Verdana" w:hAnsi="Verdana"/>
          <w:bCs/>
          <w:sz w:val="20"/>
          <w:szCs w:val="20"/>
        </w:rPr>
        <w:t>OPZ</w:t>
      </w:r>
      <w:r w:rsidRPr="00CC3C24">
        <w:rPr>
          <w:rFonts w:ascii="Verdana" w:hAnsi="Verdana"/>
          <w:bCs/>
          <w:sz w:val="20"/>
          <w:szCs w:val="20"/>
        </w:rPr>
        <w:t>.</w:t>
      </w:r>
    </w:p>
    <w:p w:rsidR="008974CB" w:rsidRPr="00CC3C24" w:rsidRDefault="008974CB" w:rsidP="008E3608">
      <w:pPr>
        <w:numPr>
          <w:ilvl w:val="0"/>
          <w:numId w:val="2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Wykonawca będzie przeprowadzać pomiary i badania materiałów oraz robót zgodnie z zasadami kont</w:t>
      </w:r>
      <w:r>
        <w:rPr>
          <w:rFonts w:ascii="Verdana" w:hAnsi="Verdana"/>
          <w:sz w:val="20"/>
          <w:szCs w:val="20"/>
        </w:rPr>
        <w:t>roli jakości materiałów i robót</w:t>
      </w:r>
      <w:r>
        <w:rPr>
          <w:rFonts w:ascii="Verdana" w:hAnsi="Verdana"/>
          <w:bCs/>
          <w:sz w:val="20"/>
          <w:szCs w:val="20"/>
        </w:rPr>
        <w:t>.</w:t>
      </w:r>
    </w:p>
    <w:p w:rsidR="008974CB" w:rsidRPr="00300CF7" w:rsidRDefault="008974CB" w:rsidP="008E3608">
      <w:pPr>
        <w:numPr>
          <w:ilvl w:val="0"/>
          <w:numId w:val="2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2016 r. poz. 1987 ze zmianami.).</w:t>
      </w:r>
    </w:p>
    <w:p w:rsidR="008974CB" w:rsidRDefault="008974CB" w:rsidP="008974CB">
      <w:pPr>
        <w:spacing w:line="276" w:lineRule="auto"/>
        <w:ind w:right="-85"/>
        <w:jc w:val="center"/>
        <w:rPr>
          <w:rFonts w:ascii="Verdana" w:hAnsi="Verdana"/>
          <w:sz w:val="20"/>
          <w:szCs w:val="20"/>
        </w:rPr>
      </w:pPr>
      <w:r w:rsidRPr="00CC3C24">
        <w:rPr>
          <w:rFonts w:ascii="Verdana" w:hAnsi="Verdana"/>
          <w:sz w:val="20"/>
          <w:szCs w:val="20"/>
        </w:rPr>
        <w:t>§ 3</w:t>
      </w:r>
    </w:p>
    <w:p w:rsidR="008974CB" w:rsidRPr="006F362A" w:rsidRDefault="008974CB" w:rsidP="008974CB">
      <w:pPr>
        <w:spacing w:line="276" w:lineRule="auto"/>
        <w:ind w:right="-85"/>
        <w:jc w:val="center"/>
        <w:rPr>
          <w:rFonts w:ascii="Verdana" w:hAnsi="Verdana"/>
          <w:sz w:val="12"/>
          <w:szCs w:val="12"/>
        </w:rPr>
      </w:pPr>
    </w:p>
    <w:p w:rsidR="008974CB" w:rsidRPr="00CC3C24" w:rsidRDefault="008974CB" w:rsidP="008E3608">
      <w:pPr>
        <w:numPr>
          <w:ilvl w:val="0"/>
          <w:numId w:val="27"/>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 xml:space="preserve">ust. 4 wynosi </w:t>
      </w:r>
      <w:r>
        <w:rPr>
          <w:rFonts w:ascii="Verdana" w:hAnsi="Verdana"/>
          <w:sz w:val="20"/>
          <w:szCs w:val="20"/>
        </w:rPr>
        <w:t>3</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w:t>
      </w:r>
    </w:p>
    <w:p w:rsidR="008974CB" w:rsidRPr="00CC3C24" w:rsidRDefault="008974CB" w:rsidP="008E3608">
      <w:pPr>
        <w:numPr>
          <w:ilvl w:val="0"/>
          <w:numId w:val="27"/>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w:t>
      </w:r>
      <w:r>
        <w:rPr>
          <w:rFonts w:ascii="Verdana" w:hAnsi="Verdana"/>
          <w:sz w:val="20"/>
          <w:szCs w:val="20"/>
        </w:rPr>
        <w:t>5</w:t>
      </w:r>
      <w:r w:rsidRPr="00CC3C24">
        <w:rPr>
          <w:rFonts w:ascii="Verdana" w:hAnsi="Verdana"/>
          <w:sz w:val="20"/>
          <w:szCs w:val="20"/>
        </w:rPr>
        <w:t xml:space="preserve"> dni od terminu przekazani</w:t>
      </w:r>
      <w:r>
        <w:rPr>
          <w:rFonts w:ascii="Verdana" w:hAnsi="Verdana"/>
          <w:sz w:val="20"/>
          <w:szCs w:val="20"/>
        </w:rPr>
        <w:t>a Placu</w:t>
      </w:r>
      <w:r w:rsidRPr="00CC3C24">
        <w:rPr>
          <w:rFonts w:ascii="Verdana" w:hAnsi="Verdana"/>
          <w:sz w:val="20"/>
          <w:szCs w:val="20"/>
        </w:rPr>
        <w:t xml:space="preserve"> budowy. </w:t>
      </w:r>
    </w:p>
    <w:p w:rsidR="008974CB" w:rsidRPr="00CC3C24" w:rsidRDefault="008974CB" w:rsidP="008E3608">
      <w:pPr>
        <w:numPr>
          <w:ilvl w:val="0"/>
          <w:numId w:val="27"/>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lastRenderedPageBreak/>
        <w:t xml:space="preserve">Termin zakończenia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iCs/>
          <w:sz w:val="20"/>
          <w:szCs w:val="20"/>
        </w:rPr>
        <w:t xml:space="preserve">w terminie 90 dni od daty podpisania umowy </w:t>
      </w:r>
    </w:p>
    <w:p w:rsidR="008974CB" w:rsidRDefault="008974CB" w:rsidP="008E3608">
      <w:pPr>
        <w:numPr>
          <w:ilvl w:val="0"/>
          <w:numId w:val="27"/>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rsidR="008974CB" w:rsidRPr="006F362A" w:rsidRDefault="008974CB" w:rsidP="008974CB">
      <w:pPr>
        <w:spacing w:line="276" w:lineRule="auto"/>
        <w:ind w:left="284" w:right="-85"/>
        <w:jc w:val="both"/>
        <w:rPr>
          <w:rFonts w:ascii="Verdana" w:hAnsi="Verdana"/>
          <w:sz w:val="12"/>
          <w:szCs w:val="12"/>
        </w:rPr>
      </w:pPr>
    </w:p>
    <w:p w:rsidR="008974CB" w:rsidRDefault="008974CB" w:rsidP="008974CB">
      <w:pPr>
        <w:spacing w:line="276" w:lineRule="auto"/>
        <w:ind w:right="-85"/>
        <w:jc w:val="center"/>
        <w:rPr>
          <w:rFonts w:ascii="Verdana" w:hAnsi="Verdana"/>
          <w:sz w:val="20"/>
          <w:szCs w:val="20"/>
        </w:rPr>
      </w:pPr>
      <w:r w:rsidRPr="00101C2A">
        <w:rPr>
          <w:rFonts w:ascii="Verdana" w:hAnsi="Verdana"/>
          <w:sz w:val="20"/>
          <w:szCs w:val="20"/>
        </w:rPr>
        <w:t>§ 4</w:t>
      </w:r>
    </w:p>
    <w:p w:rsidR="008974CB" w:rsidRPr="006F362A" w:rsidRDefault="008974CB" w:rsidP="008974CB">
      <w:pPr>
        <w:spacing w:line="276" w:lineRule="auto"/>
        <w:ind w:right="-85"/>
        <w:jc w:val="center"/>
        <w:rPr>
          <w:rFonts w:ascii="Verdana" w:hAnsi="Verdana"/>
          <w:sz w:val="12"/>
          <w:szCs w:val="12"/>
        </w:rPr>
      </w:pP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rsidR="008974CB" w:rsidRPr="00CC3C24" w:rsidRDefault="008974CB" w:rsidP="008E3608">
      <w:pPr>
        <w:numPr>
          <w:ilvl w:val="0"/>
          <w:numId w:val="35"/>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 xml:space="preserve">8 </w:t>
      </w:r>
      <w:r w:rsidRPr="00527359">
        <w:rPr>
          <w:rFonts w:ascii="Verdana" w:hAnsi="Verdana"/>
          <w:sz w:val="20"/>
          <w:szCs w:val="20"/>
        </w:rPr>
        <w:t>ust. 1 Umowy.</w:t>
      </w:r>
      <w:r w:rsidRPr="00CC3C24">
        <w:rPr>
          <w:rFonts w:ascii="Verdana" w:hAnsi="Verdana"/>
          <w:sz w:val="20"/>
          <w:szCs w:val="20"/>
        </w:rPr>
        <w:t xml:space="preserve"> </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rsidR="008974CB" w:rsidRPr="006F362A" w:rsidRDefault="008974CB" w:rsidP="008974CB">
      <w:pPr>
        <w:spacing w:line="276" w:lineRule="auto"/>
        <w:ind w:left="284" w:right="-85" w:hanging="284"/>
        <w:jc w:val="center"/>
        <w:rPr>
          <w:rFonts w:ascii="Verdana" w:hAnsi="Verdana"/>
          <w:sz w:val="12"/>
          <w:szCs w:val="12"/>
        </w:rPr>
      </w:pPr>
    </w:p>
    <w:p w:rsidR="008974CB" w:rsidRDefault="008974CB" w:rsidP="008974CB">
      <w:pPr>
        <w:spacing w:line="276" w:lineRule="auto"/>
        <w:ind w:left="284" w:right="-85" w:hanging="284"/>
        <w:jc w:val="center"/>
        <w:rPr>
          <w:rFonts w:ascii="Verdana" w:hAnsi="Verdana"/>
          <w:sz w:val="20"/>
          <w:szCs w:val="20"/>
        </w:rPr>
      </w:pPr>
      <w:r w:rsidRPr="00CC3C24">
        <w:rPr>
          <w:rFonts w:ascii="Verdana" w:hAnsi="Verdana"/>
          <w:sz w:val="20"/>
          <w:szCs w:val="20"/>
        </w:rPr>
        <w:t>§ 5</w:t>
      </w:r>
    </w:p>
    <w:p w:rsidR="008974CB" w:rsidRPr="00675531" w:rsidRDefault="008974CB" w:rsidP="008974CB">
      <w:pPr>
        <w:spacing w:line="276" w:lineRule="auto"/>
        <w:ind w:left="284" w:right="-85" w:hanging="284"/>
        <w:jc w:val="center"/>
        <w:rPr>
          <w:rFonts w:ascii="Verdana" w:hAnsi="Verdana"/>
          <w:sz w:val="20"/>
          <w:szCs w:val="20"/>
        </w:rPr>
      </w:pPr>
    </w:p>
    <w:p w:rsidR="008974CB" w:rsidRPr="00CC3C24" w:rsidRDefault="008974CB" w:rsidP="008E3608">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rsidR="008974CB" w:rsidRPr="00CC3C24" w:rsidRDefault="008974CB" w:rsidP="008E3608">
      <w:pPr>
        <w:numPr>
          <w:ilvl w:val="0"/>
          <w:numId w:val="36"/>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9</w:t>
      </w:r>
      <w:r w:rsidRPr="00CC3C24">
        <w:rPr>
          <w:rFonts w:ascii="Verdana" w:hAnsi="Verdana"/>
          <w:sz w:val="20"/>
          <w:szCs w:val="20"/>
        </w:rPr>
        <w:t xml:space="preserve"> Umowy.</w:t>
      </w:r>
    </w:p>
    <w:p w:rsidR="008974CB" w:rsidRDefault="008974CB" w:rsidP="008E3608">
      <w:pPr>
        <w:numPr>
          <w:ilvl w:val="0"/>
          <w:numId w:val="36"/>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rsidR="008974CB" w:rsidRDefault="008974CB" w:rsidP="008E3608">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8974CB" w:rsidRDefault="008974CB" w:rsidP="008974CB">
      <w:pPr>
        <w:spacing w:line="276" w:lineRule="auto"/>
        <w:ind w:right="-85"/>
        <w:jc w:val="center"/>
        <w:rPr>
          <w:rFonts w:ascii="Verdana" w:hAnsi="Verdana"/>
          <w:bCs/>
          <w:sz w:val="20"/>
          <w:szCs w:val="20"/>
        </w:rPr>
      </w:pPr>
    </w:p>
    <w:p w:rsidR="008974CB" w:rsidRDefault="008974CB" w:rsidP="008974CB">
      <w:pPr>
        <w:spacing w:line="276" w:lineRule="auto"/>
        <w:ind w:right="-85"/>
        <w:jc w:val="center"/>
        <w:rPr>
          <w:rFonts w:ascii="Verdana" w:hAnsi="Verdana"/>
          <w:bCs/>
          <w:sz w:val="20"/>
          <w:szCs w:val="20"/>
        </w:rPr>
      </w:pPr>
      <w:r w:rsidRPr="00CC3C24">
        <w:rPr>
          <w:rFonts w:ascii="Verdana" w:hAnsi="Verdana"/>
          <w:bCs/>
          <w:sz w:val="20"/>
          <w:szCs w:val="20"/>
        </w:rPr>
        <w:t>§ 6</w:t>
      </w:r>
    </w:p>
    <w:p w:rsidR="008974CB" w:rsidRPr="00675531" w:rsidRDefault="008974CB" w:rsidP="008974CB">
      <w:pPr>
        <w:spacing w:line="276" w:lineRule="auto"/>
        <w:ind w:right="-85"/>
        <w:jc w:val="center"/>
        <w:rPr>
          <w:rFonts w:ascii="Verdana" w:hAnsi="Verdana"/>
          <w:bCs/>
          <w:sz w:val="20"/>
          <w:szCs w:val="20"/>
        </w:rPr>
      </w:pPr>
    </w:p>
    <w:p w:rsidR="008974CB" w:rsidRPr="00CC3C24" w:rsidRDefault="008974CB" w:rsidP="008974CB">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rsidR="008974CB" w:rsidRPr="007064E5" w:rsidRDefault="008974CB" w:rsidP="008974CB">
      <w:pPr>
        <w:numPr>
          <w:ilvl w:val="0"/>
          <w:numId w:val="12"/>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rsidR="008974CB" w:rsidRPr="00986BBA" w:rsidRDefault="008974CB" w:rsidP="008974CB">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lastRenderedPageBreak/>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rsidR="008974CB" w:rsidRPr="00CC3C24" w:rsidRDefault="008974CB" w:rsidP="008974CB">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rsidR="008974CB" w:rsidRPr="00CC3C24" w:rsidRDefault="008974CB" w:rsidP="008974CB">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rsidR="008974CB" w:rsidRDefault="008974CB" w:rsidP="008974CB">
      <w:pPr>
        <w:numPr>
          <w:ilvl w:val="0"/>
          <w:numId w:val="12"/>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rsidR="008974CB" w:rsidRDefault="008974CB" w:rsidP="008974CB">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rsidR="008974CB" w:rsidRDefault="008974CB" w:rsidP="008974CB">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8974CB" w:rsidRPr="0068294F" w:rsidRDefault="008974CB" w:rsidP="008974CB">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rsidR="008974CB" w:rsidRDefault="008974CB" w:rsidP="008974CB">
      <w:pPr>
        <w:spacing w:line="276" w:lineRule="auto"/>
        <w:jc w:val="center"/>
        <w:rPr>
          <w:rFonts w:ascii="Verdana" w:hAnsi="Verdana"/>
          <w:sz w:val="20"/>
          <w:szCs w:val="20"/>
        </w:rPr>
      </w:pPr>
    </w:p>
    <w:p w:rsidR="008974CB" w:rsidRDefault="008974CB" w:rsidP="008974CB">
      <w:pPr>
        <w:spacing w:line="276" w:lineRule="auto"/>
        <w:jc w:val="center"/>
        <w:rPr>
          <w:rFonts w:ascii="Verdana" w:hAnsi="Verdana"/>
          <w:sz w:val="20"/>
          <w:szCs w:val="20"/>
        </w:rPr>
      </w:pPr>
      <w:r w:rsidRPr="00B978D4">
        <w:rPr>
          <w:rFonts w:ascii="Verdana" w:hAnsi="Verdana"/>
          <w:sz w:val="20"/>
          <w:szCs w:val="20"/>
        </w:rPr>
        <w:t>§ 7</w:t>
      </w:r>
    </w:p>
    <w:p w:rsidR="008974CB" w:rsidRPr="00B978D4" w:rsidRDefault="008974CB" w:rsidP="008974CB">
      <w:pPr>
        <w:spacing w:line="276" w:lineRule="auto"/>
        <w:jc w:val="center"/>
        <w:rPr>
          <w:rFonts w:ascii="Verdana" w:hAnsi="Verdana"/>
          <w:sz w:val="20"/>
          <w:szCs w:val="20"/>
        </w:rPr>
      </w:pPr>
    </w:p>
    <w:p w:rsidR="008974CB" w:rsidRPr="00130A26" w:rsidRDefault="008974CB" w:rsidP="008E3608">
      <w:pPr>
        <w:numPr>
          <w:ilvl w:val="0"/>
          <w:numId w:val="30"/>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rsidR="008974CB" w:rsidRPr="00F92BDD" w:rsidRDefault="008974CB" w:rsidP="008E3608">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roboty ziemne</w:t>
      </w:r>
    </w:p>
    <w:p w:rsidR="008974CB" w:rsidRPr="00F92BDD" w:rsidRDefault="008974CB" w:rsidP="008E3608">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 xml:space="preserve">roboty betonowe wraz z izolacją fundamentów </w:t>
      </w:r>
    </w:p>
    <w:p w:rsidR="008974CB" w:rsidRPr="00F92BDD" w:rsidRDefault="008974CB" w:rsidP="008E3608">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 xml:space="preserve">roboty rozbiórkowe </w:t>
      </w:r>
    </w:p>
    <w:p w:rsidR="008974CB" w:rsidRPr="00F92BDD" w:rsidRDefault="008974CB" w:rsidP="008E3608">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roboty montażowe</w:t>
      </w:r>
    </w:p>
    <w:p w:rsidR="008974CB" w:rsidRPr="00130A26" w:rsidRDefault="008974CB" w:rsidP="008974CB">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rsidR="008974CB" w:rsidRPr="00130A26" w:rsidRDefault="008974CB" w:rsidP="008E3608">
      <w:pPr>
        <w:numPr>
          <w:ilvl w:val="0"/>
          <w:numId w:val="30"/>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s="Arial"/>
          <w:bCs/>
          <w:sz w:val="20"/>
          <w:szCs w:val="20"/>
        </w:rPr>
        <w:t xml:space="preserve">ustępie </w:t>
      </w:r>
      <w:r w:rsidRPr="00130A26">
        <w:rPr>
          <w:rFonts w:ascii="Verdana" w:hAnsi="Verdana" w:cs="Arial"/>
          <w:bCs/>
          <w:sz w:val="20"/>
          <w:szCs w:val="20"/>
        </w:rPr>
        <w:t xml:space="preserve"> 1 czynności. Zamawiający uprawniony jest w szczególności do:</w:t>
      </w:r>
    </w:p>
    <w:p w:rsidR="008974CB" w:rsidRPr="00130A26" w:rsidRDefault="008974CB" w:rsidP="008E3608">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rsidR="008974CB" w:rsidRPr="00130A26" w:rsidRDefault="008974CB" w:rsidP="008E3608">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rsidR="008974CB" w:rsidRPr="00130A26" w:rsidRDefault="008974CB" w:rsidP="008E3608">
      <w:pPr>
        <w:numPr>
          <w:ilvl w:val="0"/>
          <w:numId w:val="32"/>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rsidR="008974CB" w:rsidRPr="00130A26" w:rsidRDefault="008974CB" w:rsidP="008E3608">
      <w:pPr>
        <w:numPr>
          <w:ilvl w:val="0"/>
          <w:numId w:val="30"/>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w trakcie realizacji zamówienia:</w:t>
      </w:r>
    </w:p>
    <w:p w:rsidR="008974CB" w:rsidRPr="00130A26" w:rsidRDefault="008974CB" w:rsidP="008E3608">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w:t>
      </w:r>
      <w:r w:rsidRPr="00130A26">
        <w:rPr>
          <w:rFonts w:ascii="Verdana" w:hAnsi="Verdana" w:cs="Arial"/>
          <w:bCs/>
          <w:sz w:val="20"/>
          <w:szCs w:val="20"/>
        </w:rPr>
        <w:lastRenderedPageBreak/>
        <w:t>osób, rodzaju umowy o pracę i wymiaru etatu oraz podpis osoby uprawnionej do złożenia oświadczenia w imieniu Wykonawcy lub podwykonawcy;</w:t>
      </w:r>
    </w:p>
    <w:p w:rsidR="008974CB" w:rsidRPr="00130A26" w:rsidRDefault="008974CB" w:rsidP="008E3608">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rsidR="008974CB" w:rsidRPr="00130A26" w:rsidRDefault="008974CB" w:rsidP="008E3608">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8974CB" w:rsidRPr="00130A26" w:rsidRDefault="008974CB" w:rsidP="008E3608">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8974CB" w:rsidRPr="00130A26" w:rsidRDefault="008974CB" w:rsidP="008E3608">
      <w:pPr>
        <w:numPr>
          <w:ilvl w:val="0"/>
          <w:numId w:val="30"/>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8974CB" w:rsidRPr="00130A26" w:rsidRDefault="008974CB" w:rsidP="008E3608">
      <w:pPr>
        <w:numPr>
          <w:ilvl w:val="0"/>
          <w:numId w:val="30"/>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8974CB" w:rsidRDefault="008974CB" w:rsidP="008974CB">
      <w:pPr>
        <w:spacing w:line="276" w:lineRule="auto"/>
        <w:ind w:left="4258" w:right="-85"/>
        <w:rPr>
          <w:rFonts w:ascii="Verdana" w:hAnsi="Verdana"/>
          <w:bCs/>
          <w:sz w:val="20"/>
          <w:szCs w:val="20"/>
        </w:rPr>
      </w:pPr>
    </w:p>
    <w:p w:rsidR="008974CB" w:rsidRDefault="008974CB" w:rsidP="008974CB">
      <w:pPr>
        <w:spacing w:line="276" w:lineRule="auto"/>
        <w:ind w:left="4258" w:right="-85"/>
        <w:rPr>
          <w:rFonts w:ascii="Verdana" w:hAnsi="Verdana"/>
          <w:bCs/>
          <w:sz w:val="20"/>
          <w:szCs w:val="20"/>
        </w:rPr>
      </w:pPr>
      <w:r>
        <w:rPr>
          <w:rFonts w:ascii="Verdana" w:hAnsi="Verdana"/>
          <w:bCs/>
          <w:sz w:val="20"/>
          <w:szCs w:val="20"/>
        </w:rPr>
        <w:t>§ 8</w:t>
      </w:r>
    </w:p>
    <w:p w:rsidR="008974CB" w:rsidRPr="00A268E7" w:rsidRDefault="008974CB" w:rsidP="008974CB">
      <w:pPr>
        <w:spacing w:line="276" w:lineRule="auto"/>
        <w:ind w:left="4258" w:right="-85"/>
        <w:rPr>
          <w:rFonts w:ascii="Verdana" w:hAnsi="Verdana"/>
          <w:bCs/>
          <w:sz w:val="20"/>
          <w:szCs w:val="20"/>
        </w:rPr>
      </w:pPr>
    </w:p>
    <w:p w:rsidR="008974CB" w:rsidRPr="00007441" w:rsidRDefault="008974CB" w:rsidP="008E3608">
      <w:pPr>
        <w:numPr>
          <w:ilvl w:val="0"/>
          <w:numId w:val="37"/>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rsidR="008974CB" w:rsidRPr="005C7C51" w:rsidRDefault="008974CB" w:rsidP="008E3608">
      <w:pPr>
        <w:numPr>
          <w:ilvl w:val="0"/>
          <w:numId w:val="38"/>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rsidR="008974CB" w:rsidRDefault="008974CB" w:rsidP="008E3608">
      <w:pPr>
        <w:numPr>
          <w:ilvl w:val="0"/>
          <w:numId w:val="38"/>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rsidR="008974CB" w:rsidRDefault="008974CB" w:rsidP="008E3608">
      <w:pPr>
        <w:numPr>
          <w:ilvl w:val="0"/>
          <w:numId w:val="38"/>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rsidR="008974CB" w:rsidRPr="005C7C51" w:rsidRDefault="008974CB" w:rsidP="008E3608">
      <w:pPr>
        <w:numPr>
          <w:ilvl w:val="0"/>
          <w:numId w:val="38"/>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rsidR="008974CB" w:rsidRDefault="008974CB" w:rsidP="008E3608">
      <w:pPr>
        <w:numPr>
          <w:ilvl w:val="0"/>
          <w:numId w:val="37"/>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rsidR="008974CB" w:rsidRDefault="008974CB" w:rsidP="008E3608">
      <w:pPr>
        <w:numPr>
          <w:ilvl w:val="0"/>
          <w:numId w:val="37"/>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rsidR="008974CB" w:rsidRPr="006F362A" w:rsidRDefault="008974CB" w:rsidP="008E3608">
      <w:pPr>
        <w:numPr>
          <w:ilvl w:val="0"/>
          <w:numId w:val="37"/>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rsidR="008974CB" w:rsidRDefault="008974CB" w:rsidP="008974CB">
      <w:pPr>
        <w:spacing w:line="276" w:lineRule="auto"/>
        <w:ind w:right="-85"/>
        <w:jc w:val="center"/>
        <w:rPr>
          <w:rFonts w:ascii="Verdana" w:hAnsi="Verdana"/>
          <w:bCs/>
          <w:sz w:val="20"/>
          <w:szCs w:val="20"/>
        </w:rPr>
      </w:pPr>
    </w:p>
    <w:p w:rsidR="004B79D3" w:rsidRDefault="004B79D3" w:rsidP="008974CB">
      <w:pPr>
        <w:spacing w:line="276" w:lineRule="auto"/>
        <w:ind w:right="-85"/>
        <w:jc w:val="center"/>
        <w:rPr>
          <w:rFonts w:ascii="Verdana" w:hAnsi="Verdana"/>
          <w:bCs/>
          <w:sz w:val="20"/>
          <w:szCs w:val="20"/>
        </w:rPr>
      </w:pPr>
    </w:p>
    <w:p w:rsidR="004B79D3" w:rsidRDefault="004B79D3" w:rsidP="008974CB">
      <w:pPr>
        <w:spacing w:line="276" w:lineRule="auto"/>
        <w:ind w:right="-85"/>
        <w:jc w:val="center"/>
        <w:rPr>
          <w:rFonts w:ascii="Verdana" w:hAnsi="Verdana"/>
          <w:bCs/>
          <w:sz w:val="20"/>
          <w:szCs w:val="20"/>
        </w:rPr>
      </w:pPr>
    </w:p>
    <w:p w:rsidR="004B79D3" w:rsidRDefault="004B79D3" w:rsidP="008974CB">
      <w:pPr>
        <w:spacing w:line="276" w:lineRule="auto"/>
        <w:ind w:right="-85"/>
        <w:jc w:val="center"/>
        <w:rPr>
          <w:rFonts w:ascii="Verdana" w:hAnsi="Verdana"/>
          <w:bCs/>
          <w:sz w:val="20"/>
          <w:szCs w:val="20"/>
        </w:rPr>
      </w:pP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lastRenderedPageBreak/>
        <w:t>§ 9</w:t>
      </w:r>
    </w:p>
    <w:p w:rsidR="008974CB" w:rsidRPr="00A268E7" w:rsidRDefault="008974CB" w:rsidP="008974CB">
      <w:pPr>
        <w:spacing w:line="276" w:lineRule="auto"/>
        <w:ind w:right="-85"/>
        <w:jc w:val="center"/>
        <w:rPr>
          <w:rFonts w:ascii="Verdana" w:hAnsi="Verdana"/>
          <w:bCs/>
          <w:sz w:val="20"/>
          <w:szCs w:val="20"/>
        </w:rPr>
      </w:pPr>
    </w:p>
    <w:p w:rsidR="008974CB" w:rsidRPr="00CC3C24" w:rsidRDefault="008974CB" w:rsidP="008E3608">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rsidR="008974CB" w:rsidRPr="00CC3C24" w:rsidRDefault="008974CB" w:rsidP="008E3608">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8974CB" w:rsidRDefault="008974CB" w:rsidP="008E3608">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8974CB" w:rsidRPr="00CC3C24" w:rsidRDefault="008974CB" w:rsidP="008E3608">
      <w:pPr>
        <w:numPr>
          <w:ilvl w:val="0"/>
          <w:numId w:val="39"/>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8974CB" w:rsidRDefault="008974CB" w:rsidP="008974CB">
      <w:pPr>
        <w:spacing w:line="276" w:lineRule="auto"/>
        <w:ind w:right="-85"/>
        <w:jc w:val="center"/>
        <w:rPr>
          <w:rFonts w:ascii="Verdana" w:hAnsi="Verdana"/>
          <w:bCs/>
          <w:sz w:val="20"/>
          <w:szCs w:val="20"/>
        </w:rPr>
      </w:pP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t>§ 10</w:t>
      </w:r>
    </w:p>
    <w:p w:rsidR="008974CB" w:rsidRPr="00CC3C24" w:rsidRDefault="008974CB" w:rsidP="008974CB">
      <w:pPr>
        <w:spacing w:line="276" w:lineRule="auto"/>
        <w:ind w:right="-85"/>
        <w:jc w:val="center"/>
        <w:rPr>
          <w:rFonts w:ascii="Verdana" w:hAnsi="Verdana"/>
          <w:bCs/>
          <w:sz w:val="20"/>
          <w:szCs w:val="20"/>
        </w:rPr>
      </w:pPr>
    </w:p>
    <w:p w:rsidR="008974CB" w:rsidRPr="004B79D3" w:rsidRDefault="008974CB" w:rsidP="008E3608">
      <w:pPr>
        <w:pStyle w:val="Nagwek1"/>
        <w:numPr>
          <w:ilvl w:val="0"/>
          <w:numId w:val="41"/>
        </w:numPr>
        <w:spacing w:before="0" w:after="0" w:line="276" w:lineRule="auto"/>
        <w:ind w:left="284" w:hanging="284"/>
        <w:jc w:val="left"/>
        <w:rPr>
          <w:rFonts w:ascii="Verdana" w:hAnsi="Verdana"/>
          <w:b w:val="0"/>
          <w:sz w:val="20"/>
          <w:szCs w:val="20"/>
        </w:rPr>
      </w:pPr>
      <w:r w:rsidRPr="004B79D3">
        <w:rPr>
          <w:rFonts w:ascii="Verdana" w:hAnsi="Verdana"/>
          <w:b w:val="0"/>
          <w:sz w:val="20"/>
          <w:szCs w:val="20"/>
        </w:rPr>
        <w:t>Do obowiązków Wykonawcy należy w szczególności:</w:t>
      </w:r>
    </w:p>
    <w:p w:rsidR="008974CB" w:rsidRPr="00553E81" w:rsidRDefault="008974CB" w:rsidP="008E3608">
      <w:pPr>
        <w:numPr>
          <w:ilvl w:val="0"/>
          <w:numId w:val="40"/>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rsidR="008974CB"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lastRenderedPageBreak/>
        <w:t>opracowanie projektu organizacji ruchu na czas budowy, uzyskanie wymaganych prawem uzgodnień i przedłożenie go Zamawiającemu</w:t>
      </w:r>
      <w:r w:rsidRPr="00390F9C">
        <w:rPr>
          <w:rFonts w:ascii="Verdana" w:hAnsi="Verdana"/>
          <w:sz w:val="20"/>
          <w:szCs w:val="20"/>
        </w:rPr>
        <w:t>;</w:t>
      </w:r>
    </w:p>
    <w:p w:rsidR="008974CB" w:rsidRPr="00183F8B" w:rsidRDefault="008974CB" w:rsidP="008E3608">
      <w:pPr>
        <w:numPr>
          <w:ilvl w:val="0"/>
          <w:numId w:val="40"/>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rsidR="008974CB" w:rsidRPr="004B79D3" w:rsidRDefault="008974CB" w:rsidP="008E3608">
      <w:pPr>
        <w:pStyle w:val="Nagwek1"/>
        <w:numPr>
          <w:ilvl w:val="0"/>
          <w:numId w:val="41"/>
        </w:numPr>
        <w:spacing w:before="0" w:after="0" w:line="276" w:lineRule="auto"/>
        <w:ind w:left="284" w:hanging="284"/>
        <w:jc w:val="left"/>
        <w:rPr>
          <w:rFonts w:ascii="Verdana" w:hAnsi="Verdana"/>
          <w:b w:val="0"/>
          <w:bCs w:val="0"/>
          <w:sz w:val="20"/>
          <w:szCs w:val="20"/>
        </w:rPr>
      </w:pPr>
      <w:r w:rsidRPr="004B79D3">
        <w:rPr>
          <w:rFonts w:ascii="Verdana" w:hAnsi="Verdana"/>
          <w:b w:val="0"/>
          <w:bCs w:val="0"/>
          <w:sz w:val="20"/>
          <w:szCs w:val="20"/>
        </w:rPr>
        <w:t>Do obowiązków Zamawiającego należy:</w:t>
      </w:r>
    </w:p>
    <w:p w:rsidR="008974CB" w:rsidRDefault="008974CB" w:rsidP="008E3608">
      <w:pPr>
        <w:numPr>
          <w:ilvl w:val="0"/>
          <w:numId w:val="42"/>
        </w:numPr>
        <w:spacing w:line="276" w:lineRule="auto"/>
        <w:ind w:left="709" w:hanging="425"/>
        <w:rPr>
          <w:rFonts w:ascii="Verdana" w:hAnsi="Verdana"/>
          <w:sz w:val="20"/>
          <w:szCs w:val="20"/>
        </w:rPr>
      </w:pPr>
      <w:r>
        <w:rPr>
          <w:rFonts w:ascii="Verdana" w:hAnsi="Verdana"/>
          <w:sz w:val="20"/>
          <w:szCs w:val="20"/>
        </w:rPr>
        <w:t xml:space="preserve">przekazanie Placu budowy w </w:t>
      </w:r>
      <w:r w:rsidRPr="00553E81">
        <w:rPr>
          <w:rFonts w:ascii="Verdana" w:hAnsi="Verdana"/>
          <w:sz w:val="20"/>
          <w:szCs w:val="20"/>
        </w:rPr>
        <w:t>termi</w:t>
      </w:r>
      <w:r>
        <w:rPr>
          <w:rFonts w:ascii="Verdana" w:hAnsi="Verdana"/>
          <w:sz w:val="20"/>
          <w:szCs w:val="20"/>
        </w:rPr>
        <w:t>nie określonym § 3 ust. 1 Umowy;</w:t>
      </w:r>
    </w:p>
    <w:p w:rsidR="008974CB" w:rsidRDefault="008974CB" w:rsidP="008E3608">
      <w:pPr>
        <w:numPr>
          <w:ilvl w:val="0"/>
          <w:numId w:val="42"/>
        </w:numPr>
        <w:spacing w:line="276" w:lineRule="auto"/>
        <w:ind w:left="709" w:hanging="425"/>
        <w:rPr>
          <w:rFonts w:ascii="Verdana" w:hAnsi="Verdana"/>
          <w:sz w:val="20"/>
          <w:szCs w:val="20"/>
        </w:rPr>
      </w:pPr>
      <w:r w:rsidRPr="00553E81">
        <w:rPr>
          <w:rFonts w:ascii="Verdana" w:hAnsi="Verdana"/>
          <w:sz w:val="20"/>
          <w:szCs w:val="20"/>
        </w:rPr>
        <w:t xml:space="preserve">przekazanie </w:t>
      </w:r>
      <w:r w:rsidRPr="00F35F90">
        <w:rPr>
          <w:rFonts w:ascii="Verdana" w:hAnsi="Verdana"/>
          <w:sz w:val="20"/>
          <w:szCs w:val="20"/>
        </w:rPr>
        <w:t>Dziennika budowy</w:t>
      </w:r>
      <w:r>
        <w:rPr>
          <w:rFonts w:ascii="Verdana" w:hAnsi="Verdana"/>
          <w:sz w:val="20"/>
          <w:szCs w:val="20"/>
        </w:rPr>
        <w:t xml:space="preserve"> w terminie określonym w § 3</w:t>
      </w:r>
      <w:r w:rsidRPr="00553E81">
        <w:rPr>
          <w:rFonts w:ascii="Verdana" w:hAnsi="Verdana"/>
          <w:sz w:val="20"/>
          <w:szCs w:val="20"/>
        </w:rPr>
        <w:t xml:space="preserve"> ust. 1 Umowy</w:t>
      </w:r>
      <w:r>
        <w:rPr>
          <w:rFonts w:ascii="Verdana" w:hAnsi="Verdana"/>
          <w:sz w:val="20"/>
          <w:szCs w:val="20"/>
        </w:rPr>
        <w:t>;</w:t>
      </w:r>
    </w:p>
    <w:p w:rsidR="008974CB" w:rsidRDefault="008974CB" w:rsidP="008E3608">
      <w:pPr>
        <w:numPr>
          <w:ilvl w:val="0"/>
          <w:numId w:val="42"/>
        </w:numPr>
        <w:spacing w:line="276" w:lineRule="auto"/>
        <w:ind w:left="709" w:hanging="425"/>
        <w:rPr>
          <w:rFonts w:ascii="Verdana" w:hAnsi="Verdana"/>
          <w:sz w:val="20"/>
          <w:szCs w:val="20"/>
        </w:rPr>
      </w:pPr>
      <w:r w:rsidRPr="00553E81">
        <w:rPr>
          <w:rFonts w:ascii="Verdana" w:hAnsi="Verdana"/>
          <w:sz w:val="20"/>
          <w:szCs w:val="20"/>
        </w:rPr>
        <w:t>odbieranie robót</w:t>
      </w:r>
      <w:r>
        <w:rPr>
          <w:rFonts w:ascii="Verdana" w:hAnsi="Verdana"/>
          <w:sz w:val="20"/>
          <w:szCs w:val="20"/>
        </w:rPr>
        <w:t>;</w:t>
      </w:r>
    </w:p>
    <w:p w:rsidR="008974CB" w:rsidRPr="00390F9C" w:rsidRDefault="008974CB" w:rsidP="008E3608">
      <w:pPr>
        <w:numPr>
          <w:ilvl w:val="0"/>
          <w:numId w:val="42"/>
        </w:numPr>
        <w:spacing w:line="276" w:lineRule="auto"/>
        <w:ind w:left="709" w:hanging="425"/>
        <w:rPr>
          <w:rFonts w:ascii="Verdana" w:hAnsi="Verdana"/>
          <w:sz w:val="20"/>
          <w:szCs w:val="20"/>
        </w:rPr>
      </w:pPr>
      <w:r w:rsidRPr="00553E81">
        <w:rPr>
          <w:rFonts w:ascii="Verdana" w:hAnsi="Verdana"/>
          <w:sz w:val="20"/>
          <w:szCs w:val="20"/>
        </w:rPr>
        <w:t xml:space="preserve">zapłata </w:t>
      </w:r>
      <w:r>
        <w:rPr>
          <w:rFonts w:ascii="Verdana" w:hAnsi="Verdana"/>
          <w:sz w:val="20"/>
          <w:szCs w:val="20"/>
        </w:rPr>
        <w:t xml:space="preserve">wynagrodzenia należnego </w:t>
      </w:r>
      <w:r w:rsidRPr="00553E81">
        <w:rPr>
          <w:rFonts w:ascii="Verdana" w:hAnsi="Verdana"/>
          <w:sz w:val="20"/>
          <w:szCs w:val="20"/>
        </w:rPr>
        <w:t>Wykonawcy</w:t>
      </w:r>
      <w:r>
        <w:rPr>
          <w:rFonts w:ascii="Verdana" w:hAnsi="Verdana"/>
          <w:sz w:val="20"/>
          <w:szCs w:val="20"/>
        </w:rPr>
        <w:t>.</w:t>
      </w:r>
    </w:p>
    <w:p w:rsidR="008974CB" w:rsidRPr="004B79D3" w:rsidRDefault="008974CB" w:rsidP="008E3608">
      <w:pPr>
        <w:pStyle w:val="Nagwek1"/>
        <w:numPr>
          <w:ilvl w:val="0"/>
          <w:numId w:val="41"/>
        </w:numPr>
        <w:spacing w:before="0" w:after="0" w:line="276" w:lineRule="auto"/>
        <w:ind w:left="284" w:hanging="284"/>
        <w:rPr>
          <w:rFonts w:ascii="Verdana" w:hAnsi="Verdana"/>
          <w:b w:val="0"/>
          <w:bCs w:val="0"/>
          <w:sz w:val="20"/>
          <w:szCs w:val="20"/>
        </w:rPr>
      </w:pPr>
      <w:r w:rsidRPr="004B79D3">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rsidR="008974CB" w:rsidRDefault="008974CB" w:rsidP="008974CB">
      <w:pPr>
        <w:spacing w:line="276" w:lineRule="auto"/>
        <w:ind w:left="567" w:right="-85"/>
        <w:jc w:val="center"/>
        <w:rPr>
          <w:rFonts w:ascii="Verdana" w:hAnsi="Verdana"/>
          <w:bCs/>
          <w:sz w:val="20"/>
          <w:szCs w:val="20"/>
        </w:rPr>
      </w:pPr>
    </w:p>
    <w:p w:rsidR="008974CB" w:rsidRDefault="008974CB" w:rsidP="008974CB">
      <w:pPr>
        <w:spacing w:line="276" w:lineRule="auto"/>
        <w:ind w:left="567" w:right="-85"/>
        <w:jc w:val="center"/>
        <w:rPr>
          <w:rFonts w:ascii="Verdana" w:hAnsi="Verdana"/>
          <w:bCs/>
          <w:sz w:val="20"/>
          <w:szCs w:val="20"/>
        </w:rPr>
      </w:pPr>
      <w:r>
        <w:rPr>
          <w:rFonts w:ascii="Verdana" w:hAnsi="Verdana"/>
          <w:bCs/>
          <w:sz w:val="20"/>
          <w:szCs w:val="20"/>
        </w:rPr>
        <w:t>§ 11</w:t>
      </w:r>
    </w:p>
    <w:p w:rsidR="008974CB" w:rsidRPr="00A268E7" w:rsidRDefault="008974CB" w:rsidP="008974CB">
      <w:pPr>
        <w:spacing w:line="276" w:lineRule="auto"/>
        <w:ind w:left="567" w:right="-85"/>
        <w:jc w:val="center"/>
        <w:rPr>
          <w:rFonts w:ascii="Verdana" w:hAnsi="Verdana"/>
          <w:bCs/>
          <w:sz w:val="20"/>
          <w:szCs w:val="20"/>
        </w:rPr>
      </w:pPr>
    </w:p>
    <w:p w:rsidR="008974CB" w:rsidRDefault="008974CB" w:rsidP="008E3608">
      <w:pPr>
        <w:numPr>
          <w:ilvl w:val="1"/>
          <w:numId w:val="24"/>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8974CB" w:rsidRPr="006475E3" w:rsidRDefault="008974CB" w:rsidP="008E3608">
      <w:pPr>
        <w:numPr>
          <w:ilvl w:val="1"/>
          <w:numId w:val="24"/>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rsidR="008974CB" w:rsidRPr="00CC3C24" w:rsidRDefault="008974CB" w:rsidP="008E3608">
      <w:pPr>
        <w:numPr>
          <w:ilvl w:val="1"/>
          <w:numId w:val="24"/>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8974CB" w:rsidRDefault="008974CB" w:rsidP="008E3608">
      <w:pPr>
        <w:numPr>
          <w:ilvl w:val="1"/>
          <w:numId w:val="24"/>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rsidR="008974CB" w:rsidRPr="00CC3C24" w:rsidRDefault="008974CB" w:rsidP="008E3608">
      <w:pPr>
        <w:numPr>
          <w:ilvl w:val="1"/>
          <w:numId w:val="24"/>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Wykazie osób stanowi podstawę odstąpienia od Umowy przez Zamawiającego z winy Wykonawcy.</w:t>
      </w: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t xml:space="preserve">           </w:t>
      </w: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t>§ 12</w:t>
      </w:r>
    </w:p>
    <w:p w:rsidR="008974CB" w:rsidRPr="00A268E7" w:rsidRDefault="008974CB" w:rsidP="008974CB">
      <w:pPr>
        <w:spacing w:line="276" w:lineRule="auto"/>
        <w:ind w:right="-85"/>
        <w:jc w:val="center"/>
        <w:rPr>
          <w:rFonts w:ascii="Verdana" w:hAnsi="Verdana"/>
          <w:bCs/>
          <w:sz w:val="20"/>
          <w:szCs w:val="20"/>
        </w:rPr>
      </w:pPr>
    </w:p>
    <w:p w:rsidR="008974CB" w:rsidRPr="00CC3C24" w:rsidRDefault="008974CB" w:rsidP="008974CB">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rsidR="008974CB" w:rsidRDefault="008974CB" w:rsidP="008974CB">
      <w:pPr>
        <w:spacing w:line="276" w:lineRule="auto"/>
        <w:ind w:right="-85"/>
        <w:jc w:val="center"/>
        <w:outlineLvl w:val="1"/>
        <w:rPr>
          <w:rFonts w:ascii="Verdana" w:hAnsi="Verdana"/>
          <w:bCs/>
          <w:sz w:val="20"/>
          <w:szCs w:val="20"/>
        </w:rPr>
      </w:pPr>
      <w:bookmarkStart w:id="2" w:name="_Toc35238919"/>
    </w:p>
    <w:p w:rsidR="008974CB" w:rsidRDefault="008974CB" w:rsidP="008974CB">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2"/>
      <w:r>
        <w:rPr>
          <w:rFonts w:ascii="Verdana" w:hAnsi="Verdana"/>
          <w:bCs/>
          <w:sz w:val="20"/>
          <w:szCs w:val="20"/>
        </w:rPr>
        <w:t>3</w:t>
      </w:r>
    </w:p>
    <w:p w:rsidR="008974CB" w:rsidRPr="00A268E7" w:rsidRDefault="008974CB" w:rsidP="008974CB">
      <w:pPr>
        <w:spacing w:line="276" w:lineRule="auto"/>
        <w:ind w:right="-85"/>
        <w:jc w:val="center"/>
        <w:outlineLvl w:val="1"/>
        <w:rPr>
          <w:rFonts w:ascii="Verdana" w:hAnsi="Verdana"/>
          <w:bCs/>
          <w:sz w:val="20"/>
          <w:szCs w:val="20"/>
        </w:rPr>
      </w:pPr>
    </w:p>
    <w:p w:rsidR="008974CB" w:rsidRDefault="008974CB" w:rsidP="008E3608">
      <w:pPr>
        <w:numPr>
          <w:ilvl w:val="0"/>
          <w:numId w:val="43"/>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rsidR="008974CB" w:rsidRDefault="008974CB" w:rsidP="008E3608">
      <w:pPr>
        <w:numPr>
          <w:ilvl w:val="0"/>
          <w:numId w:val="43"/>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rsidR="008974CB" w:rsidRDefault="008974CB" w:rsidP="008E3608">
      <w:pPr>
        <w:numPr>
          <w:ilvl w:val="0"/>
          <w:numId w:val="43"/>
        </w:numPr>
        <w:spacing w:line="276" w:lineRule="auto"/>
        <w:ind w:left="284" w:right="-83" w:hanging="284"/>
        <w:jc w:val="both"/>
        <w:rPr>
          <w:rFonts w:ascii="Verdana" w:hAnsi="Verdana"/>
          <w:sz w:val="20"/>
          <w:szCs w:val="20"/>
        </w:rPr>
      </w:pPr>
      <w:r>
        <w:rPr>
          <w:rFonts w:ascii="Verdana" w:hAnsi="Verdana"/>
          <w:sz w:val="20"/>
          <w:szCs w:val="20"/>
        </w:rPr>
        <w:lastRenderedPageBreak/>
        <w:t>Osoba wskazana w ust. 2 będzie działać w granicach umocowania określonego w ustawie Prawo budowlane.</w:t>
      </w:r>
    </w:p>
    <w:p w:rsidR="008974CB" w:rsidRPr="00BF531C" w:rsidRDefault="008974CB" w:rsidP="008E3608">
      <w:pPr>
        <w:numPr>
          <w:ilvl w:val="0"/>
          <w:numId w:val="43"/>
        </w:numPr>
        <w:spacing w:line="276" w:lineRule="auto"/>
        <w:ind w:left="284" w:right="-83" w:hanging="284"/>
        <w:jc w:val="both"/>
        <w:rPr>
          <w:rFonts w:ascii="Verdana" w:hAnsi="Verdana"/>
          <w:sz w:val="20"/>
          <w:szCs w:val="20"/>
        </w:rPr>
      </w:pPr>
      <w:r w:rsidRPr="00BF531C">
        <w:rPr>
          <w:rFonts w:ascii="Verdana" w:hAnsi="Verdana"/>
          <w:sz w:val="20"/>
          <w:szCs w:val="20"/>
        </w:rPr>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rsidR="008974CB" w:rsidRDefault="008974CB" w:rsidP="008974CB">
      <w:pPr>
        <w:spacing w:line="276" w:lineRule="auto"/>
        <w:ind w:right="-85"/>
        <w:jc w:val="center"/>
        <w:rPr>
          <w:rFonts w:ascii="Verdana" w:hAnsi="Verdana"/>
          <w:bCs/>
          <w:sz w:val="20"/>
          <w:szCs w:val="20"/>
        </w:rPr>
      </w:pP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t>§ 14</w:t>
      </w:r>
    </w:p>
    <w:p w:rsidR="008974CB" w:rsidRPr="00A268E7" w:rsidRDefault="008974CB" w:rsidP="008974CB">
      <w:pPr>
        <w:spacing w:line="276" w:lineRule="auto"/>
        <w:ind w:right="-85"/>
        <w:jc w:val="center"/>
        <w:rPr>
          <w:rFonts w:ascii="Verdana" w:hAnsi="Verdana"/>
          <w:bCs/>
          <w:sz w:val="20"/>
          <w:szCs w:val="20"/>
        </w:rPr>
      </w:pPr>
    </w:p>
    <w:p w:rsidR="008974CB" w:rsidRPr="00CC3C24" w:rsidRDefault="008974CB" w:rsidP="008E3608">
      <w:pPr>
        <w:numPr>
          <w:ilvl w:val="0"/>
          <w:numId w:val="44"/>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5000 PLN słownie: . pięć tysięcy złotych ), za każdy taki przypadek</w:t>
      </w:r>
      <w:r>
        <w:rPr>
          <w:rFonts w:ascii="Verdana" w:hAnsi="Verdana" w:cs="Arial"/>
          <w:color w:val="000000"/>
          <w:sz w:val="20"/>
          <w:szCs w:val="20"/>
        </w:rPr>
        <w:t>,</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rsidR="008974CB" w:rsidRDefault="008974CB" w:rsidP="008E3608">
      <w:pPr>
        <w:numPr>
          <w:ilvl w:val="0"/>
          <w:numId w:val="44"/>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t>
      </w:r>
      <w:bookmarkStart w:id="4" w:name="_Toc35238921"/>
      <w:r>
        <w:rPr>
          <w:rFonts w:ascii="Verdana" w:hAnsi="Verdana"/>
          <w:sz w:val="20"/>
          <w:szCs w:val="20"/>
        </w:rPr>
        <w:t>wnych z wynagrodzenia Wykonawcy przez Zamawiającego</w:t>
      </w:r>
    </w:p>
    <w:p w:rsidR="008974CB" w:rsidRPr="00A11B75" w:rsidRDefault="008974CB" w:rsidP="008E3608">
      <w:pPr>
        <w:numPr>
          <w:ilvl w:val="0"/>
          <w:numId w:val="44"/>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sidRPr="00A11B75">
        <w:rPr>
          <w:rFonts w:ascii="Verdana" w:hAnsi="Verdana"/>
          <w:sz w:val="20"/>
          <w:szCs w:val="20"/>
        </w:rPr>
        <w:t>ą:</w:t>
      </w:r>
    </w:p>
    <w:p w:rsidR="008974CB" w:rsidRPr="00CC3C24" w:rsidRDefault="008974CB" w:rsidP="008974CB">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 xml:space="preserve">którym mowa w § 5 ust. 1 Umowy. </w:t>
      </w:r>
    </w:p>
    <w:p w:rsidR="008974CB" w:rsidRDefault="008974CB" w:rsidP="008E3608">
      <w:pPr>
        <w:numPr>
          <w:ilvl w:val="0"/>
          <w:numId w:val="44"/>
        </w:numPr>
        <w:spacing w:line="276" w:lineRule="auto"/>
        <w:ind w:left="284" w:right="-83" w:hanging="284"/>
        <w:jc w:val="both"/>
        <w:outlineLvl w:val="2"/>
        <w:rPr>
          <w:rFonts w:ascii="Verdana" w:hAnsi="Verdana"/>
          <w:bCs/>
          <w:iCs/>
          <w:sz w:val="20"/>
          <w:szCs w:val="20"/>
        </w:rPr>
      </w:pPr>
      <w:bookmarkStart w:id="5"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rsidR="008974CB" w:rsidRDefault="008974CB" w:rsidP="008974CB">
      <w:pPr>
        <w:spacing w:line="276" w:lineRule="auto"/>
        <w:ind w:right="-83"/>
        <w:jc w:val="center"/>
        <w:rPr>
          <w:rFonts w:ascii="Verdana" w:hAnsi="Verdana"/>
          <w:sz w:val="20"/>
          <w:szCs w:val="20"/>
        </w:rPr>
      </w:pPr>
    </w:p>
    <w:p w:rsidR="004B79D3" w:rsidRDefault="004B79D3" w:rsidP="008974CB">
      <w:pPr>
        <w:spacing w:line="276" w:lineRule="auto"/>
        <w:ind w:right="-83"/>
        <w:jc w:val="center"/>
        <w:rPr>
          <w:rFonts w:ascii="Verdana" w:hAnsi="Verdana"/>
          <w:sz w:val="20"/>
          <w:szCs w:val="20"/>
        </w:rPr>
      </w:pPr>
    </w:p>
    <w:p w:rsidR="004B79D3" w:rsidRDefault="004B79D3" w:rsidP="008974CB">
      <w:pPr>
        <w:spacing w:line="276" w:lineRule="auto"/>
        <w:ind w:right="-83"/>
        <w:jc w:val="center"/>
        <w:rPr>
          <w:rFonts w:ascii="Verdana" w:hAnsi="Verdana"/>
          <w:sz w:val="20"/>
          <w:szCs w:val="20"/>
        </w:rPr>
      </w:pPr>
    </w:p>
    <w:p w:rsidR="008974CB" w:rsidRDefault="008974CB" w:rsidP="008974CB">
      <w:pPr>
        <w:spacing w:line="276" w:lineRule="auto"/>
        <w:ind w:right="-83"/>
        <w:jc w:val="center"/>
        <w:rPr>
          <w:rFonts w:ascii="Verdana" w:hAnsi="Verdana"/>
          <w:sz w:val="20"/>
          <w:szCs w:val="20"/>
        </w:rPr>
      </w:pPr>
      <w:r>
        <w:rPr>
          <w:rFonts w:ascii="Verdana" w:hAnsi="Verdana"/>
          <w:sz w:val="20"/>
          <w:szCs w:val="20"/>
        </w:rPr>
        <w:lastRenderedPageBreak/>
        <w:t>§ 15</w:t>
      </w:r>
    </w:p>
    <w:p w:rsidR="008974CB" w:rsidRPr="00CC3C24" w:rsidRDefault="008974CB" w:rsidP="008974CB">
      <w:pPr>
        <w:spacing w:line="276" w:lineRule="auto"/>
        <w:ind w:right="-83"/>
        <w:jc w:val="center"/>
        <w:rPr>
          <w:rFonts w:ascii="Verdana" w:hAnsi="Verdana"/>
          <w:sz w:val="20"/>
          <w:szCs w:val="20"/>
        </w:rPr>
      </w:pPr>
    </w:p>
    <w:p w:rsidR="008974CB" w:rsidRPr="004B7F5E" w:rsidRDefault="008974CB" w:rsidP="008974CB">
      <w:pPr>
        <w:pStyle w:val="Akapitzlist"/>
        <w:numPr>
          <w:ilvl w:val="0"/>
          <w:numId w:val="15"/>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8974CB" w:rsidRPr="004B7F5E" w:rsidRDefault="008974CB" w:rsidP="008974CB">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8974CB" w:rsidRPr="004B7F5E" w:rsidRDefault="008974CB" w:rsidP="008974CB">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8974CB" w:rsidRPr="004B7F5E" w:rsidRDefault="008974CB" w:rsidP="008974CB">
      <w:pPr>
        <w:pStyle w:val="Akapitzlist"/>
        <w:numPr>
          <w:ilvl w:val="0"/>
          <w:numId w:val="15"/>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8974CB" w:rsidRPr="004B7F5E" w:rsidRDefault="008974CB" w:rsidP="008974CB">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8974CB" w:rsidRPr="004B7F5E" w:rsidRDefault="008974CB" w:rsidP="008974CB">
      <w:pPr>
        <w:pStyle w:val="Akapitzlist"/>
        <w:numPr>
          <w:ilvl w:val="0"/>
          <w:numId w:val="16"/>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8974CB" w:rsidRPr="004B7F5E" w:rsidRDefault="008974CB" w:rsidP="008974CB">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rsidR="008974CB" w:rsidRPr="004B7F5E" w:rsidRDefault="008974CB" w:rsidP="008974CB">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lastRenderedPageBreak/>
        <w:t>Niezgłoszenie pisemnego sprzeciwu do przedłożonej Umowy o podwykonawstwo, której przedmiotem są roboty budowlane, w wyżej wymienionym  terminie, uważa się za akceptację umowy przez Zamawiającego.</w:t>
      </w:r>
    </w:p>
    <w:p w:rsidR="008974CB" w:rsidRPr="00CA1858" w:rsidRDefault="008974CB" w:rsidP="008974CB">
      <w:pPr>
        <w:pStyle w:val="Akapitzlist"/>
        <w:numPr>
          <w:ilvl w:val="0"/>
          <w:numId w:val="16"/>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 xml:space="preserve">wartości  umowy - </w:t>
      </w:r>
      <w:r w:rsidRPr="00D06B65">
        <w:rPr>
          <w:rFonts w:ascii="Verdana" w:hAnsi="Verdana"/>
          <w:sz w:val="20"/>
          <w:szCs w:val="20"/>
        </w:rPr>
        <w:t>10 000,00</w:t>
      </w:r>
      <w:r>
        <w:rPr>
          <w:rFonts w:ascii="Verdana" w:hAnsi="Verdana"/>
          <w:sz w:val="20"/>
          <w:szCs w:val="20"/>
        </w:rPr>
        <w:t xml:space="preserve"> PLN</w:t>
      </w:r>
      <w:r w:rsidRPr="00614074">
        <w:rPr>
          <w:rFonts w:ascii="Verdana" w:hAnsi="Verdana"/>
          <w:sz w:val="20"/>
          <w:szCs w:val="20"/>
        </w:rPr>
        <w:t>)</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8974CB" w:rsidRPr="004B7F5E" w:rsidRDefault="008974CB" w:rsidP="008974CB">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8974CB" w:rsidRPr="004B7F5E" w:rsidRDefault="008974CB" w:rsidP="008974CB">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974CB" w:rsidRPr="004B7F5E" w:rsidRDefault="008974CB" w:rsidP="008974CB">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w:t>
      </w:r>
      <w:r w:rsidRPr="004B7F5E">
        <w:rPr>
          <w:rFonts w:ascii="Verdana" w:hAnsi="Verdana"/>
          <w:sz w:val="20"/>
          <w:szCs w:val="20"/>
        </w:rPr>
        <w:lastRenderedPageBreak/>
        <w:t xml:space="preserve">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rsidR="008974CB" w:rsidRDefault="008974CB" w:rsidP="008974CB">
      <w:pPr>
        <w:pStyle w:val="Akapitzlist"/>
        <w:ind w:left="284"/>
        <w:jc w:val="both"/>
        <w:rPr>
          <w:rFonts w:ascii="Verdana" w:hAnsi="Verdana"/>
          <w:sz w:val="20"/>
          <w:szCs w:val="20"/>
        </w:rPr>
      </w:pPr>
    </w:p>
    <w:p w:rsidR="008974CB" w:rsidRDefault="008974CB" w:rsidP="008974CB">
      <w:pPr>
        <w:pStyle w:val="Akapitzlist"/>
        <w:ind w:left="284"/>
        <w:jc w:val="both"/>
        <w:rPr>
          <w:rFonts w:ascii="Verdana" w:hAnsi="Verdana"/>
          <w:sz w:val="20"/>
          <w:szCs w:val="20"/>
        </w:rPr>
      </w:pP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8974CB" w:rsidRPr="004B7F5E" w:rsidRDefault="008974CB" w:rsidP="008974CB">
      <w:pPr>
        <w:numPr>
          <w:ilvl w:val="0"/>
          <w:numId w:val="14"/>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rsidR="008974CB" w:rsidRPr="004B7F5E" w:rsidRDefault="008974CB" w:rsidP="008974CB">
      <w:pPr>
        <w:numPr>
          <w:ilvl w:val="0"/>
          <w:numId w:val="14"/>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8974CB" w:rsidRPr="004B7F5E" w:rsidRDefault="008974CB" w:rsidP="008974CB">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8974CB" w:rsidRPr="004B7F5E" w:rsidRDefault="008974CB" w:rsidP="008974CB">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8974CB" w:rsidRDefault="008974CB" w:rsidP="008974CB">
      <w:pPr>
        <w:spacing w:line="276" w:lineRule="auto"/>
        <w:jc w:val="center"/>
        <w:rPr>
          <w:rFonts w:ascii="Verdana" w:hAnsi="Verdana"/>
          <w:sz w:val="20"/>
          <w:szCs w:val="20"/>
        </w:rPr>
      </w:pPr>
    </w:p>
    <w:p w:rsidR="008974CB" w:rsidRDefault="008974CB" w:rsidP="008974CB">
      <w:pPr>
        <w:spacing w:line="276" w:lineRule="auto"/>
        <w:jc w:val="center"/>
        <w:rPr>
          <w:rFonts w:ascii="Verdana" w:hAnsi="Verdana"/>
          <w:sz w:val="20"/>
          <w:szCs w:val="20"/>
        </w:rPr>
      </w:pPr>
      <w:r>
        <w:rPr>
          <w:rFonts w:ascii="Verdana" w:hAnsi="Verdana"/>
          <w:sz w:val="20"/>
          <w:szCs w:val="20"/>
        </w:rPr>
        <w:t>§ 16</w:t>
      </w:r>
    </w:p>
    <w:p w:rsidR="008974CB" w:rsidRDefault="008974CB" w:rsidP="008974CB">
      <w:pPr>
        <w:spacing w:line="276" w:lineRule="auto"/>
        <w:jc w:val="center"/>
        <w:rPr>
          <w:rFonts w:ascii="Verdana" w:hAnsi="Verdana"/>
          <w:b/>
          <w:sz w:val="20"/>
          <w:szCs w:val="20"/>
        </w:rPr>
      </w:pPr>
    </w:p>
    <w:p w:rsidR="008974CB" w:rsidRDefault="008974CB" w:rsidP="008E3608">
      <w:pPr>
        <w:pStyle w:val="Akapitzlist"/>
        <w:numPr>
          <w:ilvl w:val="0"/>
          <w:numId w:val="28"/>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8974CB" w:rsidRPr="00EF08D5" w:rsidRDefault="008974CB" w:rsidP="008E3608">
      <w:pPr>
        <w:pStyle w:val="Akapitzlist"/>
        <w:numPr>
          <w:ilvl w:val="0"/>
          <w:numId w:val="28"/>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8974CB" w:rsidRDefault="008974CB" w:rsidP="008974CB">
      <w:pPr>
        <w:pStyle w:val="Akapitzlist"/>
        <w:ind w:left="0"/>
        <w:jc w:val="both"/>
        <w:rPr>
          <w:rFonts w:ascii="Verdana" w:hAnsi="Verdana"/>
          <w:sz w:val="20"/>
          <w:szCs w:val="20"/>
        </w:rPr>
      </w:pPr>
    </w:p>
    <w:p w:rsidR="004B79D3" w:rsidRDefault="004B79D3" w:rsidP="008974CB">
      <w:pPr>
        <w:pStyle w:val="Akapitzlist"/>
        <w:ind w:left="0"/>
        <w:jc w:val="both"/>
        <w:rPr>
          <w:rFonts w:ascii="Verdana" w:hAnsi="Verdana"/>
          <w:sz w:val="20"/>
          <w:szCs w:val="20"/>
        </w:rPr>
      </w:pPr>
    </w:p>
    <w:p w:rsidR="004B79D3" w:rsidRDefault="004B79D3" w:rsidP="008974CB">
      <w:pPr>
        <w:pStyle w:val="Akapitzlist"/>
        <w:ind w:left="0"/>
        <w:jc w:val="both"/>
        <w:rPr>
          <w:rFonts w:ascii="Verdana" w:hAnsi="Verdana"/>
          <w:sz w:val="20"/>
          <w:szCs w:val="20"/>
        </w:rPr>
      </w:pPr>
    </w:p>
    <w:p w:rsidR="004B79D3" w:rsidRDefault="004B79D3" w:rsidP="008974CB">
      <w:pPr>
        <w:pStyle w:val="Akapitzlist"/>
        <w:ind w:left="0"/>
        <w:jc w:val="both"/>
        <w:rPr>
          <w:rFonts w:ascii="Verdana" w:hAnsi="Verdana"/>
          <w:sz w:val="20"/>
          <w:szCs w:val="20"/>
        </w:rPr>
      </w:pPr>
    </w:p>
    <w:p w:rsidR="008974CB" w:rsidRPr="00AD306F" w:rsidRDefault="008974CB" w:rsidP="008974CB">
      <w:pPr>
        <w:spacing w:line="276" w:lineRule="auto"/>
        <w:jc w:val="center"/>
        <w:rPr>
          <w:rFonts w:ascii="Verdana" w:hAnsi="Verdana"/>
          <w:sz w:val="20"/>
          <w:szCs w:val="20"/>
        </w:rPr>
      </w:pPr>
      <w:r w:rsidRPr="00AD306F">
        <w:rPr>
          <w:rFonts w:ascii="Verdana" w:hAnsi="Verdana"/>
          <w:sz w:val="20"/>
          <w:szCs w:val="20"/>
        </w:rPr>
        <w:lastRenderedPageBreak/>
        <w:t xml:space="preserve">§ </w:t>
      </w:r>
      <w:r>
        <w:rPr>
          <w:rFonts w:ascii="Verdana" w:hAnsi="Verdana"/>
          <w:sz w:val="20"/>
          <w:szCs w:val="20"/>
        </w:rPr>
        <w:t>17</w:t>
      </w:r>
    </w:p>
    <w:p w:rsidR="008974CB" w:rsidRPr="007D4034" w:rsidRDefault="008974CB" w:rsidP="008974CB">
      <w:pPr>
        <w:spacing w:line="276" w:lineRule="auto"/>
        <w:jc w:val="center"/>
        <w:rPr>
          <w:rFonts w:ascii="Verdana" w:hAnsi="Verdana"/>
          <w:sz w:val="20"/>
          <w:szCs w:val="20"/>
        </w:rPr>
      </w:pPr>
    </w:p>
    <w:p w:rsidR="008974CB" w:rsidRPr="007D4034" w:rsidRDefault="008974CB" w:rsidP="008E3608">
      <w:pPr>
        <w:pStyle w:val="Akapitzlist"/>
        <w:numPr>
          <w:ilvl w:val="0"/>
          <w:numId w:val="29"/>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rsidR="008974CB" w:rsidRPr="007D4034" w:rsidRDefault="008974CB" w:rsidP="008E3608">
      <w:pPr>
        <w:pStyle w:val="Akapitzlist"/>
        <w:numPr>
          <w:ilvl w:val="0"/>
          <w:numId w:val="29"/>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8974CB" w:rsidRDefault="008974CB" w:rsidP="008974CB">
      <w:pPr>
        <w:pStyle w:val="Podtytu"/>
      </w:pPr>
    </w:p>
    <w:p w:rsidR="008974CB" w:rsidRPr="00CC3C24" w:rsidRDefault="008974CB" w:rsidP="008974CB">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rsidR="008974CB" w:rsidRPr="00CC3C24" w:rsidRDefault="008974CB" w:rsidP="008974CB">
      <w:pPr>
        <w:spacing w:line="276" w:lineRule="auto"/>
        <w:ind w:right="-83"/>
        <w:jc w:val="center"/>
        <w:rPr>
          <w:rFonts w:ascii="Verdana" w:hAnsi="Verdana"/>
          <w:sz w:val="20"/>
          <w:szCs w:val="20"/>
          <w:u w:val="single"/>
        </w:rPr>
      </w:pPr>
    </w:p>
    <w:p w:rsidR="008974CB" w:rsidRPr="00CC3C24" w:rsidRDefault="008974CB" w:rsidP="008E3608">
      <w:pPr>
        <w:numPr>
          <w:ilvl w:val="0"/>
          <w:numId w:val="25"/>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rsidR="008974CB" w:rsidRPr="00CC3C24" w:rsidRDefault="008974CB" w:rsidP="008E3608">
      <w:pPr>
        <w:numPr>
          <w:ilvl w:val="0"/>
          <w:numId w:val="25"/>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rsidR="008974CB" w:rsidRPr="005E5C7C" w:rsidRDefault="008974CB" w:rsidP="008E3608">
      <w:pPr>
        <w:numPr>
          <w:ilvl w:val="0"/>
          <w:numId w:val="25"/>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rsidR="008974CB" w:rsidRPr="00553E81" w:rsidRDefault="008974CB" w:rsidP="008E3608">
      <w:pPr>
        <w:numPr>
          <w:ilvl w:val="0"/>
          <w:numId w:val="25"/>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rsidR="008974CB" w:rsidRPr="005E5C7C" w:rsidRDefault="008974CB" w:rsidP="008E3608">
      <w:pPr>
        <w:numPr>
          <w:ilvl w:val="0"/>
          <w:numId w:val="25"/>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rsidR="008974CB" w:rsidRPr="00C67808" w:rsidRDefault="008974CB" w:rsidP="008E3608">
      <w:pPr>
        <w:pStyle w:val="Lista"/>
        <w:numPr>
          <w:ilvl w:val="0"/>
          <w:numId w:val="25"/>
        </w:numPr>
        <w:spacing w:line="276" w:lineRule="auto"/>
        <w:jc w:val="both"/>
        <w:rPr>
          <w:rFonts w:ascii="Verdana" w:hAnsi="Verdana"/>
          <w:sz w:val="20"/>
        </w:rPr>
      </w:pPr>
      <w:r w:rsidRPr="00C67808">
        <w:rPr>
          <w:rFonts w:ascii="Verdana" w:hAnsi="Verdana"/>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rsidR="008974CB" w:rsidRPr="00C67808" w:rsidRDefault="008974CB" w:rsidP="008974CB">
      <w:pPr>
        <w:spacing w:line="276" w:lineRule="auto"/>
        <w:ind w:right="-83"/>
        <w:jc w:val="center"/>
        <w:rPr>
          <w:rFonts w:ascii="Verdana" w:hAnsi="Verdana"/>
          <w:bCs/>
          <w:sz w:val="20"/>
          <w:szCs w:val="20"/>
        </w:rPr>
      </w:pPr>
    </w:p>
    <w:p w:rsidR="008974CB" w:rsidRPr="00CC3C24" w:rsidRDefault="008974CB" w:rsidP="008974CB">
      <w:pPr>
        <w:spacing w:line="276" w:lineRule="auto"/>
        <w:ind w:right="-83"/>
        <w:jc w:val="center"/>
        <w:rPr>
          <w:rFonts w:ascii="Verdana" w:hAnsi="Verdana"/>
          <w:bCs/>
          <w:sz w:val="20"/>
          <w:szCs w:val="20"/>
        </w:rPr>
      </w:pPr>
      <w:r w:rsidRPr="00C67808">
        <w:rPr>
          <w:rFonts w:ascii="Verdana" w:hAnsi="Verdana"/>
          <w:bCs/>
          <w:sz w:val="20"/>
          <w:szCs w:val="20"/>
        </w:rPr>
        <w:t>§</w:t>
      </w:r>
      <w:r>
        <w:rPr>
          <w:rFonts w:ascii="Verdana" w:hAnsi="Verdana"/>
          <w:bCs/>
          <w:sz w:val="20"/>
          <w:szCs w:val="20"/>
        </w:rPr>
        <w:t xml:space="preserve"> </w:t>
      </w:r>
      <w:r w:rsidRPr="00CC3C24">
        <w:rPr>
          <w:rFonts w:ascii="Verdana" w:hAnsi="Verdana"/>
          <w:bCs/>
          <w:sz w:val="20"/>
          <w:szCs w:val="20"/>
        </w:rPr>
        <w:t xml:space="preserve"> </w:t>
      </w:r>
      <w:r>
        <w:rPr>
          <w:rFonts w:ascii="Verdana" w:hAnsi="Verdana"/>
          <w:bCs/>
          <w:sz w:val="20"/>
          <w:szCs w:val="20"/>
        </w:rPr>
        <w:t>19</w:t>
      </w:r>
    </w:p>
    <w:p w:rsidR="008974CB" w:rsidRPr="00CC3C24" w:rsidRDefault="008974CB" w:rsidP="008974CB">
      <w:pPr>
        <w:spacing w:line="276" w:lineRule="auto"/>
        <w:ind w:right="-83"/>
        <w:jc w:val="center"/>
        <w:rPr>
          <w:rFonts w:ascii="Verdana" w:hAnsi="Verdana"/>
          <w:bCs/>
          <w:sz w:val="20"/>
          <w:szCs w:val="20"/>
          <w:u w:val="single"/>
        </w:rPr>
      </w:pPr>
    </w:p>
    <w:p w:rsidR="008974CB" w:rsidRPr="006D6942" w:rsidRDefault="008974CB" w:rsidP="008E3608">
      <w:pPr>
        <w:numPr>
          <w:ilvl w:val="0"/>
          <w:numId w:val="46"/>
        </w:numPr>
        <w:spacing w:line="276" w:lineRule="auto"/>
        <w:ind w:left="284" w:right="-83" w:hanging="284"/>
        <w:jc w:val="both"/>
        <w:rPr>
          <w:rFonts w:ascii="Verdana" w:hAnsi="Verdana"/>
          <w:sz w:val="20"/>
        </w:rPr>
      </w:pPr>
      <w:r w:rsidRPr="006D6942">
        <w:rPr>
          <w:rFonts w:ascii="Verdana" w:hAnsi="Verdana"/>
          <w:sz w:val="20"/>
          <w:szCs w:val="20"/>
        </w:rPr>
        <w:t>Wykonawca udziela Zamawiającemu gwarancji jakości na przedmiot Umowy na okres … miesięcy.</w:t>
      </w:r>
    </w:p>
    <w:p w:rsidR="008974CB" w:rsidRPr="006D6942" w:rsidRDefault="008974CB" w:rsidP="008E3608">
      <w:pPr>
        <w:numPr>
          <w:ilvl w:val="0"/>
          <w:numId w:val="46"/>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rsidR="008974CB" w:rsidRDefault="008974CB" w:rsidP="008E3608">
      <w:pPr>
        <w:pStyle w:val="Lista"/>
        <w:numPr>
          <w:ilvl w:val="0"/>
          <w:numId w:val="45"/>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8974CB" w:rsidRDefault="008974CB" w:rsidP="008E3608">
      <w:pPr>
        <w:pStyle w:val="Lista"/>
        <w:numPr>
          <w:ilvl w:val="0"/>
          <w:numId w:val="45"/>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rsidR="008974CB" w:rsidRPr="00E227A5" w:rsidRDefault="008974CB" w:rsidP="008E3608">
      <w:pPr>
        <w:pStyle w:val="Lista"/>
        <w:numPr>
          <w:ilvl w:val="0"/>
          <w:numId w:val="45"/>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rsidR="008974CB" w:rsidRDefault="008974CB" w:rsidP="008E3608">
      <w:pPr>
        <w:pStyle w:val="Lista"/>
        <w:numPr>
          <w:ilvl w:val="0"/>
          <w:numId w:val="46"/>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rsidR="008974CB" w:rsidRPr="006D6942" w:rsidRDefault="008974CB" w:rsidP="008974CB">
      <w:pPr>
        <w:pStyle w:val="Lista"/>
        <w:spacing w:line="276" w:lineRule="auto"/>
        <w:ind w:left="284" w:firstLine="0"/>
        <w:jc w:val="both"/>
        <w:rPr>
          <w:rFonts w:ascii="Verdana" w:hAnsi="Verdana"/>
          <w:sz w:val="20"/>
        </w:rPr>
      </w:pPr>
    </w:p>
    <w:p w:rsidR="008974CB" w:rsidRPr="00CC3C24" w:rsidRDefault="008974CB" w:rsidP="008974CB">
      <w:pPr>
        <w:spacing w:line="276" w:lineRule="auto"/>
        <w:ind w:right="-83"/>
        <w:jc w:val="center"/>
        <w:rPr>
          <w:rFonts w:ascii="Verdana" w:hAnsi="Verdana"/>
          <w:bCs/>
          <w:sz w:val="20"/>
          <w:szCs w:val="20"/>
        </w:rPr>
      </w:pPr>
      <w:r>
        <w:rPr>
          <w:rFonts w:ascii="Verdana" w:hAnsi="Verdana"/>
          <w:bCs/>
          <w:sz w:val="20"/>
          <w:szCs w:val="20"/>
        </w:rPr>
        <w:t>§ 20</w:t>
      </w:r>
    </w:p>
    <w:p w:rsidR="008974CB" w:rsidRPr="00CC3C24" w:rsidRDefault="008974CB" w:rsidP="008974CB">
      <w:pPr>
        <w:spacing w:line="276" w:lineRule="auto"/>
        <w:ind w:right="-83"/>
        <w:jc w:val="center"/>
        <w:rPr>
          <w:rFonts w:ascii="Verdana" w:hAnsi="Verdana"/>
          <w:bCs/>
          <w:sz w:val="20"/>
          <w:szCs w:val="20"/>
          <w:u w:val="single"/>
        </w:rPr>
      </w:pPr>
    </w:p>
    <w:p w:rsidR="008974CB" w:rsidRPr="00BE780D" w:rsidRDefault="008974CB" w:rsidP="008E3608">
      <w:pPr>
        <w:pStyle w:val="Lista"/>
        <w:numPr>
          <w:ilvl w:val="0"/>
          <w:numId w:val="47"/>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rsidR="008974CB" w:rsidRPr="00007A52" w:rsidRDefault="008974CB" w:rsidP="008E3608">
      <w:pPr>
        <w:pStyle w:val="Lista"/>
        <w:numPr>
          <w:ilvl w:val="0"/>
          <w:numId w:val="47"/>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rsidR="008974CB" w:rsidRDefault="008974CB" w:rsidP="008E3608">
      <w:pPr>
        <w:pStyle w:val="Lista"/>
        <w:numPr>
          <w:ilvl w:val="0"/>
          <w:numId w:val="48"/>
        </w:numPr>
        <w:spacing w:line="276" w:lineRule="auto"/>
        <w:ind w:left="851" w:hanging="425"/>
        <w:jc w:val="both"/>
        <w:rPr>
          <w:rFonts w:ascii="Verdana" w:hAnsi="Verdana"/>
          <w:sz w:val="20"/>
        </w:rPr>
      </w:pPr>
      <w:r w:rsidRPr="00553E81">
        <w:rPr>
          <w:rFonts w:ascii="Verdana" w:hAnsi="Verdana"/>
          <w:sz w:val="20"/>
        </w:rPr>
        <w:lastRenderedPageBreak/>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8974CB" w:rsidRDefault="008974CB" w:rsidP="008E3608">
      <w:pPr>
        <w:pStyle w:val="Lista"/>
        <w:numPr>
          <w:ilvl w:val="0"/>
          <w:numId w:val="48"/>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rsidR="008974CB" w:rsidRPr="00007A52" w:rsidRDefault="008974CB" w:rsidP="008E3608">
      <w:pPr>
        <w:pStyle w:val="Lista"/>
        <w:numPr>
          <w:ilvl w:val="0"/>
          <w:numId w:val="48"/>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rsidR="008974CB" w:rsidRPr="00BE780D" w:rsidRDefault="008974CB" w:rsidP="008E3608">
      <w:pPr>
        <w:pStyle w:val="Lista"/>
        <w:numPr>
          <w:ilvl w:val="0"/>
          <w:numId w:val="47"/>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rsidR="008974CB" w:rsidRDefault="008974CB" w:rsidP="008974CB">
      <w:pPr>
        <w:spacing w:line="276" w:lineRule="auto"/>
        <w:ind w:right="-83"/>
        <w:jc w:val="center"/>
        <w:rPr>
          <w:rFonts w:ascii="Verdana" w:hAnsi="Verdana"/>
          <w:bCs/>
          <w:sz w:val="20"/>
          <w:szCs w:val="20"/>
        </w:rPr>
      </w:pPr>
    </w:p>
    <w:p w:rsidR="008974CB" w:rsidRPr="00CC3C24" w:rsidRDefault="008974CB" w:rsidP="008974CB">
      <w:pPr>
        <w:spacing w:line="276" w:lineRule="auto"/>
        <w:ind w:right="-83"/>
        <w:jc w:val="center"/>
        <w:rPr>
          <w:rFonts w:ascii="Verdana" w:hAnsi="Verdana"/>
          <w:bCs/>
          <w:sz w:val="20"/>
          <w:szCs w:val="20"/>
        </w:rPr>
      </w:pPr>
      <w:r>
        <w:rPr>
          <w:rFonts w:ascii="Verdana" w:hAnsi="Verdana"/>
          <w:bCs/>
          <w:sz w:val="20"/>
          <w:szCs w:val="20"/>
        </w:rPr>
        <w:t>§ 21</w:t>
      </w:r>
    </w:p>
    <w:p w:rsidR="008974CB" w:rsidRPr="00CC3C24" w:rsidRDefault="008974CB" w:rsidP="008974CB">
      <w:pPr>
        <w:spacing w:line="276" w:lineRule="auto"/>
        <w:ind w:right="-83"/>
        <w:jc w:val="center"/>
        <w:rPr>
          <w:rFonts w:ascii="Verdana" w:hAnsi="Verdana"/>
          <w:bCs/>
          <w:sz w:val="20"/>
          <w:szCs w:val="20"/>
          <w:u w:val="single"/>
        </w:rPr>
      </w:pPr>
    </w:p>
    <w:p w:rsidR="008974CB" w:rsidRDefault="008974CB" w:rsidP="008E3608">
      <w:pPr>
        <w:numPr>
          <w:ilvl w:val="0"/>
          <w:numId w:val="49"/>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rsidR="008974CB" w:rsidRDefault="008974CB" w:rsidP="008E3608">
      <w:pPr>
        <w:numPr>
          <w:ilvl w:val="0"/>
          <w:numId w:val="49"/>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rsidR="008974CB" w:rsidRPr="009F282B" w:rsidRDefault="008974CB" w:rsidP="008E3608">
      <w:pPr>
        <w:numPr>
          <w:ilvl w:val="0"/>
          <w:numId w:val="49"/>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rsidR="008974CB" w:rsidRDefault="008974CB" w:rsidP="008974CB">
      <w:pPr>
        <w:spacing w:line="276" w:lineRule="auto"/>
        <w:ind w:left="357" w:right="-83" w:hanging="357"/>
        <w:jc w:val="center"/>
        <w:rPr>
          <w:rFonts w:ascii="Verdana" w:hAnsi="Verdana"/>
          <w:bCs/>
          <w:sz w:val="20"/>
          <w:szCs w:val="20"/>
        </w:rPr>
      </w:pPr>
    </w:p>
    <w:p w:rsidR="008974CB" w:rsidRPr="00CC3C24" w:rsidRDefault="008974CB" w:rsidP="008974CB">
      <w:pPr>
        <w:spacing w:line="276" w:lineRule="auto"/>
        <w:ind w:left="357" w:right="-83" w:hanging="357"/>
        <w:jc w:val="center"/>
        <w:rPr>
          <w:rFonts w:ascii="Verdana" w:hAnsi="Verdana"/>
          <w:bCs/>
          <w:sz w:val="20"/>
          <w:szCs w:val="20"/>
        </w:rPr>
      </w:pPr>
      <w:r>
        <w:rPr>
          <w:rFonts w:ascii="Verdana" w:hAnsi="Verdana"/>
          <w:bCs/>
          <w:sz w:val="20"/>
          <w:szCs w:val="20"/>
        </w:rPr>
        <w:t>§ 22</w:t>
      </w:r>
    </w:p>
    <w:p w:rsidR="008974CB" w:rsidRPr="00CC3C24" w:rsidRDefault="008974CB" w:rsidP="008974CB">
      <w:pPr>
        <w:spacing w:line="276" w:lineRule="auto"/>
        <w:ind w:left="357" w:right="-83" w:hanging="357"/>
        <w:jc w:val="center"/>
        <w:rPr>
          <w:rFonts w:ascii="Verdana" w:hAnsi="Verdana"/>
          <w:b/>
          <w:bCs/>
          <w:sz w:val="20"/>
          <w:szCs w:val="20"/>
        </w:rPr>
      </w:pPr>
    </w:p>
    <w:p w:rsidR="008974CB" w:rsidRPr="00553E81" w:rsidRDefault="008974CB" w:rsidP="008E3608">
      <w:pPr>
        <w:numPr>
          <w:ilvl w:val="0"/>
          <w:numId w:val="51"/>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rsidR="008974CB" w:rsidRPr="00553E81" w:rsidRDefault="008974CB" w:rsidP="008E3608">
      <w:pPr>
        <w:numPr>
          <w:ilvl w:val="0"/>
          <w:numId w:val="50"/>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rsidR="008974CB" w:rsidRPr="005360A4" w:rsidRDefault="008974CB" w:rsidP="008E3608">
      <w:pPr>
        <w:numPr>
          <w:ilvl w:val="0"/>
          <w:numId w:val="52"/>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rsidR="008974CB" w:rsidRPr="00CC3C24"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rsidR="008974CB" w:rsidRPr="00CC3C24"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rsidR="008974CB" w:rsidRPr="00CC3C24"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rsidR="008974CB" w:rsidRPr="00CC3C24"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w:t>
      </w:r>
      <w:r w:rsidRPr="00CC3C24">
        <w:rPr>
          <w:rFonts w:ascii="Verdana" w:hAnsi="Verdana"/>
          <w:sz w:val="20"/>
          <w:szCs w:val="20"/>
        </w:rPr>
        <w:lastRenderedPageBreak/>
        <w:t>inwentaryzacji robót w toku stanowić będzie podstawę do wystawienia faktury VAT przez Wykonawcę,</w:t>
      </w:r>
    </w:p>
    <w:p w:rsidR="008974CB" w:rsidRPr="001F239F"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rsidR="008974CB" w:rsidRPr="00314448" w:rsidRDefault="008974CB" w:rsidP="008E3608">
      <w:pPr>
        <w:numPr>
          <w:ilvl w:val="0"/>
          <w:numId w:val="54"/>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rsidR="008974CB" w:rsidRPr="00553E81" w:rsidRDefault="008974CB" w:rsidP="008E3608">
      <w:pPr>
        <w:numPr>
          <w:ilvl w:val="0"/>
          <w:numId w:val="53"/>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rsidR="008974CB" w:rsidRPr="00553E81" w:rsidRDefault="008974CB" w:rsidP="008E3608">
      <w:pPr>
        <w:numPr>
          <w:ilvl w:val="0"/>
          <w:numId w:val="53"/>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rsidR="008974CB" w:rsidRPr="00553E81" w:rsidRDefault="008974CB" w:rsidP="008E3608">
      <w:pPr>
        <w:numPr>
          <w:ilvl w:val="0"/>
          <w:numId w:val="53"/>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rsidR="008974CB" w:rsidRPr="00CC3C24" w:rsidRDefault="008974CB" w:rsidP="008974CB">
      <w:pPr>
        <w:spacing w:line="276" w:lineRule="auto"/>
        <w:ind w:right="-83"/>
        <w:jc w:val="both"/>
        <w:rPr>
          <w:rFonts w:ascii="Verdana" w:hAnsi="Verdana"/>
          <w:sz w:val="20"/>
          <w:szCs w:val="20"/>
        </w:rPr>
      </w:pPr>
    </w:p>
    <w:p w:rsidR="008974CB" w:rsidRPr="00CC3C24" w:rsidRDefault="008974CB" w:rsidP="008974CB">
      <w:pPr>
        <w:spacing w:line="276" w:lineRule="auto"/>
        <w:ind w:right="-83"/>
        <w:jc w:val="center"/>
        <w:rPr>
          <w:rFonts w:ascii="Verdana" w:hAnsi="Verdana"/>
          <w:sz w:val="20"/>
          <w:szCs w:val="20"/>
        </w:rPr>
      </w:pPr>
      <w:r>
        <w:rPr>
          <w:rFonts w:ascii="Verdana" w:hAnsi="Verdana"/>
          <w:sz w:val="20"/>
          <w:szCs w:val="20"/>
        </w:rPr>
        <w:t>§ 23</w:t>
      </w:r>
    </w:p>
    <w:p w:rsidR="008974CB" w:rsidRPr="00CC3C24" w:rsidRDefault="008974CB" w:rsidP="008974CB">
      <w:pPr>
        <w:spacing w:line="276" w:lineRule="auto"/>
        <w:ind w:right="-83"/>
        <w:jc w:val="center"/>
        <w:rPr>
          <w:rFonts w:ascii="Verdana" w:hAnsi="Verdana"/>
          <w:sz w:val="20"/>
          <w:szCs w:val="20"/>
          <w:u w:val="single"/>
        </w:rPr>
      </w:pPr>
    </w:p>
    <w:p w:rsidR="008974CB" w:rsidRDefault="008974CB" w:rsidP="008E3608">
      <w:pPr>
        <w:numPr>
          <w:ilvl w:val="0"/>
          <w:numId w:val="55"/>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8974CB" w:rsidRPr="003A6233" w:rsidRDefault="008974CB" w:rsidP="008E3608">
      <w:pPr>
        <w:numPr>
          <w:ilvl w:val="0"/>
          <w:numId w:val="55"/>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rsidR="008974CB" w:rsidRPr="00CC3C24" w:rsidRDefault="008974CB" w:rsidP="008974CB">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rsidR="008974CB" w:rsidRPr="00CC3C24" w:rsidRDefault="008974CB" w:rsidP="008974CB">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8974CB" w:rsidRDefault="008974CB" w:rsidP="008E3608">
      <w:pPr>
        <w:numPr>
          <w:ilvl w:val="0"/>
          <w:numId w:val="56"/>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rsidR="008974CB" w:rsidRPr="003A6233" w:rsidRDefault="008974CB" w:rsidP="008E3608">
      <w:pPr>
        <w:numPr>
          <w:ilvl w:val="0"/>
          <w:numId w:val="56"/>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8974CB" w:rsidRDefault="008974CB" w:rsidP="008974CB">
      <w:pPr>
        <w:spacing w:line="276" w:lineRule="auto"/>
        <w:ind w:left="360" w:right="-83" w:hanging="360"/>
        <w:jc w:val="both"/>
        <w:rPr>
          <w:rFonts w:ascii="Verdana" w:hAnsi="Verdana"/>
          <w:sz w:val="20"/>
          <w:szCs w:val="20"/>
        </w:rPr>
      </w:pPr>
    </w:p>
    <w:p w:rsidR="008974CB" w:rsidRPr="00CC3C24" w:rsidRDefault="008974CB" w:rsidP="008974CB">
      <w:pPr>
        <w:spacing w:line="276" w:lineRule="auto"/>
        <w:ind w:right="-83"/>
        <w:jc w:val="center"/>
        <w:rPr>
          <w:rFonts w:ascii="Verdana" w:hAnsi="Verdana"/>
          <w:bCs/>
          <w:sz w:val="20"/>
          <w:szCs w:val="20"/>
        </w:rPr>
      </w:pPr>
      <w:r>
        <w:rPr>
          <w:rFonts w:ascii="Verdana" w:hAnsi="Verdana"/>
          <w:bCs/>
          <w:sz w:val="20"/>
          <w:szCs w:val="20"/>
        </w:rPr>
        <w:t>§ 24</w:t>
      </w:r>
    </w:p>
    <w:p w:rsidR="008974CB" w:rsidRPr="00CC3C24" w:rsidRDefault="008974CB" w:rsidP="008974CB">
      <w:pPr>
        <w:spacing w:line="276" w:lineRule="auto"/>
        <w:ind w:right="-83"/>
        <w:jc w:val="center"/>
        <w:rPr>
          <w:rFonts w:ascii="Verdana" w:hAnsi="Verdana"/>
          <w:bCs/>
          <w:sz w:val="20"/>
          <w:szCs w:val="20"/>
        </w:rPr>
      </w:pPr>
    </w:p>
    <w:p w:rsidR="008974CB" w:rsidRPr="00CC3C24" w:rsidRDefault="008974CB" w:rsidP="008E3608">
      <w:pPr>
        <w:numPr>
          <w:ilvl w:val="0"/>
          <w:numId w:val="2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rsidR="008974CB" w:rsidRPr="00CC3C24" w:rsidRDefault="008974CB" w:rsidP="008E3608">
      <w:pPr>
        <w:numPr>
          <w:ilvl w:val="0"/>
          <w:numId w:val="2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8974CB" w:rsidRPr="00CC3C24" w:rsidRDefault="008974CB" w:rsidP="008E3608">
      <w:pPr>
        <w:numPr>
          <w:ilvl w:val="0"/>
          <w:numId w:val="2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8974CB" w:rsidRDefault="008974CB" w:rsidP="008974CB">
      <w:pPr>
        <w:spacing w:line="276" w:lineRule="auto"/>
        <w:ind w:right="-83"/>
        <w:jc w:val="center"/>
        <w:rPr>
          <w:rFonts w:ascii="Verdana" w:hAnsi="Verdana"/>
          <w:bCs/>
          <w:sz w:val="20"/>
          <w:szCs w:val="20"/>
        </w:rPr>
      </w:pPr>
    </w:p>
    <w:p w:rsidR="008974CB" w:rsidRPr="00CC3C24" w:rsidRDefault="008974CB" w:rsidP="008974CB">
      <w:pPr>
        <w:spacing w:line="276" w:lineRule="auto"/>
        <w:ind w:right="-83"/>
        <w:jc w:val="center"/>
        <w:rPr>
          <w:rFonts w:ascii="Verdana" w:hAnsi="Verdana"/>
          <w:bCs/>
          <w:sz w:val="20"/>
          <w:szCs w:val="20"/>
        </w:rPr>
      </w:pPr>
      <w:r>
        <w:rPr>
          <w:rFonts w:ascii="Verdana" w:hAnsi="Verdana"/>
          <w:bCs/>
          <w:sz w:val="20"/>
          <w:szCs w:val="20"/>
        </w:rPr>
        <w:t>§ 25</w:t>
      </w:r>
    </w:p>
    <w:p w:rsidR="008974CB" w:rsidRPr="00CC3C24" w:rsidRDefault="008974CB" w:rsidP="008974CB">
      <w:pPr>
        <w:spacing w:line="276" w:lineRule="auto"/>
        <w:ind w:right="-83"/>
        <w:jc w:val="center"/>
        <w:rPr>
          <w:rFonts w:ascii="Verdana" w:hAnsi="Verdana"/>
          <w:bCs/>
          <w:sz w:val="20"/>
          <w:szCs w:val="20"/>
          <w:u w:val="single"/>
        </w:rPr>
      </w:pPr>
    </w:p>
    <w:p w:rsidR="008974CB" w:rsidRDefault="008974CB" w:rsidP="008E3608">
      <w:pPr>
        <w:numPr>
          <w:ilvl w:val="1"/>
          <w:numId w:val="57"/>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8974CB" w:rsidRDefault="008974CB" w:rsidP="008E3608">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lastRenderedPageBreak/>
        <w:t>Wydane przez Zamawiającego polecenia, o których mowa w ust. 1, nie unieważniają w jakiejkolwiek mierze Umowy, ale skutki tych poleceń mogą stanowić podstawę do zmiany - na wniosek Wykonawcy - terminu zakończenia robót, o którym mowa w § 3.</w:t>
      </w:r>
    </w:p>
    <w:p w:rsidR="008974CB" w:rsidRDefault="008974CB" w:rsidP="008E3608">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rsidR="008974CB" w:rsidRDefault="008974CB" w:rsidP="008E3608">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8974CB" w:rsidRDefault="008974CB" w:rsidP="008E3608">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rsidR="008974CB" w:rsidRPr="00BA796C"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rsidR="008974CB" w:rsidRDefault="008974CB" w:rsidP="008E3608">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rsidR="008974CB" w:rsidRDefault="008974CB" w:rsidP="008E3608">
      <w:pPr>
        <w:numPr>
          <w:ilvl w:val="0"/>
          <w:numId w:val="60"/>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rsidR="008974CB" w:rsidRDefault="008974CB" w:rsidP="008E3608">
      <w:pPr>
        <w:numPr>
          <w:ilvl w:val="0"/>
          <w:numId w:val="60"/>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8974CB" w:rsidRDefault="008974CB" w:rsidP="008E3608">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8974CB" w:rsidRDefault="008974CB" w:rsidP="008E3608">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lastRenderedPageBreak/>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8974CB" w:rsidRDefault="008974CB" w:rsidP="008E3608">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8974CB" w:rsidRDefault="008974CB" w:rsidP="008E3608">
      <w:pPr>
        <w:numPr>
          <w:ilvl w:val="0"/>
          <w:numId w:val="59"/>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8974CB" w:rsidRDefault="008974CB" w:rsidP="008E3608">
      <w:pPr>
        <w:numPr>
          <w:ilvl w:val="0"/>
          <w:numId w:val="59"/>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rsidR="008974CB" w:rsidRDefault="008974CB" w:rsidP="008E3608">
      <w:pPr>
        <w:numPr>
          <w:ilvl w:val="0"/>
          <w:numId w:val="59"/>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rsidR="008974CB" w:rsidRDefault="008974CB" w:rsidP="008E3608">
      <w:pPr>
        <w:numPr>
          <w:ilvl w:val="0"/>
          <w:numId w:val="59"/>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spory mogące wyniknąć w związku z realizacją Umowy będą rozstrzygane przez sąd właściwy dla siedziby Zamawiającego.</w:t>
      </w:r>
    </w:p>
    <w:p w:rsidR="008974CB" w:rsidRDefault="008974CB" w:rsidP="008E3608">
      <w:pPr>
        <w:numPr>
          <w:ilvl w:val="0"/>
          <w:numId w:val="59"/>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rsidR="008974CB" w:rsidRPr="00CC3C24" w:rsidRDefault="008974CB" w:rsidP="008974CB">
      <w:pPr>
        <w:spacing w:line="276" w:lineRule="auto"/>
        <w:ind w:right="-83"/>
        <w:jc w:val="both"/>
        <w:rPr>
          <w:rFonts w:ascii="Verdana" w:hAnsi="Verdana"/>
          <w:sz w:val="20"/>
          <w:szCs w:val="20"/>
        </w:rPr>
      </w:pPr>
    </w:p>
    <w:p w:rsidR="008974CB" w:rsidRPr="00CC3C24" w:rsidRDefault="008974CB" w:rsidP="008974CB">
      <w:pPr>
        <w:spacing w:line="276" w:lineRule="auto"/>
        <w:ind w:right="-83"/>
        <w:rPr>
          <w:rFonts w:ascii="Verdana" w:hAnsi="Verdana"/>
          <w:sz w:val="20"/>
          <w:szCs w:val="20"/>
        </w:rPr>
      </w:pPr>
    </w:p>
    <w:p w:rsidR="008974CB" w:rsidRPr="00CC3C24" w:rsidRDefault="008974CB" w:rsidP="008974CB">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rsidR="008974CB" w:rsidRPr="00CC3C24" w:rsidRDefault="008974CB" w:rsidP="008974CB">
      <w:pPr>
        <w:spacing w:line="276" w:lineRule="auto"/>
        <w:ind w:right="-83"/>
        <w:rPr>
          <w:rFonts w:ascii="Verdana" w:hAnsi="Verdana"/>
          <w:sz w:val="20"/>
          <w:szCs w:val="20"/>
        </w:rPr>
      </w:pPr>
    </w:p>
    <w:p w:rsidR="008974CB" w:rsidRPr="00CC3C24" w:rsidRDefault="008974CB" w:rsidP="008974CB">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rsidR="008974CB" w:rsidRPr="00CC3C24" w:rsidRDefault="008974CB" w:rsidP="008974CB">
      <w:pPr>
        <w:spacing w:line="276" w:lineRule="auto"/>
        <w:ind w:right="-83"/>
        <w:rPr>
          <w:rFonts w:ascii="Verdana" w:hAnsi="Verdana"/>
          <w:sz w:val="20"/>
          <w:szCs w:val="20"/>
        </w:rPr>
      </w:pPr>
    </w:p>
    <w:p w:rsidR="008974CB" w:rsidRPr="00CC3C24" w:rsidRDefault="008974CB" w:rsidP="008974CB">
      <w:pPr>
        <w:spacing w:line="276" w:lineRule="auto"/>
        <w:rPr>
          <w:rFonts w:ascii="Verdana" w:hAnsi="Verdana"/>
          <w:sz w:val="20"/>
          <w:szCs w:val="20"/>
        </w:rPr>
      </w:pPr>
    </w:p>
    <w:p w:rsidR="008974CB" w:rsidRPr="00EC26CE" w:rsidRDefault="008974CB" w:rsidP="008974CB">
      <w:pPr>
        <w:pStyle w:val="Tekstpodstawowy3"/>
        <w:spacing w:line="276" w:lineRule="auto"/>
        <w:jc w:val="center"/>
        <w:rPr>
          <w:rFonts w:ascii="Verdana" w:hAnsi="Verdana"/>
          <w:b/>
          <w:bCs/>
          <w:i w:val="0"/>
          <w:lang w:eastAsia="x-none"/>
        </w:rPr>
      </w:pPr>
    </w:p>
    <w:p w:rsidR="008974CB" w:rsidRDefault="008974CB" w:rsidP="008974CB">
      <w:pPr>
        <w:spacing w:line="276" w:lineRule="auto"/>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11CA2">
      <w:pPr>
        <w:tabs>
          <w:tab w:val="left" w:pos="284"/>
        </w:tabs>
        <w:suppressAutoHyphens/>
        <w:jc w:val="center"/>
        <w:rPr>
          <w:rFonts w:ascii="Verdana" w:hAnsi="Verdana" w:cs="Arial"/>
          <w:b/>
          <w:color w:val="000000"/>
          <w:sz w:val="28"/>
          <w:szCs w:val="28"/>
          <w:lang w:eastAsia="ar-SA"/>
        </w:rPr>
      </w:pPr>
    </w:p>
    <w:p w:rsidR="00AB2558" w:rsidRDefault="00AB2558" w:rsidP="00911CA2">
      <w:pPr>
        <w:tabs>
          <w:tab w:val="left" w:pos="284"/>
        </w:tabs>
        <w:suppressAutoHyphens/>
        <w:jc w:val="center"/>
        <w:rPr>
          <w:rFonts w:ascii="Verdana" w:hAnsi="Verdana" w:cs="Arial"/>
          <w:b/>
          <w:color w:val="000000"/>
          <w:sz w:val="28"/>
          <w:szCs w:val="28"/>
          <w:lang w:eastAsia="ar-SA"/>
        </w:rPr>
      </w:pPr>
    </w:p>
    <w:p w:rsidR="00AB2558" w:rsidRDefault="00AB2558" w:rsidP="00911CA2">
      <w:pPr>
        <w:tabs>
          <w:tab w:val="left" w:pos="284"/>
        </w:tabs>
        <w:suppressAutoHyphens/>
        <w:jc w:val="center"/>
        <w:rPr>
          <w:rFonts w:ascii="Verdana" w:hAnsi="Verdana" w:cs="Arial"/>
          <w:b/>
          <w:color w:val="000000"/>
          <w:sz w:val="28"/>
          <w:szCs w:val="28"/>
          <w:lang w:eastAsia="ar-SA"/>
        </w:rPr>
      </w:pPr>
    </w:p>
    <w:p w:rsidR="004B79D3" w:rsidRDefault="004B79D3" w:rsidP="00911CA2">
      <w:pPr>
        <w:tabs>
          <w:tab w:val="left" w:pos="284"/>
        </w:tabs>
        <w:suppressAutoHyphens/>
        <w:jc w:val="center"/>
        <w:rPr>
          <w:rFonts w:ascii="Verdana" w:hAnsi="Verdana" w:cs="Arial"/>
          <w:b/>
          <w:color w:val="000000"/>
          <w:sz w:val="28"/>
          <w:szCs w:val="28"/>
          <w:lang w:eastAsia="ar-SA"/>
        </w:rPr>
      </w:pPr>
    </w:p>
    <w:p w:rsidR="004B79D3" w:rsidRDefault="004B79D3"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III</w:t>
      </w:r>
    </w:p>
    <w:p w:rsidR="008B7E96" w:rsidRDefault="008B7E96" w:rsidP="00911CA2">
      <w:pPr>
        <w:tabs>
          <w:tab w:val="left" w:pos="284"/>
        </w:tabs>
        <w:suppressAutoHyphens/>
        <w:jc w:val="center"/>
        <w:rPr>
          <w:rFonts w:ascii="Verdana" w:hAnsi="Verdana" w:cs="Arial"/>
          <w:b/>
          <w:color w:val="000000"/>
          <w:sz w:val="28"/>
          <w:szCs w:val="28"/>
          <w:lang w:eastAsia="ar-SA"/>
        </w:rPr>
      </w:pPr>
    </w:p>
    <w:p w:rsidR="00D06B65" w:rsidRDefault="00D06B65"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Rozdział 1</w:t>
      </w:r>
    </w:p>
    <w:p w:rsidR="002B598F" w:rsidRDefault="002B598F"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Opis przedmiotu</w:t>
      </w:r>
      <w:r w:rsidR="00D06B65">
        <w:rPr>
          <w:rFonts w:ascii="Verdana" w:hAnsi="Verdana" w:cs="Arial"/>
          <w:b/>
          <w:color w:val="000000"/>
          <w:sz w:val="28"/>
          <w:szCs w:val="28"/>
          <w:lang w:eastAsia="ar-SA"/>
        </w:rPr>
        <w:t xml:space="preserve"> zamówienia</w:t>
      </w:r>
      <w:r>
        <w:rPr>
          <w:rFonts w:ascii="Verdana" w:hAnsi="Verdana" w:cs="Arial"/>
          <w:b/>
          <w:color w:val="000000"/>
          <w:sz w:val="28"/>
          <w:szCs w:val="28"/>
          <w:lang w:eastAsia="ar-SA"/>
        </w:rPr>
        <w:t xml:space="preserve"> </w:t>
      </w: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C837EF">
      <w:pPr>
        <w:tabs>
          <w:tab w:val="left" w:pos="284"/>
        </w:tabs>
        <w:suppressAutoHyphens/>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C566FB" w:rsidRPr="00C566FB" w:rsidRDefault="00C566FB" w:rsidP="00C566FB">
      <w:pPr>
        <w:spacing w:line="26" w:lineRule="atLeast"/>
        <w:jc w:val="center"/>
        <w:rPr>
          <w:rFonts w:ascii="Verdana" w:hAnsi="Verdana"/>
          <w:b/>
          <w:sz w:val="20"/>
          <w:szCs w:val="20"/>
        </w:rPr>
      </w:pPr>
      <w:r w:rsidRPr="00C566FB">
        <w:rPr>
          <w:rFonts w:ascii="Verdana" w:hAnsi="Verdana"/>
          <w:b/>
          <w:sz w:val="20"/>
          <w:szCs w:val="20"/>
        </w:rPr>
        <w:t>Opis przedmiotu zamówienia</w:t>
      </w:r>
    </w:p>
    <w:p w:rsidR="00C566FB" w:rsidRPr="00C566FB" w:rsidRDefault="00C566FB" w:rsidP="00C566FB">
      <w:pPr>
        <w:spacing w:line="26" w:lineRule="atLeast"/>
        <w:jc w:val="center"/>
        <w:rPr>
          <w:rFonts w:ascii="Verdana" w:hAnsi="Verdana"/>
          <w:b/>
          <w:sz w:val="20"/>
          <w:szCs w:val="20"/>
        </w:rPr>
      </w:pPr>
    </w:p>
    <w:p w:rsidR="00C566FB" w:rsidRPr="00C566FB" w:rsidRDefault="00C566FB" w:rsidP="00C566FB">
      <w:pPr>
        <w:spacing w:line="26" w:lineRule="atLeast"/>
        <w:jc w:val="center"/>
        <w:rPr>
          <w:rFonts w:ascii="Verdana" w:hAnsi="Verdana"/>
          <w:b/>
          <w:sz w:val="20"/>
          <w:szCs w:val="20"/>
        </w:rPr>
      </w:pPr>
    </w:p>
    <w:p w:rsidR="00C566FB" w:rsidRPr="00C566FB" w:rsidRDefault="00C566FB" w:rsidP="00C566FB">
      <w:pPr>
        <w:spacing w:line="26" w:lineRule="atLeast"/>
        <w:jc w:val="center"/>
        <w:rPr>
          <w:rFonts w:ascii="Verdana" w:hAnsi="Verdana"/>
          <w:b/>
          <w:sz w:val="20"/>
          <w:szCs w:val="20"/>
        </w:rPr>
      </w:pPr>
      <w:r w:rsidRPr="00C566FB">
        <w:rPr>
          <w:rFonts w:ascii="Verdana" w:hAnsi="Verdana"/>
          <w:b/>
          <w:sz w:val="20"/>
          <w:szCs w:val="20"/>
        </w:rPr>
        <w:t xml:space="preserve">Remont budynku </w:t>
      </w:r>
    </w:p>
    <w:p w:rsidR="00C566FB" w:rsidRPr="00C566FB" w:rsidRDefault="00C566FB" w:rsidP="00C566FB">
      <w:pPr>
        <w:spacing w:line="26" w:lineRule="atLeast"/>
        <w:rPr>
          <w:rFonts w:ascii="Verdana" w:hAnsi="Verdana"/>
          <w:b/>
          <w:sz w:val="20"/>
          <w:szCs w:val="20"/>
        </w:rPr>
      </w:pPr>
    </w:p>
    <w:p w:rsidR="00C566FB" w:rsidRPr="00C566FB" w:rsidRDefault="00C566FB" w:rsidP="00C566FB">
      <w:pPr>
        <w:spacing w:line="26" w:lineRule="atLeast"/>
        <w:rPr>
          <w:rFonts w:ascii="Verdana" w:hAnsi="Verdana"/>
          <w:b/>
          <w:sz w:val="20"/>
          <w:szCs w:val="20"/>
        </w:rPr>
      </w:pPr>
    </w:p>
    <w:p w:rsidR="00C566FB" w:rsidRPr="00C566FB" w:rsidRDefault="00C566FB" w:rsidP="008E3608">
      <w:pPr>
        <w:numPr>
          <w:ilvl w:val="0"/>
          <w:numId w:val="63"/>
        </w:numPr>
        <w:spacing w:line="26" w:lineRule="atLeast"/>
        <w:rPr>
          <w:rFonts w:ascii="Verdana" w:hAnsi="Verdana"/>
          <w:b/>
          <w:sz w:val="20"/>
          <w:szCs w:val="20"/>
          <w:u w:val="single"/>
        </w:rPr>
      </w:pPr>
      <w:r w:rsidRPr="00C566FB">
        <w:rPr>
          <w:rFonts w:ascii="Verdana" w:hAnsi="Verdana"/>
          <w:b/>
          <w:sz w:val="20"/>
          <w:szCs w:val="20"/>
          <w:u w:val="single"/>
        </w:rPr>
        <w:t>Przedmiot przedsięwzięcia</w:t>
      </w:r>
    </w:p>
    <w:p w:rsidR="00C566FB" w:rsidRPr="00C566FB" w:rsidRDefault="00C566FB" w:rsidP="00C566FB">
      <w:pPr>
        <w:spacing w:line="26" w:lineRule="atLeast"/>
        <w:rPr>
          <w:rFonts w:ascii="Verdana" w:hAnsi="Verdana"/>
          <w:b/>
          <w:sz w:val="20"/>
          <w:szCs w:val="20"/>
        </w:rPr>
      </w:pP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Przedmiotem zamówienia jest wykonanie remontu budynku na terenie Rejonu w Przasnyszu Obwodu Drogowego w Przasnyszu</w:t>
      </w:r>
    </w:p>
    <w:p w:rsidR="00C566FB" w:rsidRPr="00C566FB" w:rsidRDefault="00C566FB" w:rsidP="00C566FB">
      <w:pPr>
        <w:spacing w:line="26" w:lineRule="atLeast"/>
        <w:ind w:left="284"/>
        <w:jc w:val="both"/>
        <w:rPr>
          <w:rFonts w:ascii="Verdana" w:hAnsi="Verdana"/>
          <w:b/>
          <w:sz w:val="20"/>
          <w:szCs w:val="20"/>
        </w:rPr>
      </w:pPr>
    </w:p>
    <w:p w:rsidR="00C566FB" w:rsidRPr="00C566FB" w:rsidRDefault="00C566FB" w:rsidP="008E3608">
      <w:pPr>
        <w:numPr>
          <w:ilvl w:val="0"/>
          <w:numId w:val="63"/>
        </w:numPr>
        <w:spacing w:line="26" w:lineRule="atLeast"/>
        <w:jc w:val="both"/>
        <w:rPr>
          <w:rFonts w:ascii="Verdana" w:hAnsi="Verdana"/>
          <w:b/>
          <w:sz w:val="20"/>
          <w:szCs w:val="20"/>
        </w:rPr>
      </w:pPr>
      <w:r w:rsidRPr="00C566FB">
        <w:rPr>
          <w:rFonts w:ascii="Verdana" w:hAnsi="Verdana"/>
          <w:b/>
          <w:sz w:val="20"/>
          <w:szCs w:val="20"/>
        </w:rPr>
        <w:t>Lokalizacja przedsięwzięcia</w:t>
      </w:r>
    </w:p>
    <w:p w:rsidR="00C566FB" w:rsidRPr="00C566FB" w:rsidRDefault="00C566FB" w:rsidP="00C566FB">
      <w:pPr>
        <w:spacing w:line="26" w:lineRule="atLeast"/>
        <w:ind w:left="360"/>
        <w:jc w:val="both"/>
        <w:rPr>
          <w:rFonts w:ascii="Verdana" w:hAnsi="Verdana"/>
          <w:b/>
          <w:sz w:val="20"/>
          <w:szCs w:val="20"/>
        </w:rPr>
      </w:pPr>
      <w:r w:rsidRPr="00C566FB">
        <w:rPr>
          <w:rFonts w:ascii="Verdana" w:hAnsi="Verdana"/>
          <w:sz w:val="20"/>
          <w:szCs w:val="20"/>
        </w:rPr>
        <w:t>GDDKiA O/Warszawa</w:t>
      </w:r>
      <w:r w:rsidRPr="00C566FB">
        <w:rPr>
          <w:rFonts w:ascii="Verdana" w:hAnsi="Verdana"/>
          <w:b/>
          <w:sz w:val="20"/>
          <w:szCs w:val="20"/>
        </w:rPr>
        <w:t xml:space="preserve"> </w:t>
      </w:r>
      <w:r w:rsidRPr="00C566FB">
        <w:rPr>
          <w:rFonts w:ascii="Verdana" w:hAnsi="Verdana"/>
          <w:sz w:val="20"/>
          <w:szCs w:val="20"/>
        </w:rPr>
        <w:t>Rejon w Przasnyszu – Obwód Drogowy w Przasnyszu</w:t>
      </w:r>
    </w:p>
    <w:p w:rsidR="00C566FB" w:rsidRPr="00C566FB" w:rsidRDefault="00C566FB" w:rsidP="00C566FB">
      <w:pPr>
        <w:spacing w:line="26" w:lineRule="atLeast"/>
        <w:ind w:firstLine="360"/>
        <w:jc w:val="both"/>
        <w:rPr>
          <w:rFonts w:ascii="Verdana" w:hAnsi="Verdana"/>
          <w:sz w:val="20"/>
          <w:szCs w:val="20"/>
        </w:rPr>
      </w:pPr>
      <w:r w:rsidRPr="00C566FB">
        <w:rPr>
          <w:rFonts w:ascii="Verdana" w:hAnsi="Verdana"/>
          <w:sz w:val="20"/>
          <w:szCs w:val="20"/>
        </w:rPr>
        <w:t>Adres lokalizacji:</w:t>
      </w:r>
    </w:p>
    <w:p w:rsidR="00C566FB" w:rsidRPr="00C566FB" w:rsidRDefault="00C566FB" w:rsidP="00C566FB">
      <w:pPr>
        <w:spacing w:line="26" w:lineRule="atLeast"/>
        <w:ind w:firstLine="360"/>
        <w:jc w:val="both"/>
        <w:rPr>
          <w:rFonts w:ascii="Verdana" w:hAnsi="Verdana"/>
          <w:sz w:val="20"/>
          <w:szCs w:val="20"/>
        </w:rPr>
      </w:pPr>
      <w:r w:rsidRPr="00C566FB">
        <w:rPr>
          <w:rFonts w:ascii="Verdana" w:hAnsi="Verdana"/>
          <w:sz w:val="20"/>
          <w:szCs w:val="20"/>
        </w:rPr>
        <w:t>06-300 Przasnysz</w:t>
      </w:r>
    </w:p>
    <w:p w:rsidR="00C566FB" w:rsidRPr="00C566FB" w:rsidRDefault="00C566FB" w:rsidP="00C566FB">
      <w:pPr>
        <w:spacing w:line="26" w:lineRule="atLeast"/>
        <w:ind w:firstLine="360"/>
        <w:jc w:val="both"/>
        <w:rPr>
          <w:rFonts w:ascii="Verdana" w:hAnsi="Verdana"/>
          <w:sz w:val="20"/>
          <w:szCs w:val="20"/>
        </w:rPr>
      </w:pPr>
      <w:r>
        <w:rPr>
          <w:rFonts w:ascii="Verdana" w:hAnsi="Verdana"/>
          <w:sz w:val="20"/>
          <w:szCs w:val="20"/>
        </w:rPr>
        <w:t>u</w:t>
      </w:r>
      <w:r w:rsidRPr="00C566FB">
        <w:rPr>
          <w:rFonts w:ascii="Verdana" w:hAnsi="Verdana"/>
          <w:sz w:val="20"/>
          <w:szCs w:val="20"/>
        </w:rPr>
        <w:t>l. Piłsudskiego 195</w:t>
      </w:r>
    </w:p>
    <w:p w:rsidR="00C566FB" w:rsidRPr="00C566FB" w:rsidRDefault="00C566FB" w:rsidP="00C566FB">
      <w:pPr>
        <w:spacing w:line="26" w:lineRule="atLeast"/>
        <w:ind w:firstLine="360"/>
        <w:jc w:val="both"/>
        <w:rPr>
          <w:rFonts w:ascii="Verdana" w:hAnsi="Verdana"/>
          <w:sz w:val="20"/>
          <w:szCs w:val="20"/>
        </w:rPr>
      </w:pPr>
      <w:r w:rsidRPr="00C566FB">
        <w:rPr>
          <w:rFonts w:ascii="Verdana" w:hAnsi="Verdana"/>
          <w:sz w:val="20"/>
          <w:szCs w:val="20"/>
        </w:rPr>
        <w:t xml:space="preserve"> </w:t>
      </w:r>
    </w:p>
    <w:p w:rsidR="00C566FB" w:rsidRPr="00C566FB" w:rsidRDefault="00C566FB" w:rsidP="008E3608">
      <w:pPr>
        <w:numPr>
          <w:ilvl w:val="0"/>
          <w:numId w:val="63"/>
        </w:numPr>
        <w:spacing w:line="26" w:lineRule="atLeast"/>
        <w:jc w:val="both"/>
        <w:rPr>
          <w:rFonts w:ascii="Verdana" w:hAnsi="Verdana"/>
          <w:b/>
          <w:sz w:val="20"/>
          <w:szCs w:val="20"/>
        </w:rPr>
      </w:pPr>
      <w:r w:rsidRPr="00C566FB">
        <w:rPr>
          <w:rFonts w:ascii="Verdana" w:hAnsi="Verdana"/>
          <w:b/>
          <w:sz w:val="20"/>
          <w:szCs w:val="20"/>
        </w:rPr>
        <w:t xml:space="preserve">Rodzaj i cel przedsięwzięcia      </w:t>
      </w:r>
    </w:p>
    <w:p w:rsidR="00C566FB" w:rsidRPr="00C566FB" w:rsidRDefault="00C566FB" w:rsidP="00C566FB">
      <w:pPr>
        <w:spacing w:line="26" w:lineRule="atLeast"/>
        <w:ind w:left="180" w:firstLine="180"/>
        <w:jc w:val="both"/>
        <w:rPr>
          <w:rFonts w:ascii="Verdana" w:hAnsi="Verdana"/>
          <w:sz w:val="20"/>
          <w:szCs w:val="20"/>
        </w:rPr>
      </w:pPr>
      <w:r w:rsidRPr="00C566FB">
        <w:rPr>
          <w:rFonts w:ascii="Verdana" w:hAnsi="Verdana"/>
          <w:sz w:val="20"/>
          <w:szCs w:val="20"/>
        </w:rPr>
        <w:t>Wykonanie</w:t>
      </w:r>
      <w:r w:rsidRPr="00C566FB">
        <w:rPr>
          <w:rFonts w:ascii="Verdana" w:hAnsi="Verdana"/>
          <w:b/>
          <w:sz w:val="20"/>
          <w:szCs w:val="20"/>
        </w:rPr>
        <w:t xml:space="preserve"> </w:t>
      </w:r>
      <w:r w:rsidRPr="00C566FB">
        <w:rPr>
          <w:rFonts w:ascii="Verdana" w:hAnsi="Verdana"/>
          <w:sz w:val="20"/>
          <w:szCs w:val="20"/>
        </w:rPr>
        <w:t xml:space="preserve">remontu w budynku: </w:t>
      </w:r>
    </w:p>
    <w:p w:rsidR="00C566FB" w:rsidRPr="00C566FB" w:rsidRDefault="00C566FB" w:rsidP="008E3608">
      <w:pPr>
        <w:numPr>
          <w:ilvl w:val="0"/>
          <w:numId w:val="64"/>
        </w:numPr>
        <w:spacing w:line="26" w:lineRule="atLeast"/>
        <w:jc w:val="both"/>
        <w:rPr>
          <w:rFonts w:ascii="Verdana" w:hAnsi="Verdana"/>
          <w:sz w:val="20"/>
          <w:szCs w:val="20"/>
        </w:rPr>
      </w:pPr>
      <w:r w:rsidRPr="00C566FB">
        <w:rPr>
          <w:rFonts w:ascii="Verdana" w:hAnsi="Verdana"/>
          <w:sz w:val="20"/>
          <w:szCs w:val="20"/>
        </w:rPr>
        <w:t xml:space="preserve">pomieszczeń socjalnych, </w:t>
      </w:r>
    </w:p>
    <w:p w:rsidR="00C566FB" w:rsidRPr="00C566FB" w:rsidRDefault="00C566FB" w:rsidP="008E3608">
      <w:pPr>
        <w:numPr>
          <w:ilvl w:val="0"/>
          <w:numId w:val="64"/>
        </w:numPr>
        <w:spacing w:line="26" w:lineRule="atLeast"/>
        <w:jc w:val="both"/>
        <w:rPr>
          <w:rFonts w:ascii="Verdana" w:hAnsi="Verdana"/>
          <w:sz w:val="20"/>
          <w:szCs w:val="20"/>
        </w:rPr>
      </w:pPr>
      <w:r w:rsidRPr="00C566FB">
        <w:rPr>
          <w:rFonts w:ascii="Verdana" w:hAnsi="Verdana"/>
          <w:sz w:val="20"/>
          <w:szCs w:val="20"/>
        </w:rPr>
        <w:t xml:space="preserve">biurowych, </w:t>
      </w:r>
    </w:p>
    <w:p w:rsidR="00C566FB" w:rsidRPr="00C566FB" w:rsidRDefault="00C566FB" w:rsidP="008E3608">
      <w:pPr>
        <w:numPr>
          <w:ilvl w:val="0"/>
          <w:numId w:val="64"/>
        </w:numPr>
        <w:spacing w:line="26" w:lineRule="atLeast"/>
        <w:jc w:val="both"/>
        <w:rPr>
          <w:rFonts w:ascii="Verdana" w:hAnsi="Verdana"/>
          <w:sz w:val="20"/>
          <w:szCs w:val="20"/>
        </w:rPr>
      </w:pPr>
      <w:r w:rsidRPr="00C566FB">
        <w:rPr>
          <w:rFonts w:ascii="Verdana" w:hAnsi="Verdana"/>
          <w:sz w:val="20"/>
          <w:szCs w:val="20"/>
        </w:rPr>
        <w:t>łazienek.</w:t>
      </w:r>
    </w:p>
    <w:p w:rsidR="00C566FB" w:rsidRPr="00C566FB" w:rsidRDefault="00C566FB" w:rsidP="00C566FB">
      <w:pPr>
        <w:spacing w:line="26" w:lineRule="atLeast"/>
        <w:ind w:left="360"/>
        <w:jc w:val="both"/>
        <w:rPr>
          <w:rFonts w:ascii="Verdana" w:hAnsi="Verdana"/>
          <w:sz w:val="20"/>
          <w:szCs w:val="20"/>
        </w:rPr>
      </w:pPr>
    </w:p>
    <w:p w:rsidR="00C566FB" w:rsidRPr="00C566FB" w:rsidRDefault="00C566FB" w:rsidP="008E3608">
      <w:pPr>
        <w:numPr>
          <w:ilvl w:val="0"/>
          <w:numId w:val="63"/>
        </w:numPr>
        <w:spacing w:line="26" w:lineRule="atLeast"/>
        <w:jc w:val="both"/>
        <w:rPr>
          <w:rFonts w:ascii="Verdana" w:hAnsi="Verdana"/>
          <w:b/>
          <w:sz w:val="20"/>
          <w:szCs w:val="20"/>
        </w:rPr>
      </w:pPr>
      <w:r w:rsidRPr="00C566FB">
        <w:rPr>
          <w:rFonts w:ascii="Verdana" w:hAnsi="Verdana"/>
          <w:b/>
          <w:sz w:val="20"/>
          <w:szCs w:val="20"/>
        </w:rPr>
        <w:t xml:space="preserve">Stan istniejący </w:t>
      </w:r>
    </w:p>
    <w:p w:rsidR="00C566FB" w:rsidRPr="00C566FB" w:rsidRDefault="00C566FB" w:rsidP="00C566FB">
      <w:pPr>
        <w:spacing w:line="26" w:lineRule="atLeast"/>
        <w:jc w:val="both"/>
        <w:rPr>
          <w:rFonts w:ascii="Verdana" w:hAnsi="Verdana"/>
          <w:sz w:val="20"/>
          <w:szCs w:val="20"/>
        </w:rPr>
      </w:pPr>
    </w:p>
    <w:p w:rsidR="00C566FB" w:rsidRPr="00C566FB" w:rsidRDefault="00C566FB" w:rsidP="00C566FB">
      <w:pPr>
        <w:spacing w:line="26" w:lineRule="atLeast"/>
        <w:jc w:val="both"/>
        <w:rPr>
          <w:rFonts w:ascii="Verdana" w:hAnsi="Verdana"/>
          <w:sz w:val="20"/>
          <w:szCs w:val="20"/>
        </w:rPr>
      </w:pPr>
      <w:r w:rsidRPr="00C566FB">
        <w:rPr>
          <w:rFonts w:ascii="Verdana" w:hAnsi="Verdana"/>
          <w:sz w:val="20"/>
          <w:szCs w:val="20"/>
        </w:rPr>
        <w:t>Stan budynku dobry, lecz wymaga remontu celem dostosowania budynku i pomieszczeń do celów administracyjnych Obwodu Drogowego w Przasnyszu.</w:t>
      </w:r>
    </w:p>
    <w:p w:rsidR="00C566FB" w:rsidRPr="00C566FB" w:rsidRDefault="00C566FB" w:rsidP="00C566FB">
      <w:pPr>
        <w:spacing w:line="26" w:lineRule="atLeast"/>
        <w:jc w:val="both"/>
        <w:rPr>
          <w:rFonts w:ascii="Verdana" w:hAnsi="Verdana"/>
          <w:sz w:val="20"/>
          <w:szCs w:val="20"/>
        </w:rPr>
      </w:pPr>
    </w:p>
    <w:p w:rsidR="00C566FB" w:rsidRPr="00C566FB" w:rsidRDefault="00C566FB" w:rsidP="008E3608">
      <w:pPr>
        <w:numPr>
          <w:ilvl w:val="0"/>
          <w:numId w:val="63"/>
        </w:numPr>
        <w:spacing w:line="26" w:lineRule="atLeast"/>
        <w:jc w:val="both"/>
        <w:rPr>
          <w:rFonts w:ascii="Verdana" w:hAnsi="Verdana"/>
          <w:b/>
          <w:sz w:val="20"/>
          <w:szCs w:val="20"/>
        </w:rPr>
      </w:pPr>
      <w:r w:rsidRPr="00C566FB">
        <w:rPr>
          <w:rFonts w:ascii="Verdana" w:hAnsi="Verdana"/>
          <w:b/>
          <w:sz w:val="20"/>
          <w:szCs w:val="20"/>
        </w:rPr>
        <w:t>Zakres prac remontowych</w:t>
      </w:r>
    </w:p>
    <w:p w:rsidR="00C566FB" w:rsidRPr="00C566FB" w:rsidRDefault="00C566FB" w:rsidP="00C566FB">
      <w:pPr>
        <w:spacing w:line="26" w:lineRule="atLeast"/>
        <w:ind w:left="360"/>
        <w:jc w:val="both"/>
        <w:rPr>
          <w:rFonts w:ascii="Verdana" w:hAnsi="Verdana"/>
          <w:sz w:val="20"/>
          <w:szCs w:val="20"/>
        </w:rPr>
      </w:pPr>
    </w:p>
    <w:p w:rsidR="00C566FB" w:rsidRPr="00C566FB" w:rsidRDefault="00C566FB" w:rsidP="00C566FB">
      <w:pPr>
        <w:spacing w:line="26" w:lineRule="atLeast"/>
        <w:ind w:left="360"/>
        <w:jc w:val="both"/>
        <w:rPr>
          <w:rFonts w:ascii="Verdana" w:hAnsi="Verdana"/>
          <w:b/>
          <w:i/>
          <w:sz w:val="20"/>
          <w:szCs w:val="20"/>
        </w:rPr>
      </w:pPr>
      <w:r w:rsidRPr="00C566FB">
        <w:rPr>
          <w:rFonts w:ascii="Verdana" w:hAnsi="Verdana"/>
          <w:b/>
          <w:i/>
          <w:sz w:val="20"/>
          <w:szCs w:val="20"/>
        </w:rPr>
        <w:t>Remont wewnętrzny:</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Prace przygotowawcze:</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1)</w:t>
      </w:r>
      <w:r w:rsidRPr="00C566FB">
        <w:rPr>
          <w:rFonts w:ascii="Verdana" w:hAnsi="Verdana"/>
          <w:sz w:val="20"/>
          <w:szCs w:val="20"/>
        </w:rPr>
        <w:tab/>
        <w:t xml:space="preserve">prace rozbiórkowe, </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2)</w:t>
      </w:r>
      <w:r w:rsidRPr="00C566FB">
        <w:rPr>
          <w:rFonts w:ascii="Verdana" w:hAnsi="Verdana"/>
          <w:sz w:val="20"/>
          <w:szCs w:val="20"/>
        </w:rPr>
        <w:tab/>
        <w:t>prace demontażowe.</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Prace hydrauliczne:</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3)</w:t>
      </w:r>
      <w:r w:rsidRPr="00C566FB">
        <w:rPr>
          <w:rFonts w:ascii="Verdana" w:hAnsi="Verdana"/>
          <w:sz w:val="20"/>
          <w:szCs w:val="20"/>
        </w:rPr>
        <w:tab/>
        <w:t>prace instalacyjne wodno – kanalizacyjne,</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4)</w:t>
      </w:r>
      <w:r w:rsidRPr="00C566FB">
        <w:rPr>
          <w:rFonts w:ascii="Verdana" w:hAnsi="Verdana"/>
          <w:sz w:val="20"/>
          <w:szCs w:val="20"/>
        </w:rPr>
        <w:tab/>
        <w:t>prace montażowe tzw. „białego montażu”,</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5)</w:t>
      </w:r>
      <w:r w:rsidRPr="00C566FB">
        <w:rPr>
          <w:rFonts w:ascii="Verdana" w:hAnsi="Verdana"/>
          <w:sz w:val="20"/>
          <w:szCs w:val="20"/>
        </w:rPr>
        <w:tab/>
        <w:t xml:space="preserve">prace montażowe - ogrzewanie podłogowe, piec na olej opałowy, zbiornik  </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Prace budowlano – montażowe:</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6)</w:t>
      </w:r>
      <w:r w:rsidRPr="00C566FB">
        <w:rPr>
          <w:rFonts w:ascii="Verdana" w:hAnsi="Verdana"/>
          <w:sz w:val="20"/>
          <w:szCs w:val="20"/>
        </w:rPr>
        <w:tab/>
        <w:t>prace murarskie, stolarskie i ślusarskie,</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7)</w:t>
      </w:r>
      <w:r w:rsidRPr="00C566FB">
        <w:rPr>
          <w:rFonts w:ascii="Verdana" w:hAnsi="Verdana"/>
          <w:sz w:val="20"/>
          <w:szCs w:val="20"/>
        </w:rPr>
        <w:tab/>
        <w:t>prace posadzkowe i okładzinowe,</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8)</w:t>
      </w:r>
      <w:r w:rsidRPr="00C566FB">
        <w:rPr>
          <w:rFonts w:ascii="Verdana" w:hAnsi="Verdana"/>
          <w:sz w:val="20"/>
          <w:szCs w:val="20"/>
        </w:rPr>
        <w:tab/>
        <w:t>prace malarskie.</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 xml:space="preserve">9)  montaż sufitów podwieszanych </w:t>
      </w:r>
    </w:p>
    <w:p w:rsidR="00C566FB" w:rsidRPr="00C566FB" w:rsidRDefault="00C566FB" w:rsidP="00C566FB">
      <w:pPr>
        <w:spacing w:line="26" w:lineRule="atLeast"/>
        <w:ind w:left="360"/>
        <w:jc w:val="both"/>
        <w:rPr>
          <w:rFonts w:ascii="Verdana" w:hAnsi="Verdana"/>
          <w:i/>
          <w:sz w:val="20"/>
          <w:szCs w:val="20"/>
        </w:rPr>
      </w:pPr>
      <w:r w:rsidRPr="00C566FB">
        <w:rPr>
          <w:rFonts w:ascii="Verdana" w:hAnsi="Verdana"/>
          <w:i/>
          <w:sz w:val="20"/>
          <w:szCs w:val="20"/>
        </w:rPr>
        <w:t xml:space="preserve">Instalacja elektryczna: </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11) prace instalacyjne (montaż nowej instalacji elektrycznej)</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12) prace instalacyjne (montaż tablicy rozdzielczej)</w:t>
      </w:r>
    </w:p>
    <w:p w:rsidR="00C566FB" w:rsidRPr="00C566FB" w:rsidRDefault="00C566FB" w:rsidP="00C566FB">
      <w:pPr>
        <w:spacing w:line="26" w:lineRule="atLeast"/>
        <w:ind w:left="360"/>
        <w:jc w:val="both"/>
        <w:rPr>
          <w:rFonts w:ascii="Verdana" w:hAnsi="Verdana"/>
          <w:sz w:val="20"/>
          <w:szCs w:val="20"/>
        </w:rPr>
      </w:pPr>
    </w:p>
    <w:p w:rsidR="00C566FB" w:rsidRPr="00C566FB" w:rsidRDefault="00C566FB" w:rsidP="00C566FB">
      <w:pPr>
        <w:spacing w:line="26" w:lineRule="atLeast"/>
        <w:ind w:left="360"/>
        <w:jc w:val="both"/>
        <w:rPr>
          <w:rFonts w:ascii="Verdana" w:hAnsi="Verdana"/>
          <w:sz w:val="20"/>
          <w:szCs w:val="20"/>
        </w:rPr>
      </w:pPr>
    </w:p>
    <w:p w:rsidR="00C566FB" w:rsidRPr="00C566FB" w:rsidRDefault="00C566FB" w:rsidP="00C566FB">
      <w:pPr>
        <w:spacing w:line="26" w:lineRule="atLeast"/>
        <w:ind w:left="360"/>
        <w:jc w:val="both"/>
        <w:rPr>
          <w:rFonts w:ascii="Verdana" w:hAnsi="Verdana"/>
          <w:b/>
          <w:i/>
          <w:sz w:val="20"/>
          <w:szCs w:val="20"/>
        </w:rPr>
      </w:pPr>
      <w:r w:rsidRPr="00C566FB">
        <w:rPr>
          <w:rFonts w:ascii="Verdana" w:hAnsi="Verdana"/>
          <w:b/>
          <w:i/>
          <w:sz w:val="20"/>
          <w:szCs w:val="20"/>
        </w:rPr>
        <w:t>Wykonanie nowego pokrycia  dachowego</w:t>
      </w:r>
    </w:p>
    <w:p w:rsidR="00C566FB" w:rsidRPr="00C566FB" w:rsidRDefault="00C566FB" w:rsidP="00C566FB">
      <w:pPr>
        <w:spacing w:line="26" w:lineRule="atLeast"/>
        <w:jc w:val="both"/>
        <w:rPr>
          <w:rFonts w:ascii="Verdana" w:hAnsi="Verdana"/>
          <w:sz w:val="20"/>
          <w:szCs w:val="20"/>
        </w:rPr>
      </w:pPr>
    </w:p>
    <w:p w:rsidR="00C566FB" w:rsidRPr="00C566FB" w:rsidRDefault="00C566FB" w:rsidP="00C566FB">
      <w:pPr>
        <w:spacing w:line="26" w:lineRule="atLeast"/>
        <w:ind w:left="708" w:hanging="348"/>
        <w:jc w:val="both"/>
        <w:rPr>
          <w:rFonts w:ascii="Verdana" w:hAnsi="Verdana"/>
          <w:sz w:val="20"/>
          <w:szCs w:val="20"/>
        </w:rPr>
      </w:pPr>
      <w:r w:rsidRPr="00C566FB">
        <w:rPr>
          <w:rFonts w:ascii="Verdana" w:hAnsi="Verdana"/>
          <w:sz w:val="20"/>
          <w:szCs w:val="20"/>
        </w:rPr>
        <w:t>1.</w:t>
      </w:r>
      <w:r w:rsidRPr="00C566FB">
        <w:rPr>
          <w:rFonts w:ascii="Verdana" w:hAnsi="Verdana"/>
          <w:sz w:val="20"/>
          <w:szCs w:val="20"/>
        </w:rPr>
        <w:tab/>
        <w:t xml:space="preserve">Pokrycie dachu blacha trapezową wraz z wykonaniem obróbek i podbitki </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2.</w:t>
      </w:r>
      <w:r w:rsidRPr="00C566FB">
        <w:rPr>
          <w:rFonts w:ascii="Verdana" w:hAnsi="Verdana"/>
          <w:sz w:val="20"/>
          <w:szCs w:val="20"/>
        </w:rPr>
        <w:tab/>
        <w:t>Demontaż i wykonanie orynnowania - rynny i rury spustowe fi 150 PCV,</w:t>
      </w:r>
    </w:p>
    <w:p w:rsidR="00C566FB" w:rsidRPr="00C566FB" w:rsidRDefault="00C566FB" w:rsidP="00C566FB">
      <w:pPr>
        <w:spacing w:line="26" w:lineRule="atLeast"/>
        <w:ind w:left="360"/>
        <w:jc w:val="both"/>
        <w:rPr>
          <w:rFonts w:ascii="Verdana" w:hAnsi="Verdana"/>
          <w:sz w:val="20"/>
          <w:szCs w:val="20"/>
        </w:rPr>
      </w:pPr>
    </w:p>
    <w:p w:rsidR="00C566FB" w:rsidRPr="00C566FB" w:rsidRDefault="00C566FB" w:rsidP="00C566FB">
      <w:pPr>
        <w:spacing w:line="26" w:lineRule="atLeast"/>
        <w:ind w:left="360"/>
        <w:jc w:val="both"/>
        <w:rPr>
          <w:rFonts w:ascii="Verdana" w:hAnsi="Verdana"/>
          <w:b/>
          <w:i/>
          <w:sz w:val="20"/>
          <w:szCs w:val="20"/>
        </w:rPr>
      </w:pPr>
      <w:r w:rsidRPr="00C566FB">
        <w:rPr>
          <w:rFonts w:ascii="Verdana" w:hAnsi="Verdana"/>
          <w:b/>
          <w:i/>
          <w:sz w:val="20"/>
          <w:szCs w:val="20"/>
        </w:rPr>
        <w:t>Wykonanie przyłączy zewnętrznych sieć wod-kan</w:t>
      </w:r>
    </w:p>
    <w:p w:rsidR="00C566FB" w:rsidRPr="00C566FB" w:rsidRDefault="00C566FB" w:rsidP="00C566FB">
      <w:pPr>
        <w:spacing w:line="26" w:lineRule="atLeast"/>
        <w:jc w:val="both"/>
        <w:rPr>
          <w:rFonts w:ascii="Verdana" w:hAnsi="Verdana"/>
          <w:sz w:val="20"/>
          <w:szCs w:val="20"/>
        </w:rPr>
      </w:pPr>
    </w:p>
    <w:p w:rsidR="00C566FB" w:rsidRPr="00C566FB" w:rsidRDefault="00C566FB" w:rsidP="00C566FB">
      <w:pPr>
        <w:spacing w:line="26" w:lineRule="atLeast"/>
        <w:ind w:left="708" w:hanging="348"/>
        <w:jc w:val="both"/>
        <w:rPr>
          <w:rFonts w:ascii="Verdana" w:hAnsi="Verdana"/>
          <w:sz w:val="20"/>
          <w:szCs w:val="20"/>
        </w:rPr>
      </w:pPr>
      <w:r w:rsidRPr="00C566FB">
        <w:rPr>
          <w:rFonts w:ascii="Verdana" w:hAnsi="Verdana"/>
          <w:sz w:val="20"/>
          <w:szCs w:val="20"/>
        </w:rPr>
        <w:t>1.</w:t>
      </w:r>
      <w:r w:rsidRPr="00C566FB">
        <w:rPr>
          <w:rFonts w:ascii="Verdana" w:hAnsi="Verdana"/>
          <w:sz w:val="20"/>
          <w:szCs w:val="20"/>
        </w:rPr>
        <w:tab/>
        <w:t>Wykopy pod przyłącza,</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2.</w:t>
      </w:r>
      <w:r w:rsidRPr="00C566FB">
        <w:rPr>
          <w:rFonts w:ascii="Verdana" w:hAnsi="Verdana"/>
          <w:sz w:val="20"/>
          <w:szCs w:val="20"/>
        </w:rPr>
        <w:tab/>
        <w:t>Wykonanie przyłącza – woda,</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3.  Wykonanie przyłącza – kanalizacja sanitarna,</w:t>
      </w: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lastRenderedPageBreak/>
        <w:t>4.  Doprowadzenie terenu do stanu pierwotnego.</w:t>
      </w:r>
    </w:p>
    <w:p w:rsidR="00C566FB" w:rsidRPr="00C566FB" w:rsidRDefault="00C566FB" w:rsidP="00C566FB">
      <w:pPr>
        <w:spacing w:line="26" w:lineRule="atLeast"/>
        <w:jc w:val="both"/>
        <w:rPr>
          <w:rFonts w:ascii="Verdana" w:hAnsi="Verdana"/>
          <w:b/>
          <w:i/>
          <w:sz w:val="20"/>
          <w:szCs w:val="20"/>
        </w:rPr>
      </w:pPr>
    </w:p>
    <w:p w:rsidR="00C566FB" w:rsidRPr="00C566FB" w:rsidRDefault="00C566FB" w:rsidP="00C566FB">
      <w:pPr>
        <w:spacing w:line="26" w:lineRule="atLeast"/>
        <w:ind w:left="360"/>
        <w:jc w:val="both"/>
        <w:rPr>
          <w:rFonts w:ascii="Verdana" w:hAnsi="Verdana"/>
          <w:b/>
          <w:i/>
          <w:sz w:val="20"/>
          <w:szCs w:val="20"/>
        </w:rPr>
      </w:pPr>
    </w:p>
    <w:p w:rsidR="00C566FB" w:rsidRPr="00C566FB" w:rsidRDefault="00C566FB" w:rsidP="00C566FB">
      <w:pPr>
        <w:spacing w:line="26" w:lineRule="atLeast"/>
        <w:ind w:left="360"/>
        <w:jc w:val="both"/>
        <w:rPr>
          <w:rFonts w:ascii="Verdana" w:hAnsi="Verdana"/>
          <w:b/>
          <w:i/>
          <w:sz w:val="20"/>
          <w:szCs w:val="20"/>
        </w:rPr>
      </w:pPr>
    </w:p>
    <w:p w:rsidR="00C566FB" w:rsidRPr="00C566FB" w:rsidRDefault="00C566FB" w:rsidP="00C566FB">
      <w:pPr>
        <w:spacing w:line="26" w:lineRule="atLeast"/>
        <w:ind w:left="360"/>
        <w:jc w:val="both"/>
        <w:rPr>
          <w:rFonts w:ascii="Verdana" w:hAnsi="Verdana"/>
          <w:b/>
          <w:i/>
          <w:sz w:val="20"/>
          <w:szCs w:val="20"/>
        </w:rPr>
      </w:pPr>
      <w:r w:rsidRPr="00C566FB">
        <w:rPr>
          <w:rFonts w:ascii="Verdana" w:hAnsi="Verdana"/>
          <w:b/>
          <w:i/>
          <w:sz w:val="20"/>
          <w:szCs w:val="20"/>
        </w:rPr>
        <w:t>Remont elewacji</w:t>
      </w:r>
    </w:p>
    <w:p w:rsidR="00C566FB" w:rsidRPr="00C566FB" w:rsidRDefault="00C566FB" w:rsidP="00C566FB">
      <w:pPr>
        <w:spacing w:line="26" w:lineRule="atLeast"/>
        <w:ind w:left="360"/>
        <w:jc w:val="both"/>
        <w:rPr>
          <w:rFonts w:ascii="Verdana" w:hAnsi="Verdana"/>
          <w:b/>
          <w:i/>
          <w:sz w:val="20"/>
          <w:szCs w:val="20"/>
        </w:rPr>
      </w:pPr>
    </w:p>
    <w:p w:rsidR="00C566FB" w:rsidRPr="00C566FB" w:rsidRDefault="00C566FB" w:rsidP="008E3608">
      <w:pPr>
        <w:numPr>
          <w:ilvl w:val="0"/>
          <w:numId w:val="65"/>
        </w:numPr>
        <w:spacing w:line="26" w:lineRule="atLeast"/>
        <w:jc w:val="both"/>
        <w:rPr>
          <w:rFonts w:ascii="Verdana" w:hAnsi="Verdana"/>
          <w:sz w:val="20"/>
          <w:szCs w:val="20"/>
        </w:rPr>
      </w:pPr>
      <w:r w:rsidRPr="00C566FB">
        <w:rPr>
          <w:rFonts w:ascii="Verdana" w:hAnsi="Verdana"/>
          <w:sz w:val="20"/>
          <w:szCs w:val="20"/>
        </w:rPr>
        <w:t>Przygotowanie podłoża pod prace termomodernizacyjne</w:t>
      </w:r>
    </w:p>
    <w:p w:rsidR="00C566FB" w:rsidRPr="00C566FB" w:rsidRDefault="00C566FB" w:rsidP="008E3608">
      <w:pPr>
        <w:numPr>
          <w:ilvl w:val="0"/>
          <w:numId w:val="65"/>
        </w:numPr>
        <w:spacing w:line="26" w:lineRule="atLeast"/>
        <w:jc w:val="both"/>
        <w:rPr>
          <w:rFonts w:ascii="Verdana" w:hAnsi="Verdana"/>
          <w:sz w:val="20"/>
          <w:szCs w:val="20"/>
        </w:rPr>
      </w:pPr>
      <w:r w:rsidRPr="00C566FB">
        <w:rPr>
          <w:rFonts w:ascii="Verdana" w:hAnsi="Verdana"/>
          <w:sz w:val="20"/>
          <w:szCs w:val="20"/>
        </w:rPr>
        <w:t xml:space="preserve">Prace termomodernizacyjne </w:t>
      </w:r>
    </w:p>
    <w:p w:rsidR="00C566FB" w:rsidRPr="00C566FB" w:rsidRDefault="00C566FB" w:rsidP="008E3608">
      <w:pPr>
        <w:numPr>
          <w:ilvl w:val="0"/>
          <w:numId w:val="65"/>
        </w:numPr>
        <w:spacing w:line="26" w:lineRule="atLeast"/>
        <w:jc w:val="both"/>
        <w:rPr>
          <w:rFonts w:ascii="Verdana" w:hAnsi="Verdana"/>
          <w:sz w:val="20"/>
          <w:szCs w:val="20"/>
        </w:rPr>
      </w:pPr>
      <w:r w:rsidRPr="00C566FB">
        <w:rPr>
          <w:rFonts w:ascii="Verdana" w:hAnsi="Verdana"/>
          <w:sz w:val="20"/>
          <w:szCs w:val="20"/>
        </w:rPr>
        <w:t xml:space="preserve">Prace blacharsko – dekarskie. </w:t>
      </w:r>
    </w:p>
    <w:p w:rsidR="00C566FB" w:rsidRPr="00C566FB" w:rsidRDefault="00C566FB" w:rsidP="008E3608">
      <w:pPr>
        <w:numPr>
          <w:ilvl w:val="0"/>
          <w:numId w:val="65"/>
        </w:numPr>
        <w:spacing w:line="26" w:lineRule="atLeast"/>
        <w:jc w:val="both"/>
        <w:rPr>
          <w:rFonts w:ascii="Verdana" w:hAnsi="Verdana"/>
          <w:sz w:val="20"/>
          <w:szCs w:val="20"/>
        </w:rPr>
      </w:pPr>
      <w:r w:rsidRPr="00C566FB">
        <w:rPr>
          <w:rFonts w:ascii="Verdana" w:hAnsi="Verdana"/>
          <w:sz w:val="20"/>
          <w:szCs w:val="20"/>
        </w:rPr>
        <w:t xml:space="preserve">Demontaż i montaż stolarki okiennej i drzwiowej,  </w:t>
      </w:r>
    </w:p>
    <w:p w:rsidR="00C566FB" w:rsidRPr="00C566FB" w:rsidRDefault="00C566FB" w:rsidP="008E3608">
      <w:pPr>
        <w:numPr>
          <w:ilvl w:val="0"/>
          <w:numId w:val="65"/>
        </w:numPr>
        <w:spacing w:line="26" w:lineRule="atLeast"/>
        <w:jc w:val="both"/>
        <w:rPr>
          <w:rFonts w:ascii="Verdana" w:hAnsi="Verdana"/>
          <w:sz w:val="20"/>
          <w:szCs w:val="20"/>
        </w:rPr>
      </w:pPr>
      <w:r w:rsidRPr="00C566FB">
        <w:rPr>
          <w:rFonts w:ascii="Verdana" w:hAnsi="Verdana"/>
          <w:sz w:val="20"/>
          <w:szCs w:val="20"/>
        </w:rPr>
        <w:t>Montaż parapetów zewnętrznych i obróbek,</w:t>
      </w:r>
    </w:p>
    <w:p w:rsidR="00C566FB" w:rsidRPr="00C566FB" w:rsidRDefault="00C566FB" w:rsidP="008E3608">
      <w:pPr>
        <w:numPr>
          <w:ilvl w:val="0"/>
          <w:numId w:val="65"/>
        </w:numPr>
        <w:spacing w:line="26" w:lineRule="atLeast"/>
        <w:jc w:val="both"/>
        <w:rPr>
          <w:rFonts w:ascii="Verdana" w:hAnsi="Verdana"/>
          <w:sz w:val="20"/>
          <w:szCs w:val="20"/>
        </w:rPr>
      </w:pPr>
      <w:r w:rsidRPr="00C566FB">
        <w:rPr>
          <w:rFonts w:ascii="Verdana" w:hAnsi="Verdana"/>
          <w:sz w:val="20"/>
          <w:szCs w:val="20"/>
        </w:rPr>
        <w:t>Demontaż i montaż stolarki okienno-drzwiowej</w:t>
      </w:r>
    </w:p>
    <w:p w:rsidR="00C566FB" w:rsidRPr="00C566FB" w:rsidRDefault="00C566FB" w:rsidP="00C566FB">
      <w:pPr>
        <w:spacing w:line="26" w:lineRule="atLeast"/>
        <w:ind w:left="720"/>
        <w:jc w:val="both"/>
        <w:rPr>
          <w:rFonts w:ascii="Verdana" w:hAnsi="Verdana"/>
          <w:sz w:val="20"/>
          <w:szCs w:val="20"/>
        </w:rPr>
      </w:pP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 xml:space="preserve">W przypadku remontu elewacji, elewację remontowanych obiektów należy wykonać  w kolorystyce zgodnej w wizualizacją GDDKiA. Rekomendowana kolorystyka: </w:t>
      </w:r>
    </w:p>
    <w:p w:rsidR="00C566FB" w:rsidRPr="00C566FB" w:rsidRDefault="00C566FB" w:rsidP="008E3608">
      <w:pPr>
        <w:numPr>
          <w:ilvl w:val="0"/>
          <w:numId w:val="66"/>
        </w:numPr>
        <w:spacing w:line="26" w:lineRule="atLeast"/>
        <w:jc w:val="both"/>
        <w:rPr>
          <w:rFonts w:ascii="Verdana" w:hAnsi="Verdana"/>
          <w:sz w:val="20"/>
          <w:szCs w:val="20"/>
        </w:rPr>
      </w:pPr>
      <w:r w:rsidRPr="00C566FB">
        <w:rPr>
          <w:rFonts w:ascii="Verdana" w:hAnsi="Verdana"/>
          <w:sz w:val="20"/>
          <w:szCs w:val="20"/>
        </w:rPr>
        <w:t>Słupy RAL 7005</w:t>
      </w:r>
    </w:p>
    <w:p w:rsidR="00C566FB" w:rsidRPr="00C566FB" w:rsidRDefault="00C566FB" w:rsidP="008E3608">
      <w:pPr>
        <w:numPr>
          <w:ilvl w:val="0"/>
          <w:numId w:val="66"/>
        </w:numPr>
        <w:spacing w:line="26" w:lineRule="atLeast"/>
        <w:jc w:val="both"/>
        <w:rPr>
          <w:rFonts w:ascii="Verdana" w:hAnsi="Verdana"/>
          <w:sz w:val="20"/>
          <w:szCs w:val="20"/>
        </w:rPr>
      </w:pPr>
      <w:r w:rsidRPr="00C566FB">
        <w:rPr>
          <w:rFonts w:ascii="Verdana" w:hAnsi="Verdana"/>
          <w:sz w:val="20"/>
          <w:szCs w:val="20"/>
        </w:rPr>
        <w:t xml:space="preserve">Ściana kolor podstawowy RAL 7040 </w:t>
      </w:r>
    </w:p>
    <w:p w:rsidR="00C566FB" w:rsidRPr="00C566FB" w:rsidRDefault="00C566FB" w:rsidP="008E3608">
      <w:pPr>
        <w:numPr>
          <w:ilvl w:val="0"/>
          <w:numId w:val="66"/>
        </w:numPr>
        <w:spacing w:line="26" w:lineRule="atLeast"/>
        <w:jc w:val="both"/>
        <w:rPr>
          <w:rFonts w:ascii="Verdana" w:hAnsi="Verdana"/>
          <w:sz w:val="20"/>
          <w:szCs w:val="20"/>
        </w:rPr>
      </w:pPr>
      <w:r w:rsidRPr="00C566FB">
        <w:rPr>
          <w:rFonts w:ascii="Verdana" w:hAnsi="Verdana"/>
          <w:sz w:val="20"/>
          <w:szCs w:val="20"/>
        </w:rPr>
        <w:t>Pas pomarańczowy RAL 2008</w:t>
      </w:r>
    </w:p>
    <w:p w:rsidR="00C566FB" w:rsidRPr="00C566FB" w:rsidRDefault="00C566FB" w:rsidP="008E3608">
      <w:pPr>
        <w:numPr>
          <w:ilvl w:val="0"/>
          <w:numId w:val="66"/>
        </w:numPr>
        <w:spacing w:line="26" w:lineRule="atLeast"/>
        <w:jc w:val="both"/>
        <w:rPr>
          <w:rFonts w:ascii="Verdana" w:hAnsi="Verdana"/>
          <w:sz w:val="20"/>
          <w:szCs w:val="20"/>
        </w:rPr>
      </w:pPr>
      <w:r w:rsidRPr="00C566FB">
        <w:rPr>
          <w:rFonts w:ascii="Verdana" w:hAnsi="Verdana"/>
          <w:sz w:val="20"/>
          <w:szCs w:val="20"/>
        </w:rPr>
        <w:t>Cokół tynk mozaikowy RAL 7012</w:t>
      </w:r>
    </w:p>
    <w:p w:rsidR="00C566FB" w:rsidRPr="00C566FB" w:rsidRDefault="00C566FB" w:rsidP="00C566FB">
      <w:pPr>
        <w:spacing w:line="26" w:lineRule="atLeast"/>
        <w:ind w:left="360"/>
        <w:jc w:val="both"/>
        <w:rPr>
          <w:rFonts w:ascii="Verdana" w:hAnsi="Verdana"/>
          <w:sz w:val="20"/>
          <w:szCs w:val="20"/>
        </w:rPr>
      </w:pP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sz w:val="20"/>
          <w:szCs w:val="20"/>
        </w:rPr>
        <w:t>Rysunek poglądowy;</w:t>
      </w:r>
    </w:p>
    <w:p w:rsidR="00C566FB" w:rsidRPr="00C566FB" w:rsidRDefault="00C566FB" w:rsidP="00C566FB">
      <w:pPr>
        <w:spacing w:line="26" w:lineRule="atLeast"/>
        <w:ind w:left="360"/>
        <w:jc w:val="both"/>
        <w:rPr>
          <w:rFonts w:ascii="Verdana" w:hAnsi="Verdana"/>
          <w:sz w:val="20"/>
          <w:szCs w:val="20"/>
        </w:rPr>
      </w:pPr>
    </w:p>
    <w:p w:rsidR="00C566FB" w:rsidRPr="00C566FB" w:rsidRDefault="00C566FB" w:rsidP="00C566FB">
      <w:pPr>
        <w:spacing w:line="26" w:lineRule="atLeast"/>
        <w:ind w:left="360"/>
        <w:jc w:val="both"/>
        <w:rPr>
          <w:rFonts w:ascii="Verdana" w:hAnsi="Verdana"/>
          <w:sz w:val="20"/>
          <w:szCs w:val="20"/>
        </w:rPr>
      </w:pPr>
      <w:r w:rsidRPr="00C566FB">
        <w:rPr>
          <w:rFonts w:ascii="Verdana" w:hAnsi="Verdana"/>
          <w:noProof/>
          <w:sz w:val="20"/>
          <w:szCs w:val="20"/>
        </w:rPr>
        <w:drawing>
          <wp:inline distT="0" distB="0" distL="0" distR="0" wp14:anchorId="6D2D4FAF" wp14:editId="0C18A425">
            <wp:extent cx="4305300" cy="25812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5300" cy="2581275"/>
                    </a:xfrm>
                    <a:prstGeom prst="rect">
                      <a:avLst/>
                    </a:prstGeom>
                    <a:noFill/>
                    <a:ln>
                      <a:noFill/>
                    </a:ln>
                  </pic:spPr>
                </pic:pic>
              </a:graphicData>
            </a:graphic>
          </wp:inline>
        </w:drawing>
      </w:r>
    </w:p>
    <w:p w:rsidR="00C566FB" w:rsidRPr="00C566FB" w:rsidRDefault="00C566FB" w:rsidP="00C566FB">
      <w:pPr>
        <w:spacing w:line="26" w:lineRule="atLeast"/>
        <w:jc w:val="both"/>
        <w:rPr>
          <w:rFonts w:ascii="Verdana" w:eastAsia="Calibri" w:hAnsi="Verdana"/>
          <w:b/>
          <w:color w:val="000000"/>
          <w:sz w:val="20"/>
          <w:szCs w:val="20"/>
          <w:lang w:eastAsia="en-US"/>
        </w:rPr>
      </w:pPr>
    </w:p>
    <w:p w:rsidR="00C566FB" w:rsidRPr="00C566FB" w:rsidRDefault="00C566FB" w:rsidP="008E3608">
      <w:pPr>
        <w:numPr>
          <w:ilvl w:val="0"/>
          <w:numId w:val="63"/>
        </w:numPr>
        <w:spacing w:line="26" w:lineRule="atLeast"/>
        <w:jc w:val="both"/>
        <w:rPr>
          <w:rFonts w:ascii="Verdana" w:eastAsia="Calibri" w:hAnsi="Verdana"/>
          <w:b/>
          <w:color w:val="000000"/>
          <w:sz w:val="20"/>
          <w:szCs w:val="20"/>
          <w:lang w:eastAsia="en-US"/>
        </w:rPr>
      </w:pPr>
      <w:r w:rsidRPr="00C566FB">
        <w:rPr>
          <w:rFonts w:ascii="Verdana" w:eastAsia="Calibri" w:hAnsi="Verdana"/>
          <w:b/>
          <w:color w:val="000000"/>
          <w:sz w:val="20"/>
          <w:szCs w:val="20"/>
          <w:lang w:eastAsia="en-US"/>
        </w:rPr>
        <w:t>Materiały użyte do remontu powinny spełniać poniższe wymogi:</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Materiały:</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-cegła budowlana pełna,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-bloczki z betonu komórkowego,</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-zaprawa cementowo-wapienna M 4,</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-piasek do zapraw,</w:t>
      </w:r>
      <w:r w:rsidRPr="00C566FB">
        <w:rPr>
          <w:rFonts w:ascii="Verdana" w:eastAsia="Calibri" w:hAnsi="Verdana"/>
          <w:color w:val="000000"/>
          <w:sz w:val="20"/>
          <w:szCs w:val="20"/>
          <w:lang w:eastAsia="en-US"/>
        </w:rPr>
        <w:tab/>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-woda zarobowa,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-systemowy komin spalinowy z wkładem ceramicznym o wys. 7,0 m dostosowany do instalacji centralnego ogrzewania,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-systemowy wentylacyjny czterokanałowy o wys. 5,0 m,</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w:t>
      </w:r>
      <w:r w:rsidRPr="00C566FB">
        <w:rPr>
          <w:rFonts w:ascii="Verdana" w:eastAsia="Calibri" w:hAnsi="Verdana"/>
          <w:bCs/>
          <w:color w:val="000000"/>
          <w:sz w:val="20"/>
          <w:szCs w:val="20"/>
          <w:lang w:eastAsia="en-US"/>
        </w:rPr>
        <w:t xml:space="preserve">gips szpachlowy </w:t>
      </w:r>
      <w:r w:rsidRPr="00C566FB">
        <w:rPr>
          <w:rFonts w:ascii="Verdana" w:eastAsia="Calibri" w:hAnsi="Verdana"/>
          <w:color w:val="000000"/>
          <w:sz w:val="20"/>
          <w:szCs w:val="20"/>
          <w:lang w:eastAsia="en-US"/>
        </w:rPr>
        <w:t>do wykonywania gładzi gipsowych powinien odpowiadać wymaganiom aktualnej normy państwowej i spełniać w szczególności następujące wymagania: wytrzymałość na ściskanie (po 7 dniach twardnienia i wysuszania do stałej masy) nie mniej niż 5 Mpa,</w:t>
      </w:r>
      <w:r w:rsidRPr="00C566FB">
        <w:rPr>
          <w:rFonts w:ascii="Verdana" w:eastAsia="Calibri" w:hAnsi="Verdana"/>
          <w:lang w:eastAsia="en-US"/>
        </w:rPr>
        <w:t xml:space="preserve"> </w:t>
      </w:r>
      <w:r w:rsidRPr="00C566FB">
        <w:rPr>
          <w:rFonts w:ascii="Verdana" w:eastAsia="Calibri" w:hAnsi="Verdana"/>
          <w:color w:val="000000"/>
          <w:sz w:val="20"/>
          <w:szCs w:val="20"/>
          <w:lang w:eastAsia="en-US"/>
        </w:rPr>
        <w:t>odsiew na sicie o boku oczka kwadratowego 0,2 mm nie więcej niż 2% masy spoiwa, a odsiew na sicie 1,0 mm – 0%,</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-farba do malowania ścian o parametrach: bardzo dobra siła krycia, zwiększona odporność powłoki na brud i kurz, zmniejszony efekt solny, technologia polimerowa zachowująca głębokie matowe wykończenie powierzchni. Wysoka odporność na zmywanie i szorowanie na mokro – klasa 2 (PN-EN 13300). </w:t>
      </w:r>
    </w:p>
    <w:p w:rsidR="00C566FB" w:rsidRPr="00C566FB" w:rsidRDefault="00C566FB" w:rsidP="00C566FB">
      <w:pPr>
        <w:spacing w:line="26" w:lineRule="atLeast"/>
        <w:ind w:left="360"/>
        <w:jc w:val="both"/>
        <w:rPr>
          <w:rFonts w:ascii="Verdana" w:eastAsia="Calibri" w:hAnsi="Verdana"/>
          <w:color w:val="000000"/>
          <w:sz w:val="20"/>
          <w:szCs w:val="20"/>
          <w:lang w:val="en-US" w:eastAsia="en-US"/>
        </w:rPr>
      </w:pPr>
      <w:r w:rsidRPr="00C566FB">
        <w:rPr>
          <w:rFonts w:ascii="Verdana" w:eastAsia="Calibri" w:hAnsi="Verdana"/>
          <w:color w:val="000000"/>
          <w:sz w:val="20"/>
          <w:szCs w:val="20"/>
          <w:lang w:val="en-US" w:eastAsia="en-US"/>
        </w:rPr>
        <w:t>Norma ISO PN-EN ISO 11890:2</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lastRenderedPageBreak/>
        <w:t>-  belki drewniane impregnowane 0.10x0,60x4,5 szt.12</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belki drewniane impregnowane 0.10x0,60x4,65 szt.12</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b/>
          <w:bCs/>
          <w:color w:val="000000"/>
          <w:sz w:val="20"/>
          <w:szCs w:val="20"/>
          <w:lang w:eastAsia="en-US"/>
        </w:rPr>
        <w:t xml:space="preserve">- </w:t>
      </w:r>
      <w:r w:rsidRPr="00C566FB">
        <w:rPr>
          <w:rFonts w:ascii="Verdana" w:eastAsia="Calibri" w:hAnsi="Verdana"/>
          <w:color w:val="000000"/>
          <w:sz w:val="20"/>
          <w:szCs w:val="20"/>
          <w:lang w:eastAsia="en-US"/>
        </w:rPr>
        <w:t>płyty gipsowo-kartonowe ognioodporne - płyty powinny spełniać wymagania normy PNB-79405:1997 i PN-B-79406:1997 (w łazienkach/w pomieszczeniach narażonych na parę wodną należy stosować płyty k-g wodoodporne,</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b/>
          <w:bCs/>
          <w:color w:val="000000"/>
          <w:sz w:val="20"/>
          <w:szCs w:val="20"/>
          <w:lang w:eastAsia="en-US"/>
        </w:rPr>
        <w:t xml:space="preserve">- </w:t>
      </w:r>
      <w:r w:rsidRPr="00C566FB">
        <w:rPr>
          <w:rFonts w:ascii="Verdana" w:eastAsia="Calibri" w:hAnsi="Verdana"/>
          <w:color w:val="000000"/>
          <w:sz w:val="20"/>
          <w:szCs w:val="20"/>
          <w:lang w:eastAsia="en-US"/>
        </w:rPr>
        <w:t>kształtowniki stalowe z blach stalowych ocynkowanych gat. St0S gr. 0,6 mm, które powinny spełniać wymagania aktualnej Aprobaty Technicznej ITB. Profile C50, U50</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b/>
          <w:bCs/>
          <w:color w:val="000000"/>
          <w:sz w:val="20"/>
          <w:szCs w:val="20"/>
          <w:lang w:eastAsia="en-US"/>
        </w:rPr>
        <w:t xml:space="preserve">- </w:t>
      </w:r>
      <w:r w:rsidRPr="00C566FB">
        <w:rPr>
          <w:rFonts w:ascii="Verdana" w:eastAsia="Calibri" w:hAnsi="Verdana"/>
          <w:color w:val="000000"/>
          <w:sz w:val="20"/>
          <w:szCs w:val="20"/>
          <w:lang w:eastAsia="en-US"/>
        </w:rPr>
        <w:t>kołki rozporowe szybkiego montażu 6mm,</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b/>
          <w:bCs/>
          <w:color w:val="000000"/>
          <w:sz w:val="20"/>
          <w:szCs w:val="20"/>
          <w:lang w:eastAsia="en-US"/>
        </w:rPr>
        <w:t xml:space="preserve">- </w:t>
      </w:r>
      <w:r w:rsidRPr="00C566FB">
        <w:rPr>
          <w:rFonts w:ascii="Verdana" w:eastAsia="Calibri" w:hAnsi="Verdana"/>
          <w:color w:val="000000"/>
          <w:sz w:val="20"/>
          <w:szCs w:val="20"/>
          <w:lang w:eastAsia="en-US"/>
        </w:rPr>
        <w:t>blachowkręty 3.5x25mm, 3.5x35mm,</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b/>
          <w:bCs/>
          <w:color w:val="000000"/>
          <w:sz w:val="20"/>
          <w:szCs w:val="20"/>
          <w:lang w:eastAsia="en-US"/>
        </w:rPr>
        <w:t xml:space="preserve">- </w:t>
      </w:r>
      <w:r w:rsidRPr="00C566FB">
        <w:rPr>
          <w:rFonts w:ascii="Verdana" w:eastAsia="Calibri" w:hAnsi="Verdana"/>
          <w:color w:val="000000"/>
          <w:sz w:val="20"/>
          <w:szCs w:val="20"/>
          <w:lang w:eastAsia="en-US"/>
        </w:rPr>
        <w:t>taśma zbrojąca,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b/>
          <w:bCs/>
          <w:color w:val="000000"/>
          <w:sz w:val="20"/>
          <w:szCs w:val="20"/>
          <w:lang w:eastAsia="en-US"/>
        </w:rPr>
        <w:t xml:space="preserve">- </w:t>
      </w:r>
      <w:r w:rsidRPr="00C566FB">
        <w:rPr>
          <w:rFonts w:ascii="Verdana" w:eastAsia="Calibri" w:hAnsi="Verdana"/>
          <w:color w:val="000000"/>
          <w:sz w:val="20"/>
          <w:szCs w:val="20"/>
          <w:lang w:eastAsia="en-US"/>
        </w:rPr>
        <w:t>szpachlówka gipsowa,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b/>
          <w:bCs/>
          <w:color w:val="000000"/>
          <w:sz w:val="20"/>
          <w:szCs w:val="20"/>
          <w:lang w:eastAsia="en-US"/>
        </w:rPr>
        <w:t xml:space="preserve">- </w:t>
      </w:r>
      <w:r w:rsidRPr="00C566FB">
        <w:rPr>
          <w:rFonts w:ascii="Verdana" w:eastAsia="Calibri" w:hAnsi="Verdana"/>
          <w:color w:val="000000"/>
          <w:sz w:val="20"/>
          <w:szCs w:val="20"/>
          <w:lang w:eastAsia="en-US"/>
        </w:rPr>
        <w:t>kołki stalowe do wstrzeliwania z nabojem i osłoną,</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b/>
          <w:bCs/>
          <w:color w:val="000000"/>
          <w:sz w:val="20"/>
          <w:szCs w:val="20"/>
          <w:lang w:eastAsia="en-US"/>
        </w:rPr>
        <w:t xml:space="preserve">- </w:t>
      </w:r>
      <w:r w:rsidRPr="00C566FB">
        <w:rPr>
          <w:rFonts w:ascii="Verdana" w:eastAsia="Calibri" w:hAnsi="Verdana"/>
          <w:color w:val="000000"/>
          <w:sz w:val="20"/>
          <w:szCs w:val="20"/>
          <w:lang w:eastAsia="en-US"/>
        </w:rPr>
        <w:t>wełna mineralna gr. 20 cm (łączna grubość, należy uwzględnić zakłady),</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płytki gresowe (POLER) antypoślizgowe wraz z cokolikami</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podsypka żwirowo-piaskowa,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gładź cementowa,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folia PE,</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zaprawa cementowa M 12</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styropian FS 20 grubości 20 cm,</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beton B – 15,</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beton B – 20,</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siatka 15x15cm fi6mm,</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-okna PCV 150x150 - szt.5,</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-okna PCV     90x60 - szt.3,</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-naświetla - szt.2,</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-drzwi PCV zewnętrzne 100x200 - szt.1,</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-drzwi pożarowe 90x200 o odporności ogniowej 30 min,</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-drzwi pożarowe 100x200 o odporności ogniowej 30 min,</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-drzwi wewnętrzne płytowe 90x200 - szt.10,</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-drzwi wewnętrzne płytowe 80x200 - szt.2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-drzwi wewnętrzne płytowe 90x200 - szt.2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-ościeżnice regulowane o okładzinie drewnopodobnej,</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-drzwi zewnętrzne garażowe segmentowe 350x350-szt.2</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-drzwi zewnętrzne garażowe segmentowe 350x400-szt.1</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-współczynniki przenikania U okna mniejsze od 2,6 W/m</w:t>
      </w:r>
      <w:r w:rsidRPr="00C566FB">
        <w:rPr>
          <w:rFonts w:ascii="Verdana" w:eastAsia="Calibri" w:hAnsi="Verdana"/>
          <w:color w:val="000000"/>
          <w:sz w:val="20"/>
          <w:szCs w:val="20"/>
          <w:vertAlign w:val="superscript"/>
          <w:lang w:eastAsia="en-US"/>
        </w:rPr>
        <w:t>2</w:t>
      </w:r>
      <w:r w:rsidRPr="00C566FB">
        <w:rPr>
          <w:rFonts w:ascii="Verdana" w:eastAsia="Calibri" w:hAnsi="Verdana"/>
          <w:color w:val="000000"/>
          <w:sz w:val="20"/>
          <w:szCs w:val="20"/>
          <w:lang w:eastAsia="en-US"/>
        </w:rPr>
        <w:t>K,współczynnik przenikania   szyby 1,5 W/m</w:t>
      </w:r>
      <w:r w:rsidRPr="00C566FB">
        <w:rPr>
          <w:rFonts w:ascii="Verdana" w:eastAsia="Calibri" w:hAnsi="Verdana"/>
          <w:color w:val="000000"/>
          <w:sz w:val="20"/>
          <w:szCs w:val="20"/>
          <w:vertAlign w:val="superscript"/>
          <w:lang w:eastAsia="en-US"/>
        </w:rPr>
        <w:t>2</w:t>
      </w:r>
      <w:r w:rsidRPr="00C566FB">
        <w:rPr>
          <w:rFonts w:ascii="Verdana" w:eastAsia="Calibri" w:hAnsi="Verdana"/>
          <w:color w:val="000000"/>
          <w:sz w:val="20"/>
          <w:szCs w:val="20"/>
          <w:lang w:eastAsia="en-US"/>
        </w:rPr>
        <w:t>K.</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-współczynnik przenikania drzwi zewnętrznych U ≤ 2,6 W/(m2*K),</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-płyty wodoodporne OSB</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papa zgrzewalna nawierzchniowa,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roztwór asfaltowy do gruntowania,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pasta emulsyjna asfaltowa do izolacji przeciwwilgociowej,</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folia kubełkowa,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styropian FS grubości 15 cm,</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styropian EPS 100-038 gr 10 cm</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klej do przyklejenia styropianu,</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klej do zatapiania styropianu,</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kołki mocujące styropian,</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tynk silikonowy,</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blacha trapezowa pokryta powłoką antykondensacyjną</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blacha płaska pokryta powłoką antykondensacyjną</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rynny i rury spustowe fi 150 PCV,</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 przewód instalacyjny o izolacji i powłoce poliwinylowej na napięcie znamionowe 450/750 V z pyłami miedzianymi o przekroju 2,5 mm² - wg PN-87/E-90056 - 200 mb,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 puszki instalacyjne z tworzywa – o średnicy 60 mm i rozgałęzienie o średnicy 80 mm-35 szt.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 gniazda wtykowe podtynkowe dwubiegunowe z uziemieniem -30 szt.,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 łączniki i przełączniki jednobiegunowe,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 rury winidurowe instalacyjne i listwy elektroinstalacyjne - 5 szt ,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oprawy oświetleniowe - 16szt.,</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lastRenderedPageBreak/>
        <w:t>- klosze do opraw oświetleniowych -16 szt.,</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-lampa zewnętrzna oświetleniowa na czujkę ruchu - 3 szt.</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pompa do c.o,</w:t>
      </w:r>
    </w:p>
    <w:p w:rsidR="00C566FB" w:rsidRPr="00C566FB" w:rsidRDefault="00C566FB" w:rsidP="00C566FB">
      <w:pPr>
        <w:spacing w:line="26" w:lineRule="atLeast"/>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     - zawór trójdrożny,</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sterownik,</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termometr,</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szafki i rozdzielacze,</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-folia aluminiowa,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-przewody fi 16 mm do ogrzewania podłogowego,</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-kocioł na olej opałowy o mocy 12 KW-15 KW (dostosować do powierzchni ogrzewanej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-zbiornik na olej opałowy 1000L wraz z wykonaniem szczelnej wanny.</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Instalację wraz z kotłem c.o należy dostosować do wielkości remontowanych  pomieszczeń.</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-armatura odcinająca – zawory kulowe PN 10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-termostatyczne zawory regulacyjne,</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-zawory zwrotne antyskażeniowe ,</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-zbiornik c/w,</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-filtr siatkowy,</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-baterie umywalkowe sztorcowe,</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-bateria natryskowa,</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-rury przewodowe do wody PE do zgrzewania wraz z kształtkami 20mm-64mm,</w:t>
      </w:r>
    </w:p>
    <w:p w:rsidR="00C566FB" w:rsidRPr="00C566FB" w:rsidRDefault="00C566FB" w:rsidP="00C566FB">
      <w:pPr>
        <w:spacing w:line="26" w:lineRule="atLeast"/>
        <w:ind w:left="360"/>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Instalację i jej właściwości należy dostosować do obowiązujących norm.</w:t>
      </w:r>
    </w:p>
    <w:p w:rsidR="00C566FB" w:rsidRPr="00C566FB" w:rsidRDefault="00C566FB" w:rsidP="00C566FB">
      <w:pPr>
        <w:spacing w:line="26" w:lineRule="atLeast"/>
        <w:ind w:left="360"/>
        <w:jc w:val="both"/>
        <w:rPr>
          <w:rFonts w:ascii="Verdana" w:eastAsia="Calibri" w:hAnsi="Verdana"/>
          <w:color w:val="000000"/>
          <w:sz w:val="20"/>
          <w:szCs w:val="20"/>
          <w:lang w:eastAsia="en-US"/>
        </w:rPr>
      </w:pPr>
    </w:p>
    <w:p w:rsidR="00C566FB" w:rsidRPr="00C566FB" w:rsidRDefault="00C566FB" w:rsidP="00C566FB">
      <w:pPr>
        <w:spacing w:line="26" w:lineRule="atLeast"/>
        <w:jc w:val="both"/>
        <w:rPr>
          <w:rFonts w:ascii="Verdana" w:eastAsia="Calibri" w:hAnsi="Verdana"/>
          <w:color w:val="000000"/>
          <w:sz w:val="20"/>
          <w:szCs w:val="20"/>
          <w:lang w:eastAsia="en-US"/>
        </w:rPr>
      </w:pPr>
    </w:p>
    <w:p w:rsidR="00C566FB" w:rsidRPr="00C566FB" w:rsidRDefault="00C566FB" w:rsidP="00C566FB">
      <w:pPr>
        <w:spacing w:line="26" w:lineRule="atLeast"/>
        <w:ind w:left="360"/>
        <w:jc w:val="both"/>
        <w:rPr>
          <w:rFonts w:ascii="Verdana" w:eastAsia="Calibri" w:hAnsi="Verdana"/>
          <w:color w:val="000000"/>
          <w:sz w:val="20"/>
          <w:szCs w:val="20"/>
          <w:lang w:eastAsia="en-US"/>
        </w:rPr>
      </w:pPr>
    </w:p>
    <w:p w:rsidR="00C566FB" w:rsidRPr="00C566FB" w:rsidRDefault="00C566FB" w:rsidP="008E3608">
      <w:pPr>
        <w:numPr>
          <w:ilvl w:val="0"/>
          <w:numId w:val="63"/>
        </w:numPr>
        <w:spacing w:line="26" w:lineRule="atLeast"/>
        <w:jc w:val="both"/>
        <w:rPr>
          <w:rFonts w:ascii="Verdana" w:eastAsia="Calibri" w:hAnsi="Verdana"/>
          <w:b/>
          <w:color w:val="000000"/>
          <w:sz w:val="20"/>
          <w:szCs w:val="20"/>
          <w:lang w:eastAsia="en-US"/>
        </w:rPr>
      </w:pPr>
      <w:r w:rsidRPr="00C566FB">
        <w:rPr>
          <w:rFonts w:ascii="Verdana" w:eastAsia="Calibri" w:hAnsi="Verdana"/>
          <w:b/>
          <w:color w:val="000000"/>
          <w:sz w:val="20"/>
          <w:szCs w:val="20"/>
          <w:lang w:eastAsia="en-US"/>
        </w:rPr>
        <w:t xml:space="preserve">Organizacja prac: </w:t>
      </w:r>
    </w:p>
    <w:p w:rsidR="00C566FB" w:rsidRPr="00C566FB" w:rsidRDefault="00C566FB" w:rsidP="008E3608">
      <w:pPr>
        <w:numPr>
          <w:ilvl w:val="0"/>
          <w:numId w:val="67"/>
        </w:numPr>
        <w:spacing w:line="26" w:lineRule="atLeast"/>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Wykonawca ponosi odpowiedzialność za wyrządzone szkody wynikające </w:t>
      </w:r>
      <w:r w:rsidRPr="00C566FB">
        <w:rPr>
          <w:rFonts w:ascii="Verdana" w:eastAsia="Calibri" w:hAnsi="Verdana"/>
          <w:color w:val="000000"/>
          <w:sz w:val="20"/>
          <w:szCs w:val="20"/>
          <w:lang w:eastAsia="en-US"/>
        </w:rPr>
        <w:br/>
        <w:t xml:space="preserve">z niewłaściwej organizacji robót. </w:t>
      </w:r>
    </w:p>
    <w:p w:rsidR="00C566FB" w:rsidRPr="00C566FB" w:rsidRDefault="00C566FB" w:rsidP="008E3608">
      <w:pPr>
        <w:numPr>
          <w:ilvl w:val="0"/>
          <w:numId w:val="67"/>
        </w:numPr>
        <w:spacing w:line="26" w:lineRule="atLeast"/>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Wykonawca w uzasadnionych przypadkach jest zobowiązany do oznakowania miejsca prac zgodnie z obowiązującymi przepisami, prace powinny być prowadzone </w:t>
      </w:r>
      <w:r w:rsidR="00BF7262">
        <w:rPr>
          <w:rFonts w:ascii="Verdana" w:eastAsia="Calibri" w:hAnsi="Verdana"/>
          <w:color w:val="000000"/>
          <w:sz w:val="20"/>
          <w:szCs w:val="20"/>
          <w:lang w:eastAsia="en-US"/>
        </w:rPr>
        <w:t xml:space="preserve">                          </w:t>
      </w:r>
      <w:r w:rsidRPr="00C566FB">
        <w:rPr>
          <w:rFonts w:ascii="Verdana" w:eastAsia="Calibri" w:hAnsi="Verdana"/>
          <w:color w:val="000000"/>
          <w:sz w:val="20"/>
          <w:szCs w:val="20"/>
          <w:lang w:eastAsia="en-US"/>
        </w:rPr>
        <w:t xml:space="preserve">z zachowaniem obowiązujących przepisów BHP. </w:t>
      </w:r>
    </w:p>
    <w:p w:rsidR="00C566FB" w:rsidRPr="00C566FB" w:rsidRDefault="00C566FB" w:rsidP="008E3608">
      <w:pPr>
        <w:numPr>
          <w:ilvl w:val="0"/>
          <w:numId w:val="67"/>
        </w:numPr>
        <w:spacing w:line="26" w:lineRule="atLeast"/>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Prace remontowe będą przeprowadzane w sposób jak najmniej utrudniający pracę urzędu w godzinach ustalonych z Zamawiającym.</w:t>
      </w:r>
    </w:p>
    <w:p w:rsidR="00C566FB" w:rsidRPr="00C566FB" w:rsidRDefault="00C566FB" w:rsidP="008E3608">
      <w:pPr>
        <w:numPr>
          <w:ilvl w:val="0"/>
          <w:numId w:val="67"/>
        </w:numPr>
        <w:spacing w:line="26" w:lineRule="atLeast"/>
        <w:jc w:val="both"/>
        <w:rPr>
          <w:rFonts w:ascii="Verdana" w:eastAsia="Calibri" w:hAnsi="Verdana"/>
          <w:color w:val="000000"/>
          <w:sz w:val="20"/>
          <w:szCs w:val="20"/>
          <w:lang w:eastAsia="en-US"/>
        </w:rPr>
      </w:pPr>
      <w:r w:rsidRPr="00C566FB">
        <w:rPr>
          <w:rFonts w:ascii="Verdana" w:hAnsi="Verdana"/>
          <w:sz w:val="20"/>
          <w:szCs w:val="20"/>
        </w:rPr>
        <w:t>Wykonawca zobowiązany jest do utrzymania należytego porządku.</w:t>
      </w:r>
    </w:p>
    <w:p w:rsidR="00C566FB" w:rsidRPr="00C566FB" w:rsidRDefault="00C566FB" w:rsidP="008E3608">
      <w:pPr>
        <w:numPr>
          <w:ilvl w:val="0"/>
          <w:numId w:val="67"/>
        </w:numPr>
        <w:spacing w:line="26" w:lineRule="atLeast"/>
        <w:jc w:val="both"/>
        <w:rPr>
          <w:rFonts w:ascii="Verdana" w:eastAsia="Calibri" w:hAnsi="Verdana"/>
          <w:color w:val="000000"/>
          <w:sz w:val="20"/>
          <w:szCs w:val="20"/>
          <w:lang w:eastAsia="en-US"/>
        </w:rPr>
      </w:pPr>
      <w:r w:rsidRPr="00C566FB">
        <w:rPr>
          <w:rFonts w:ascii="Verdana" w:eastAsia="Calibri" w:hAnsi="Verdana"/>
          <w:color w:val="000000"/>
          <w:sz w:val="20"/>
          <w:szCs w:val="20"/>
          <w:lang w:eastAsia="en-US"/>
        </w:rPr>
        <w:t xml:space="preserve">Po zakończeniu wykonywania zadań zleconych Wykonawca uporządkuje teren </w:t>
      </w:r>
      <w:r w:rsidRPr="00C566FB">
        <w:rPr>
          <w:rFonts w:ascii="Verdana" w:eastAsia="Calibri" w:hAnsi="Verdana"/>
          <w:color w:val="000000"/>
          <w:sz w:val="20"/>
          <w:szCs w:val="20"/>
          <w:lang w:eastAsia="en-US"/>
        </w:rPr>
        <w:br/>
        <w:t xml:space="preserve">oraz otoczenie z nieczystości związanych z realizacją zleconych prac. </w:t>
      </w:r>
    </w:p>
    <w:p w:rsidR="00C566FB" w:rsidRPr="00C566FB" w:rsidRDefault="00C566FB" w:rsidP="00C566FB">
      <w:pPr>
        <w:spacing w:line="26" w:lineRule="atLeast"/>
        <w:jc w:val="both"/>
        <w:rPr>
          <w:rFonts w:ascii="Verdana" w:eastAsia="Calibri" w:hAnsi="Verdana"/>
          <w:color w:val="000000"/>
          <w:sz w:val="20"/>
          <w:szCs w:val="20"/>
          <w:lang w:eastAsia="en-US"/>
        </w:rPr>
      </w:pPr>
    </w:p>
    <w:p w:rsidR="00C566FB" w:rsidRPr="00C566FB" w:rsidRDefault="00C566FB" w:rsidP="00C566FB">
      <w:pPr>
        <w:tabs>
          <w:tab w:val="left" w:pos="3612"/>
        </w:tabs>
        <w:spacing w:line="26" w:lineRule="atLeast"/>
        <w:jc w:val="both"/>
        <w:rPr>
          <w:rFonts w:ascii="Verdana" w:hAnsi="Verdana"/>
          <w:sz w:val="20"/>
          <w:szCs w:val="20"/>
        </w:rPr>
      </w:pPr>
      <w:r w:rsidRPr="00C566FB">
        <w:rPr>
          <w:rFonts w:ascii="Verdana" w:hAnsi="Verdana"/>
          <w:sz w:val="20"/>
          <w:szCs w:val="20"/>
        </w:rPr>
        <w:t>Wykonawca zobowiązany jest do wykonywania przedmiotu zamówienia z dołożeniem należytej staranności, z zasadami wiedzy technicznej, obow</w:t>
      </w:r>
      <w:r w:rsidR="00BF7262">
        <w:rPr>
          <w:rFonts w:ascii="Verdana" w:hAnsi="Verdana"/>
          <w:sz w:val="20"/>
          <w:szCs w:val="20"/>
        </w:rPr>
        <w:t xml:space="preserve">iązującymi Polskimi Normami </w:t>
      </w:r>
      <w:r w:rsidRPr="00C566FB">
        <w:rPr>
          <w:rFonts w:ascii="Verdana" w:hAnsi="Verdana"/>
          <w:sz w:val="20"/>
          <w:szCs w:val="20"/>
        </w:rPr>
        <w:t xml:space="preserve">i zgodnie </w:t>
      </w:r>
      <w:r w:rsidR="00BF7262">
        <w:rPr>
          <w:rFonts w:ascii="Verdana" w:hAnsi="Verdana"/>
          <w:sz w:val="20"/>
          <w:szCs w:val="20"/>
        </w:rPr>
        <w:t xml:space="preserve">               </w:t>
      </w:r>
      <w:r w:rsidRPr="00C566FB">
        <w:rPr>
          <w:rFonts w:ascii="Verdana" w:hAnsi="Verdana"/>
          <w:sz w:val="20"/>
          <w:szCs w:val="20"/>
        </w:rPr>
        <w:t>z wymogami Prawa budowlanego oraz do przestrzegania prze</w:t>
      </w:r>
      <w:r w:rsidR="00BF7262">
        <w:rPr>
          <w:rFonts w:ascii="Verdana" w:hAnsi="Verdana"/>
          <w:sz w:val="20"/>
          <w:szCs w:val="20"/>
        </w:rPr>
        <w:t xml:space="preserve">pisów bhp i ppoż. </w:t>
      </w:r>
      <w:r w:rsidRPr="00C566FB">
        <w:rPr>
          <w:rFonts w:ascii="Verdana" w:hAnsi="Verdana"/>
          <w:sz w:val="20"/>
          <w:szCs w:val="20"/>
        </w:rPr>
        <w:t xml:space="preserve">i przepisów dotyczących przechowywania i utylizacji materiałów i osprzętu.                   </w:t>
      </w:r>
    </w:p>
    <w:p w:rsidR="00C566FB" w:rsidRPr="00C566FB" w:rsidRDefault="00C566FB" w:rsidP="00C566FB">
      <w:pPr>
        <w:tabs>
          <w:tab w:val="left" w:pos="3612"/>
        </w:tabs>
        <w:spacing w:line="26" w:lineRule="atLeast"/>
        <w:jc w:val="both"/>
        <w:rPr>
          <w:rFonts w:ascii="Verdana" w:hAnsi="Verdana"/>
          <w:sz w:val="20"/>
          <w:szCs w:val="20"/>
        </w:rPr>
      </w:pPr>
      <w:r w:rsidRPr="00C566FB">
        <w:rPr>
          <w:rFonts w:ascii="Verdana" w:hAnsi="Verdana"/>
          <w:sz w:val="20"/>
          <w:szCs w:val="20"/>
        </w:rPr>
        <w:t xml:space="preserve">W trakcie przeprowadzania prac remontowych Wykonawca zobowiązany jest do wyniesienia z pomieszczenia wszystkich elementów mebli, kwiatów, demontażu: zasłon i firan okiennych, klimatyzatorów, gniazd prądowych i sieciowych, zabezpieczenia podłóg folią, zabezpieczenia okien folią, wniesienia do pomieszczenia wszystkich zdemontowanych uprzednio elementów, montażu zasłon i firan okiennych, klimatyzatorów, gniazd prądowych i sieciowych itd. </w:t>
      </w:r>
    </w:p>
    <w:p w:rsidR="00C566FB" w:rsidRPr="00C566FB" w:rsidRDefault="00C566FB" w:rsidP="00C566FB">
      <w:pPr>
        <w:tabs>
          <w:tab w:val="left" w:pos="3612"/>
        </w:tabs>
        <w:spacing w:line="26" w:lineRule="atLeast"/>
        <w:jc w:val="both"/>
        <w:rPr>
          <w:rFonts w:ascii="Verdana" w:hAnsi="Verdana"/>
          <w:sz w:val="20"/>
          <w:szCs w:val="20"/>
        </w:rPr>
      </w:pPr>
    </w:p>
    <w:p w:rsidR="00C566FB" w:rsidRPr="00C566FB" w:rsidRDefault="00C566FB" w:rsidP="00C566FB">
      <w:pPr>
        <w:widowControl w:val="0"/>
        <w:shd w:val="clear" w:color="auto" w:fill="FFFFFF"/>
        <w:tabs>
          <w:tab w:val="left" w:pos="701"/>
        </w:tabs>
        <w:autoSpaceDE w:val="0"/>
        <w:autoSpaceDN w:val="0"/>
        <w:adjustRightInd w:val="0"/>
        <w:spacing w:before="120" w:after="120" w:line="276" w:lineRule="auto"/>
        <w:ind w:right="1640"/>
        <w:contextualSpacing/>
        <w:jc w:val="both"/>
        <w:rPr>
          <w:rFonts w:ascii="Verdana" w:hAnsi="Verdana"/>
          <w:b/>
          <w:sz w:val="20"/>
          <w:szCs w:val="20"/>
          <w:lang w:eastAsia="en-US"/>
        </w:rPr>
      </w:pPr>
      <w:r w:rsidRPr="00C566FB">
        <w:rPr>
          <w:rFonts w:ascii="Verdana" w:hAnsi="Verdana"/>
          <w:b/>
          <w:sz w:val="20"/>
          <w:szCs w:val="20"/>
          <w:lang w:eastAsia="en-US"/>
        </w:rPr>
        <w:t>Wymagania Zamawiającego dotyczące  zatrudnienia na umowę  o pracę:</w:t>
      </w:r>
    </w:p>
    <w:p w:rsidR="00C566FB" w:rsidRPr="00C566FB" w:rsidRDefault="00C566FB" w:rsidP="00C566FB">
      <w:pPr>
        <w:widowControl w:val="0"/>
        <w:shd w:val="clear" w:color="auto" w:fill="FFFFFF"/>
        <w:tabs>
          <w:tab w:val="left" w:pos="701"/>
        </w:tabs>
        <w:autoSpaceDE w:val="0"/>
        <w:autoSpaceDN w:val="0"/>
        <w:adjustRightInd w:val="0"/>
        <w:spacing w:before="120" w:after="120" w:line="276" w:lineRule="auto"/>
        <w:jc w:val="both"/>
        <w:rPr>
          <w:rFonts w:ascii="Verdana" w:hAnsi="Verdana"/>
          <w:sz w:val="20"/>
          <w:szCs w:val="20"/>
        </w:rPr>
      </w:pPr>
      <w:r w:rsidRPr="00C566FB">
        <w:rPr>
          <w:rFonts w:ascii="Verdana" w:hAnsi="Verdana"/>
          <w:sz w:val="20"/>
          <w:szCs w:val="20"/>
        </w:rPr>
        <w:t>Wykonawca  jest zobowiązany do zatrudnienia na podstawie umowy o pracę w okresie realizacji przedmiotu Umowy osób wykonujących następujące czynności:</w:t>
      </w:r>
    </w:p>
    <w:p w:rsidR="00C566FB" w:rsidRPr="00C566FB" w:rsidRDefault="00C566FB" w:rsidP="008E3608">
      <w:pPr>
        <w:widowControl w:val="0"/>
        <w:numPr>
          <w:ilvl w:val="0"/>
          <w:numId w:val="68"/>
        </w:numPr>
        <w:shd w:val="clear" w:color="auto" w:fill="FFFFFF"/>
        <w:tabs>
          <w:tab w:val="left" w:pos="701"/>
        </w:tabs>
        <w:autoSpaceDE w:val="0"/>
        <w:autoSpaceDN w:val="0"/>
        <w:adjustRightInd w:val="0"/>
        <w:spacing w:before="120" w:after="120" w:line="276" w:lineRule="auto"/>
        <w:ind w:right="1640"/>
        <w:jc w:val="both"/>
        <w:rPr>
          <w:rFonts w:ascii="Verdana" w:hAnsi="Verdana"/>
          <w:sz w:val="20"/>
          <w:szCs w:val="20"/>
        </w:rPr>
      </w:pPr>
      <w:r w:rsidRPr="00C566FB">
        <w:rPr>
          <w:rFonts w:ascii="Verdana" w:hAnsi="Verdana"/>
          <w:sz w:val="20"/>
          <w:szCs w:val="20"/>
        </w:rPr>
        <w:t>roboty ziemne</w:t>
      </w:r>
    </w:p>
    <w:p w:rsidR="00C566FB" w:rsidRPr="00C566FB" w:rsidRDefault="00C566FB" w:rsidP="008E3608">
      <w:pPr>
        <w:widowControl w:val="0"/>
        <w:numPr>
          <w:ilvl w:val="0"/>
          <w:numId w:val="68"/>
        </w:numPr>
        <w:shd w:val="clear" w:color="auto" w:fill="FFFFFF"/>
        <w:tabs>
          <w:tab w:val="left" w:pos="701"/>
        </w:tabs>
        <w:autoSpaceDE w:val="0"/>
        <w:autoSpaceDN w:val="0"/>
        <w:adjustRightInd w:val="0"/>
        <w:spacing w:before="120" w:after="120" w:line="276" w:lineRule="auto"/>
        <w:ind w:right="1640"/>
        <w:jc w:val="both"/>
        <w:rPr>
          <w:rFonts w:ascii="Verdana" w:hAnsi="Verdana"/>
          <w:sz w:val="20"/>
          <w:szCs w:val="20"/>
        </w:rPr>
      </w:pPr>
      <w:r w:rsidRPr="00C566FB">
        <w:rPr>
          <w:rFonts w:ascii="Verdana" w:hAnsi="Verdana"/>
          <w:sz w:val="20"/>
          <w:szCs w:val="20"/>
        </w:rPr>
        <w:t xml:space="preserve">roboty betonowe wraz z izolacją fundamentów </w:t>
      </w:r>
    </w:p>
    <w:p w:rsidR="00C566FB" w:rsidRPr="00C566FB" w:rsidRDefault="00C566FB" w:rsidP="008E3608">
      <w:pPr>
        <w:widowControl w:val="0"/>
        <w:numPr>
          <w:ilvl w:val="0"/>
          <w:numId w:val="68"/>
        </w:numPr>
        <w:shd w:val="clear" w:color="auto" w:fill="FFFFFF"/>
        <w:tabs>
          <w:tab w:val="left" w:pos="701"/>
        </w:tabs>
        <w:autoSpaceDE w:val="0"/>
        <w:autoSpaceDN w:val="0"/>
        <w:adjustRightInd w:val="0"/>
        <w:spacing w:before="120" w:after="120" w:line="276" w:lineRule="auto"/>
        <w:ind w:right="1640"/>
        <w:jc w:val="both"/>
        <w:rPr>
          <w:rFonts w:ascii="Verdana" w:hAnsi="Verdana"/>
          <w:sz w:val="20"/>
          <w:szCs w:val="20"/>
        </w:rPr>
      </w:pPr>
      <w:r w:rsidRPr="00C566FB">
        <w:rPr>
          <w:rFonts w:ascii="Verdana" w:hAnsi="Verdana"/>
          <w:sz w:val="20"/>
          <w:szCs w:val="20"/>
        </w:rPr>
        <w:t xml:space="preserve">roboty rozbiórkowe </w:t>
      </w:r>
    </w:p>
    <w:p w:rsidR="00C566FB" w:rsidRPr="00C566FB" w:rsidRDefault="00C566FB" w:rsidP="008E3608">
      <w:pPr>
        <w:widowControl w:val="0"/>
        <w:numPr>
          <w:ilvl w:val="0"/>
          <w:numId w:val="68"/>
        </w:numPr>
        <w:shd w:val="clear" w:color="auto" w:fill="FFFFFF"/>
        <w:tabs>
          <w:tab w:val="left" w:pos="701"/>
        </w:tabs>
        <w:autoSpaceDE w:val="0"/>
        <w:autoSpaceDN w:val="0"/>
        <w:adjustRightInd w:val="0"/>
        <w:spacing w:before="120" w:after="120" w:line="276" w:lineRule="auto"/>
        <w:ind w:right="1640"/>
        <w:jc w:val="both"/>
        <w:rPr>
          <w:rFonts w:ascii="Verdana" w:hAnsi="Verdana"/>
          <w:sz w:val="20"/>
          <w:szCs w:val="20"/>
        </w:rPr>
      </w:pPr>
      <w:r w:rsidRPr="00C566FB">
        <w:rPr>
          <w:rFonts w:ascii="Verdana" w:hAnsi="Verdana"/>
          <w:sz w:val="20"/>
          <w:szCs w:val="20"/>
        </w:rPr>
        <w:t>roboty montażowe</w:t>
      </w:r>
    </w:p>
    <w:p w:rsidR="00C566FB" w:rsidRPr="00C566FB" w:rsidRDefault="00C566FB" w:rsidP="00C566FB">
      <w:pPr>
        <w:tabs>
          <w:tab w:val="left" w:pos="3612"/>
        </w:tabs>
        <w:spacing w:line="26" w:lineRule="atLeast"/>
        <w:ind w:left="708" w:hanging="348"/>
        <w:jc w:val="both"/>
        <w:rPr>
          <w:rFonts w:ascii="Verdana" w:hAnsi="Verdana"/>
          <w:sz w:val="20"/>
          <w:szCs w:val="20"/>
        </w:rPr>
      </w:pPr>
    </w:p>
    <w:p w:rsidR="00C566FB" w:rsidRPr="00C566FB" w:rsidRDefault="00C566FB" w:rsidP="00C566FB">
      <w:pPr>
        <w:tabs>
          <w:tab w:val="left" w:pos="3612"/>
        </w:tabs>
        <w:spacing w:line="26" w:lineRule="atLeast"/>
        <w:jc w:val="both"/>
        <w:rPr>
          <w:rFonts w:ascii="Verdana" w:hAnsi="Verdana"/>
          <w:sz w:val="20"/>
          <w:szCs w:val="20"/>
        </w:rPr>
      </w:pPr>
    </w:p>
    <w:p w:rsidR="00C566FB" w:rsidRPr="00C566FB" w:rsidRDefault="00C566FB" w:rsidP="00C566FB">
      <w:pPr>
        <w:tabs>
          <w:tab w:val="left" w:pos="3612"/>
        </w:tabs>
        <w:spacing w:line="26" w:lineRule="atLeast"/>
        <w:jc w:val="both"/>
        <w:rPr>
          <w:rFonts w:ascii="Verdana" w:hAnsi="Verdana"/>
          <w:sz w:val="20"/>
          <w:szCs w:val="20"/>
        </w:rPr>
      </w:pPr>
      <w:r w:rsidRPr="00C566FB">
        <w:rPr>
          <w:rFonts w:ascii="Verdana" w:hAnsi="Verdana"/>
          <w:b/>
          <w:sz w:val="20"/>
          <w:szCs w:val="20"/>
          <w:u w:val="single"/>
        </w:rPr>
        <w:lastRenderedPageBreak/>
        <w:t>Termin realizacji</w:t>
      </w:r>
    </w:p>
    <w:p w:rsidR="00C566FB" w:rsidRPr="00C566FB" w:rsidRDefault="00C566FB" w:rsidP="00C566FB">
      <w:pPr>
        <w:spacing w:line="26" w:lineRule="atLeast"/>
        <w:ind w:left="1410" w:hanging="1410"/>
        <w:jc w:val="both"/>
        <w:rPr>
          <w:rFonts w:ascii="Verdana" w:hAnsi="Verdana"/>
          <w:b/>
          <w:sz w:val="20"/>
          <w:szCs w:val="20"/>
        </w:rPr>
      </w:pPr>
    </w:p>
    <w:p w:rsidR="00C566FB" w:rsidRPr="00C566FB" w:rsidRDefault="00C566FB" w:rsidP="00C566FB">
      <w:pPr>
        <w:spacing w:line="26" w:lineRule="atLeast"/>
        <w:rPr>
          <w:rFonts w:ascii="Verdana" w:hAnsi="Verdana"/>
          <w:sz w:val="20"/>
          <w:szCs w:val="20"/>
        </w:rPr>
      </w:pPr>
      <w:r w:rsidRPr="00C566FB">
        <w:rPr>
          <w:rFonts w:ascii="Verdana" w:hAnsi="Verdana"/>
          <w:sz w:val="20"/>
          <w:szCs w:val="20"/>
        </w:rPr>
        <w:t>90 dni od daty podpisania umowy.</w:t>
      </w:r>
    </w:p>
    <w:p w:rsidR="00C566FB" w:rsidRPr="00C566FB" w:rsidRDefault="00C566FB" w:rsidP="00C566FB">
      <w:pPr>
        <w:spacing w:line="26" w:lineRule="atLeast"/>
        <w:rPr>
          <w:rFonts w:ascii="Verdana" w:hAnsi="Verdana"/>
          <w:sz w:val="20"/>
          <w:szCs w:val="20"/>
        </w:rPr>
      </w:pPr>
    </w:p>
    <w:p w:rsidR="00BF7262" w:rsidRPr="00C837EF" w:rsidRDefault="00C837EF" w:rsidP="00BF7262">
      <w:pPr>
        <w:spacing w:line="26" w:lineRule="atLeast"/>
        <w:jc w:val="both"/>
        <w:rPr>
          <w:rFonts w:ascii="Verdana" w:hAnsi="Verdana"/>
          <w:b/>
          <w:sz w:val="20"/>
          <w:szCs w:val="20"/>
        </w:rPr>
      </w:pPr>
      <w:r>
        <w:rPr>
          <w:rFonts w:ascii="Verdana" w:hAnsi="Verdana"/>
          <w:b/>
          <w:sz w:val="20"/>
          <w:szCs w:val="20"/>
        </w:rPr>
        <w:t>Wszędzie t</w:t>
      </w:r>
      <w:r w:rsidR="00BF7262" w:rsidRPr="00C837EF">
        <w:rPr>
          <w:rFonts w:ascii="Verdana" w:hAnsi="Verdana"/>
          <w:b/>
          <w:sz w:val="20"/>
          <w:szCs w:val="20"/>
        </w:rPr>
        <w:t>am, gdzie w załącznikach do OPZ występuje słowo wiata, należy rozumieć budynek objęty przedmiotem zamówienia.</w:t>
      </w:r>
    </w:p>
    <w:p w:rsidR="00BF7262" w:rsidRDefault="00BF7262" w:rsidP="00C566FB">
      <w:pPr>
        <w:spacing w:line="26" w:lineRule="atLeast"/>
        <w:rPr>
          <w:rFonts w:ascii="Verdana" w:hAnsi="Verdana"/>
          <w:sz w:val="20"/>
          <w:szCs w:val="20"/>
        </w:rPr>
      </w:pPr>
    </w:p>
    <w:p w:rsidR="00BF7262" w:rsidRPr="00BA2BB5" w:rsidRDefault="00BF7262" w:rsidP="00C566FB">
      <w:pPr>
        <w:spacing w:line="26" w:lineRule="atLeast"/>
        <w:rPr>
          <w:rFonts w:ascii="Verdana" w:hAnsi="Verdana"/>
          <w:sz w:val="19"/>
          <w:szCs w:val="19"/>
        </w:rPr>
      </w:pPr>
    </w:p>
    <w:p w:rsidR="00C566FB" w:rsidRPr="00BA2BB5" w:rsidRDefault="00C566FB" w:rsidP="008F7D81">
      <w:pPr>
        <w:jc w:val="both"/>
        <w:rPr>
          <w:rFonts w:ascii="Verdana" w:hAnsi="Verdana" w:cs="Arial"/>
          <w:sz w:val="19"/>
          <w:szCs w:val="19"/>
        </w:rPr>
      </w:pPr>
      <w:r w:rsidRPr="00BA2BB5">
        <w:rPr>
          <w:rFonts w:ascii="Verdana" w:hAnsi="Verdana"/>
          <w:sz w:val="19"/>
          <w:szCs w:val="19"/>
        </w:rPr>
        <w:t>Załącznik</w:t>
      </w:r>
      <w:r w:rsidR="00BF7262" w:rsidRPr="00BA2BB5">
        <w:rPr>
          <w:rFonts w:ascii="Verdana" w:hAnsi="Verdana"/>
          <w:sz w:val="19"/>
          <w:szCs w:val="19"/>
        </w:rPr>
        <w:t>i</w:t>
      </w:r>
      <w:r w:rsidRPr="00BA2BB5">
        <w:rPr>
          <w:rFonts w:ascii="Verdana" w:hAnsi="Verdana"/>
          <w:sz w:val="19"/>
          <w:szCs w:val="19"/>
        </w:rPr>
        <w:t xml:space="preserve"> </w:t>
      </w:r>
      <w:r w:rsidR="006818EF" w:rsidRPr="00BA2BB5">
        <w:rPr>
          <w:rFonts w:ascii="Verdana" w:hAnsi="Verdana"/>
          <w:sz w:val="19"/>
          <w:szCs w:val="19"/>
        </w:rPr>
        <w:t>do OPZ</w:t>
      </w:r>
      <w:r w:rsidR="00BA2BB5">
        <w:rPr>
          <w:rFonts w:ascii="Verdana" w:hAnsi="Verdana"/>
          <w:sz w:val="19"/>
          <w:szCs w:val="19"/>
        </w:rPr>
        <w:t xml:space="preserve"> </w:t>
      </w:r>
      <w:r w:rsidR="00BA2BB5" w:rsidRPr="00BA2BB5">
        <w:rPr>
          <w:rFonts w:ascii="Verdana" w:hAnsi="Verdana"/>
          <w:sz w:val="19"/>
          <w:szCs w:val="19"/>
        </w:rPr>
        <w:t>–</w:t>
      </w:r>
      <w:r w:rsidR="00BA2BB5">
        <w:rPr>
          <w:rFonts w:ascii="Verdana" w:hAnsi="Verdana"/>
          <w:sz w:val="19"/>
          <w:szCs w:val="19"/>
        </w:rPr>
        <w:t xml:space="preserve"> </w:t>
      </w:r>
      <w:r w:rsidR="00BA2BB5" w:rsidRPr="00BA2BB5">
        <w:rPr>
          <w:rFonts w:ascii="Verdana" w:hAnsi="Verdana"/>
          <w:sz w:val="19"/>
          <w:szCs w:val="19"/>
        </w:rPr>
        <w:t>SPECYFIKACJA TECHNICZNA WYKONANIA I ODBIORU ROBÓT BUDOWLANYCH</w:t>
      </w:r>
      <w:r w:rsidR="00BA2BB5">
        <w:rPr>
          <w:rFonts w:ascii="Verdana" w:hAnsi="Verdana"/>
          <w:sz w:val="19"/>
          <w:szCs w:val="19"/>
        </w:rPr>
        <w:t>,</w:t>
      </w:r>
    </w:p>
    <w:p w:rsidR="00BF7262" w:rsidRPr="006818EF" w:rsidRDefault="00BF7262" w:rsidP="00BF7262">
      <w:pPr>
        <w:jc w:val="both"/>
        <w:rPr>
          <w:rFonts w:ascii="Verdana" w:hAnsi="Verdana" w:cs="Arial"/>
          <w:sz w:val="20"/>
          <w:szCs w:val="20"/>
        </w:rPr>
      </w:pPr>
      <w:r w:rsidRPr="006818EF">
        <w:rPr>
          <w:rFonts w:ascii="Verdana" w:hAnsi="Verdana"/>
          <w:sz w:val="20"/>
          <w:szCs w:val="20"/>
        </w:rPr>
        <w:t xml:space="preserve">                 </w:t>
      </w:r>
      <w:r w:rsidR="006818EF">
        <w:rPr>
          <w:rFonts w:ascii="Verdana" w:hAnsi="Verdana"/>
          <w:sz w:val="20"/>
          <w:szCs w:val="20"/>
        </w:rPr>
        <w:t xml:space="preserve">          </w:t>
      </w:r>
      <w:r w:rsidR="008F7D81">
        <w:rPr>
          <w:rFonts w:ascii="Verdana" w:hAnsi="Verdana"/>
          <w:sz w:val="20"/>
          <w:szCs w:val="20"/>
        </w:rPr>
        <w:t xml:space="preserve"> </w:t>
      </w:r>
      <w:r w:rsidRPr="006818EF">
        <w:rPr>
          <w:rFonts w:ascii="Verdana" w:hAnsi="Verdana"/>
          <w:sz w:val="20"/>
          <w:szCs w:val="20"/>
        </w:rPr>
        <w:t xml:space="preserve"> </w:t>
      </w:r>
      <w:r w:rsidR="006818EF" w:rsidRPr="006818EF">
        <w:rPr>
          <w:rFonts w:ascii="Verdana" w:hAnsi="Verdana" w:cs="Arial"/>
          <w:sz w:val="20"/>
          <w:szCs w:val="20"/>
        </w:rPr>
        <w:t>Dokumentacja fotograficzna,</w:t>
      </w:r>
    </w:p>
    <w:p w:rsidR="00BF7262" w:rsidRPr="006818EF" w:rsidRDefault="00BF7262" w:rsidP="00BF7262">
      <w:pPr>
        <w:jc w:val="both"/>
        <w:rPr>
          <w:rFonts w:ascii="Verdana" w:hAnsi="Verdana" w:cs="Arial"/>
          <w:sz w:val="20"/>
          <w:szCs w:val="20"/>
        </w:rPr>
      </w:pPr>
      <w:r w:rsidRPr="006818EF">
        <w:rPr>
          <w:rFonts w:ascii="Verdana" w:hAnsi="Verdana" w:cs="Arial"/>
          <w:sz w:val="20"/>
          <w:szCs w:val="20"/>
        </w:rPr>
        <w:t xml:space="preserve">                   </w:t>
      </w:r>
      <w:r w:rsidR="006818EF">
        <w:rPr>
          <w:rFonts w:ascii="Verdana" w:hAnsi="Verdana" w:cs="Arial"/>
          <w:sz w:val="20"/>
          <w:szCs w:val="20"/>
        </w:rPr>
        <w:t xml:space="preserve">       </w:t>
      </w:r>
      <w:r w:rsidR="008F7D81">
        <w:rPr>
          <w:rFonts w:ascii="Verdana" w:hAnsi="Verdana" w:cs="Arial"/>
          <w:sz w:val="20"/>
          <w:szCs w:val="20"/>
        </w:rPr>
        <w:t xml:space="preserve"> </w:t>
      </w:r>
      <w:r w:rsidR="006818EF">
        <w:rPr>
          <w:rFonts w:ascii="Verdana" w:hAnsi="Verdana" w:cs="Arial"/>
          <w:sz w:val="20"/>
          <w:szCs w:val="20"/>
        </w:rPr>
        <w:t xml:space="preserve">  </w:t>
      </w:r>
      <w:r w:rsidRPr="006818EF">
        <w:rPr>
          <w:rFonts w:ascii="Verdana" w:hAnsi="Verdana" w:cs="Arial"/>
          <w:sz w:val="20"/>
          <w:szCs w:val="20"/>
        </w:rPr>
        <w:t>Rysunki</w:t>
      </w:r>
      <w:r w:rsidR="006818EF" w:rsidRPr="006818EF">
        <w:rPr>
          <w:rFonts w:ascii="Verdana" w:hAnsi="Verdana" w:cs="Arial"/>
          <w:sz w:val="20"/>
          <w:szCs w:val="20"/>
        </w:rPr>
        <w:t>,</w:t>
      </w:r>
    </w:p>
    <w:p w:rsidR="006818EF" w:rsidRPr="006818EF" w:rsidRDefault="006818EF" w:rsidP="00BF7262">
      <w:pPr>
        <w:jc w:val="both"/>
        <w:rPr>
          <w:rFonts w:ascii="Verdana" w:hAnsi="Verdana" w:cs="Verdana"/>
          <w:bCs/>
          <w:sz w:val="20"/>
          <w:szCs w:val="20"/>
        </w:rPr>
      </w:pPr>
      <w:r w:rsidRPr="006818EF">
        <w:rPr>
          <w:rFonts w:ascii="Verdana" w:hAnsi="Verdana" w:cs="Arial"/>
          <w:sz w:val="20"/>
          <w:szCs w:val="20"/>
        </w:rPr>
        <w:t xml:space="preserve">                   </w:t>
      </w:r>
      <w:r>
        <w:rPr>
          <w:rFonts w:ascii="Verdana" w:hAnsi="Verdana" w:cs="Arial"/>
          <w:sz w:val="20"/>
          <w:szCs w:val="20"/>
        </w:rPr>
        <w:t xml:space="preserve">         </w:t>
      </w:r>
      <w:r w:rsidR="008F7D81">
        <w:rPr>
          <w:rFonts w:ascii="Verdana" w:hAnsi="Verdana" w:cs="Arial"/>
          <w:sz w:val="20"/>
          <w:szCs w:val="20"/>
        </w:rPr>
        <w:t xml:space="preserve"> </w:t>
      </w:r>
      <w:r w:rsidRPr="006818EF">
        <w:rPr>
          <w:rFonts w:ascii="Verdana" w:hAnsi="Verdana" w:cs="Arial"/>
          <w:sz w:val="20"/>
          <w:szCs w:val="20"/>
        </w:rPr>
        <w:t>Przedmiar robót</w:t>
      </w:r>
      <w:r>
        <w:rPr>
          <w:rFonts w:ascii="Verdana" w:hAnsi="Verdana" w:cs="Arial"/>
          <w:sz w:val="20"/>
          <w:szCs w:val="20"/>
        </w:rPr>
        <w:t>.</w:t>
      </w: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FA68CA">
      <w:pPr>
        <w:tabs>
          <w:tab w:val="left" w:pos="284"/>
        </w:tabs>
        <w:suppressAutoHyphens/>
        <w:jc w:val="center"/>
        <w:rPr>
          <w:rFonts w:ascii="Verdana" w:hAnsi="Verdana" w:cs="Arial"/>
          <w:b/>
          <w:color w:val="000000"/>
          <w:sz w:val="28"/>
          <w:szCs w:val="28"/>
          <w:lang w:eastAsia="ar-SA"/>
        </w:rPr>
      </w:pPr>
    </w:p>
    <w:p w:rsidR="00FA68CA" w:rsidRDefault="00FA68CA" w:rsidP="00FA68CA">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III</w:t>
      </w:r>
    </w:p>
    <w:p w:rsidR="00FA68CA" w:rsidRDefault="00FA68CA" w:rsidP="00FA68CA">
      <w:pPr>
        <w:jc w:val="both"/>
        <w:rPr>
          <w:rFonts w:ascii="Verdana" w:hAnsi="Verdana" w:cs="Verdana"/>
          <w:b/>
          <w:bCs/>
          <w:sz w:val="20"/>
          <w:szCs w:val="20"/>
        </w:rPr>
      </w:pPr>
    </w:p>
    <w:p w:rsidR="00FA68CA" w:rsidRPr="003F16A5" w:rsidRDefault="00FA68CA" w:rsidP="00FA68CA">
      <w:pPr>
        <w:ind w:left="1560" w:hanging="1560"/>
        <w:jc w:val="center"/>
        <w:outlineLvl w:val="0"/>
        <w:rPr>
          <w:rFonts w:ascii="Verdana" w:hAnsi="Verdana"/>
          <w:b/>
          <w:sz w:val="20"/>
          <w:szCs w:val="20"/>
        </w:rPr>
      </w:pPr>
      <w:r>
        <w:rPr>
          <w:rFonts w:ascii="Verdana" w:hAnsi="Verdana" w:cs="Verdana"/>
          <w:b/>
          <w:bCs/>
          <w:sz w:val="20"/>
          <w:szCs w:val="20"/>
        </w:rPr>
        <w:t xml:space="preserve">Rozdział 2  </w:t>
      </w:r>
      <w:r w:rsidRPr="003F16A5">
        <w:rPr>
          <w:rFonts w:ascii="Verdana" w:hAnsi="Verdana"/>
          <w:b/>
          <w:sz w:val="20"/>
          <w:szCs w:val="20"/>
        </w:rPr>
        <w:t>SPECYFIKACJA TECHNICZNA</w:t>
      </w:r>
      <w:r>
        <w:rPr>
          <w:rFonts w:ascii="Verdana" w:hAnsi="Verdana"/>
          <w:b/>
          <w:sz w:val="20"/>
          <w:szCs w:val="20"/>
        </w:rPr>
        <w:t xml:space="preserve"> </w:t>
      </w:r>
      <w:r w:rsidRPr="003F16A5">
        <w:rPr>
          <w:rFonts w:ascii="Verdana" w:hAnsi="Verdana"/>
          <w:b/>
          <w:sz w:val="20"/>
          <w:szCs w:val="20"/>
        </w:rPr>
        <w:t xml:space="preserve">WYKONANIA I ODBIORU ROBÓT </w:t>
      </w:r>
      <w:r>
        <w:rPr>
          <w:rFonts w:ascii="Verdana" w:hAnsi="Verdana"/>
          <w:b/>
          <w:sz w:val="20"/>
          <w:szCs w:val="20"/>
        </w:rPr>
        <w:t xml:space="preserve">  </w:t>
      </w:r>
      <w:r w:rsidRPr="003F16A5">
        <w:rPr>
          <w:rFonts w:ascii="Verdana" w:hAnsi="Verdana"/>
          <w:b/>
          <w:sz w:val="20"/>
          <w:szCs w:val="20"/>
        </w:rPr>
        <w:t>BUDOWLANYCH</w:t>
      </w: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FA68CA" w:rsidRDefault="00FA68CA"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FA68CA" w:rsidRDefault="00FA68CA" w:rsidP="0001375D">
      <w:pPr>
        <w:tabs>
          <w:tab w:val="left" w:pos="284"/>
        </w:tabs>
        <w:suppressAutoHyphens/>
        <w:rPr>
          <w:rFonts w:ascii="Verdana" w:hAnsi="Verdana" w:cs="Arial"/>
          <w:b/>
          <w:color w:val="000000"/>
          <w:sz w:val="28"/>
          <w:szCs w:val="28"/>
          <w:lang w:eastAsia="ar-SA"/>
        </w:rPr>
      </w:pPr>
    </w:p>
    <w:p w:rsidR="00851A7C" w:rsidRDefault="00851A7C" w:rsidP="0001375D">
      <w:pPr>
        <w:tabs>
          <w:tab w:val="left" w:pos="284"/>
        </w:tabs>
        <w:suppressAutoHyphens/>
        <w:rPr>
          <w:rFonts w:ascii="Verdana" w:hAnsi="Verdana" w:cs="Arial"/>
          <w:b/>
          <w:color w:val="000000"/>
          <w:sz w:val="28"/>
          <w:szCs w:val="28"/>
          <w:lang w:eastAsia="ar-SA"/>
        </w:rPr>
      </w:pPr>
    </w:p>
    <w:p w:rsidR="00851A7C" w:rsidRDefault="00851A7C" w:rsidP="0001375D">
      <w:pPr>
        <w:tabs>
          <w:tab w:val="left" w:pos="284"/>
        </w:tabs>
        <w:suppressAutoHyphens/>
        <w:rPr>
          <w:rFonts w:ascii="Verdana" w:hAnsi="Verdana" w:cs="Arial"/>
          <w:b/>
          <w:color w:val="000000"/>
          <w:sz w:val="28"/>
          <w:szCs w:val="28"/>
          <w:lang w:eastAsia="ar-SA"/>
        </w:rPr>
      </w:pPr>
    </w:p>
    <w:p w:rsidR="0001375D" w:rsidRDefault="0001375D" w:rsidP="0001375D">
      <w:pPr>
        <w:tabs>
          <w:tab w:val="left" w:pos="284"/>
        </w:tabs>
        <w:suppressAutoHyphens/>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01375D" w:rsidRPr="0001375D" w:rsidRDefault="0001375D" w:rsidP="0001375D">
      <w:pPr>
        <w:spacing w:after="200" w:line="26" w:lineRule="atLeast"/>
        <w:jc w:val="center"/>
        <w:rPr>
          <w:rFonts w:ascii="Verdana" w:eastAsia="Calibri" w:hAnsi="Verdana"/>
          <w:b/>
          <w:sz w:val="20"/>
          <w:szCs w:val="20"/>
          <w:lang w:eastAsia="en-US"/>
        </w:rPr>
      </w:pPr>
      <w:r w:rsidRPr="0001375D">
        <w:rPr>
          <w:rFonts w:ascii="Verdana" w:eastAsia="Calibri" w:hAnsi="Verdana"/>
          <w:b/>
          <w:sz w:val="20"/>
          <w:szCs w:val="20"/>
          <w:lang w:eastAsia="en-US"/>
        </w:rPr>
        <w:lastRenderedPageBreak/>
        <w:t xml:space="preserve">Wykonanie remontu budynku na terenie Rejonu w Przasnyszu Obwodu Drogowego </w:t>
      </w:r>
      <w:r>
        <w:rPr>
          <w:rFonts w:ascii="Verdana" w:eastAsia="Calibri" w:hAnsi="Verdana"/>
          <w:b/>
          <w:sz w:val="20"/>
          <w:szCs w:val="20"/>
          <w:lang w:eastAsia="en-US"/>
        </w:rPr>
        <w:t xml:space="preserve">          </w:t>
      </w:r>
      <w:r w:rsidRPr="0001375D">
        <w:rPr>
          <w:rFonts w:ascii="Verdana" w:eastAsia="Calibri" w:hAnsi="Verdana"/>
          <w:b/>
          <w:sz w:val="20"/>
          <w:szCs w:val="20"/>
          <w:lang w:eastAsia="en-US"/>
        </w:rPr>
        <w:t>w Przasnyszu</w:t>
      </w:r>
    </w:p>
    <w:p w:rsidR="0001375D" w:rsidRPr="0001375D" w:rsidRDefault="0001375D" w:rsidP="0001375D">
      <w:pPr>
        <w:spacing w:after="200" w:line="276" w:lineRule="auto"/>
        <w:jc w:val="center"/>
        <w:outlineLvl w:val="0"/>
        <w:rPr>
          <w:rFonts w:ascii="Verdana" w:eastAsia="Calibri" w:hAnsi="Verdana"/>
          <w:b/>
          <w:sz w:val="20"/>
          <w:szCs w:val="20"/>
          <w:lang w:eastAsia="en-US"/>
        </w:rPr>
      </w:pPr>
      <w:r w:rsidRPr="0001375D">
        <w:rPr>
          <w:rFonts w:ascii="Verdana" w:eastAsia="Calibri" w:hAnsi="Verdana"/>
          <w:b/>
          <w:sz w:val="20"/>
          <w:szCs w:val="20"/>
          <w:lang w:eastAsia="en-US"/>
        </w:rPr>
        <w:t>SPECYFIKACJA TECHNICZNA</w:t>
      </w:r>
    </w:p>
    <w:p w:rsidR="0001375D" w:rsidRPr="0001375D" w:rsidRDefault="0001375D" w:rsidP="0001375D">
      <w:pPr>
        <w:spacing w:after="200" w:line="276" w:lineRule="auto"/>
        <w:jc w:val="center"/>
        <w:rPr>
          <w:rFonts w:ascii="Verdana" w:eastAsia="Calibri" w:hAnsi="Verdana"/>
          <w:b/>
          <w:sz w:val="20"/>
          <w:szCs w:val="20"/>
          <w:lang w:eastAsia="en-US"/>
        </w:rPr>
      </w:pPr>
      <w:r w:rsidRPr="0001375D">
        <w:rPr>
          <w:rFonts w:ascii="Verdana" w:eastAsia="Calibri" w:hAnsi="Verdana"/>
          <w:b/>
          <w:sz w:val="20"/>
          <w:szCs w:val="20"/>
          <w:lang w:eastAsia="en-US"/>
        </w:rPr>
        <w:t>WYKONANIA I ODBIORU ROBÓT BUDOWLANYCH</w:t>
      </w: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1. ST 00.00– WYMAGANIA OGÓLNE                                       STR  2–7</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2. SST 01.01– ROBOTY ROZBIÓRKOWE I WYBURZENIOWE    STR  8 –10</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3. SST 01.02– ROBOTY BUDOWLANE-MUROWE                     STR 11–14</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4. SST 01.03- TYNKI I OKŁADZINY WEWNĘTRZNE                 STR 15–23</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5. SST 01.04- SUFIT PODWIESZANY                                     STR 24–27</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 SST 01.05- PODKŁADY I POSADZKI                                  STR 28–31</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7. SST 01.06- STOLARKA OKIENNA I DRZWIOWA                  STR 32–35</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8. SST 01.07- ELEWACJA                                                     STR 36–38</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9. SST 01.08- INSTALACJA ELEKTRYCZNA WEWNĘTRZNA      STR 39–41</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10.SST 01.09- INSTALACJA CENTRALNEGO OGRZEWANIA     STR 42–46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11.SST 01.10- INSTALACJA ZIMNEJ I CIEPŁEJ WODY             STR 47–50</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12.SST 01.11- KANALIZACJA WEWNĘTRZNA                         STR 51–54</w:t>
      </w:r>
    </w:p>
    <w:p w:rsidR="0001375D" w:rsidRPr="0001375D" w:rsidRDefault="0001375D" w:rsidP="0001375D">
      <w:pPr>
        <w:spacing w:after="200" w:line="276" w:lineRule="auto"/>
        <w:jc w:val="center"/>
        <w:rPr>
          <w:rFonts w:ascii="Verdana" w:eastAsia="Calibri" w:hAnsi="Verdana"/>
          <w:sz w:val="20"/>
          <w:szCs w:val="20"/>
          <w:lang w:eastAsia="en-US"/>
        </w:rPr>
      </w:pPr>
    </w:p>
    <w:p w:rsidR="0001375D" w:rsidRPr="0001375D" w:rsidRDefault="0001375D" w:rsidP="0001375D">
      <w:pPr>
        <w:spacing w:after="200" w:line="276" w:lineRule="auto"/>
        <w:jc w:val="center"/>
        <w:rPr>
          <w:rFonts w:ascii="Verdana" w:eastAsia="Calibri" w:hAnsi="Verdana"/>
          <w:sz w:val="20"/>
          <w:szCs w:val="20"/>
          <w:lang w:eastAsia="en-US"/>
        </w:rPr>
      </w:pPr>
    </w:p>
    <w:p w:rsidR="0001375D" w:rsidRPr="0001375D" w:rsidRDefault="0001375D" w:rsidP="0001375D">
      <w:pPr>
        <w:spacing w:after="200" w:line="276" w:lineRule="auto"/>
        <w:jc w:val="center"/>
        <w:rPr>
          <w:rFonts w:ascii="Verdana" w:eastAsia="Calibri" w:hAnsi="Verdana"/>
          <w:sz w:val="20"/>
          <w:szCs w:val="20"/>
          <w:lang w:eastAsia="en-US"/>
        </w:rPr>
      </w:pPr>
    </w:p>
    <w:p w:rsidR="0001375D" w:rsidRPr="0001375D" w:rsidRDefault="0001375D" w:rsidP="0001375D">
      <w:pPr>
        <w:spacing w:after="200" w:line="276" w:lineRule="auto"/>
        <w:jc w:val="center"/>
        <w:rPr>
          <w:rFonts w:ascii="Verdana" w:eastAsia="Calibri" w:hAnsi="Verdana"/>
          <w:sz w:val="20"/>
          <w:szCs w:val="20"/>
          <w:lang w:eastAsia="en-US"/>
        </w:rPr>
      </w:pPr>
    </w:p>
    <w:p w:rsidR="0001375D" w:rsidRPr="0001375D" w:rsidRDefault="0001375D" w:rsidP="0001375D">
      <w:pPr>
        <w:spacing w:after="200" w:line="276" w:lineRule="auto"/>
        <w:jc w:val="center"/>
        <w:rPr>
          <w:rFonts w:ascii="Verdana" w:eastAsia="Calibri" w:hAnsi="Verdana"/>
          <w:sz w:val="20"/>
          <w:szCs w:val="20"/>
          <w:lang w:eastAsia="en-US"/>
        </w:rPr>
      </w:pPr>
    </w:p>
    <w:p w:rsidR="0001375D" w:rsidRPr="0001375D" w:rsidRDefault="0001375D" w:rsidP="0001375D">
      <w:pPr>
        <w:spacing w:after="200" w:line="276" w:lineRule="auto"/>
        <w:jc w:val="center"/>
        <w:rPr>
          <w:rFonts w:ascii="Verdana" w:eastAsia="Calibri" w:hAnsi="Verdana"/>
          <w:sz w:val="20"/>
          <w:szCs w:val="20"/>
          <w:lang w:eastAsia="en-US"/>
        </w:rPr>
      </w:pPr>
    </w:p>
    <w:p w:rsidR="0001375D" w:rsidRPr="0001375D" w:rsidRDefault="0001375D" w:rsidP="0001375D">
      <w:pPr>
        <w:spacing w:after="200" w:line="276" w:lineRule="auto"/>
        <w:jc w:val="center"/>
        <w:outlineLvl w:val="0"/>
        <w:rPr>
          <w:rFonts w:ascii="Verdana" w:eastAsia="Calibri" w:hAnsi="Verdana"/>
          <w:sz w:val="20"/>
          <w:szCs w:val="20"/>
          <w:lang w:eastAsia="en-US"/>
        </w:rPr>
      </w:pPr>
    </w:p>
    <w:p w:rsidR="0001375D" w:rsidRPr="0001375D" w:rsidRDefault="0001375D" w:rsidP="0001375D">
      <w:pPr>
        <w:spacing w:after="200" w:line="276" w:lineRule="auto"/>
        <w:jc w:val="center"/>
        <w:outlineLvl w:val="0"/>
        <w:rPr>
          <w:rFonts w:ascii="Verdana" w:eastAsia="Calibri" w:hAnsi="Verdana"/>
          <w:sz w:val="20"/>
          <w:szCs w:val="20"/>
          <w:lang w:eastAsia="en-US"/>
        </w:rPr>
      </w:pPr>
    </w:p>
    <w:p w:rsidR="0001375D" w:rsidRPr="0001375D" w:rsidRDefault="0001375D" w:rsidP="0001375D">
      <w:pPr>
        <w:spacing w:after="200" w:line="276" w:lineRule="auto"/>
        <w:jc w:val="center"/>
        <w:outlineLvl w:val="0"/>
        <w:rPr>
          <w:rFonts w:ascii="Verdana" w:eastAsia="Calibri" w:hAnsi="Verdana"/>
          <w:sz w:val="20"/>
          <w:szCs w:val="20"/>
          <w:lang w:eastAsia="en-US"/>
        </w:rPr>
      </w:pPr>
    </w:p>
    <w:p w:rsidR="0001375D" w:rsidRPr="0001375D" w:rsidRDefault="0001375D" w:rsidP="0001375D">
      <w:pPr>
        <w:spacing w:after="200" w:line="276" w:lineRule="auto"/>
        <w:jc w:val="center"/>
        <w:outlineLvl w:val="0"/>
        <w:rPr>
          <w:rFonts w:ascii="Verdana" w:eastAsia="Calibri" w:hAnsi="Verdana"/>
          <w:sz w:val="20"/>
          <w:szCs w:val="20"/>
          <w:lang w:eastAsia="en-US"/>
        </w:rPr>
      </w:pPr>
    </w:p>
    <w:p w:rsidR="0001375D" w:rsidRDefault="0001375D" w:rsidP="0001375D">
      <w:pPr>
        <w:spacing w:after="200" w:line="276" w:lineRule="auto"/>
        <w:jc w:val="center"/>
        <w:outlineLvl w:val="0"/>
        <w:rPr>
          <w:rFonts w:ascii="Verdana" w:eastAsia="Calibri" w:hAnsi="Verdana"/>
          <w:sz w:val="20"/>
          <w:szCs w:val="20"/>
          <w:lang w:eastAsia="en-US"/>
        </w:rPr>
      </w:pPr>
    </w:p>
    <w:p w:rsidR="0001375D" w:rsidRPr="0001375D" w:rsidRDefault="0001375D" w:rsidP="0001375D">
      <w:pPr>
        <w:spacing w:after="200" w:line="276" w:lineRule="auto"/>
        <w:jc w:val="center"/>
        <w:outlineLvl w:val="0"/>
        <w:rPr>
          <w:rFonts w:ascii="Verdana" w:eastAsia="Calibri" w:hAnsi="Verdana"/>
          <w:sz w:val="20"/>
          <w:szCs w:val="20"/>
          <w:lang w:eastAsia="en-US"/>
        </w:rPr>
      </w:pPr>
    </w:p>
    <w:p w:rsidR="0001375D" w:rsidRPr="0001375D" w:rsidRDefault="0001375D" w:rsidP="0001375D">
      <w:pPr>
        <w:spacing w:after="200" w:line="276" w:lineRule="auto"/>
        <w:jc w:val="center"/>
        <w:outlineLvl w:val="0"/>
        <w:rPr>
          <w:rFonts w:ascii="Verdana" w:eastAsia="Calibri" w:hAnsi="Verdana"/>
          <w:sz w:val="20"/>
          <w:szCs w:val="20"/>
          <w:lang w:eastAsia="en-US"/>
        </w:rPr>
      </w:pPr>
    </w:p>
    <w:p w:rsidR="0001375D" w:rsidRPr="0001375D" w:rsidRDefault="0001375D" w:rsidP="0001375D">
      <w:pPr>
        <w:spacing w:after="200" w:line="276" w:lineRule="auto"/>
        <w:jc w:val="center"/>
        <w:outlineLvl w:val="0"/>
        <w:rPr>
          <w:rFonts w:ascii="Verdana" w:eastAsia="Calibri" w:hAnsi="Verdana"/>
          <w:sz w:val="20"/>
          <w:szCs w:val="20"/>
          <w:lang w:eastAsia="en-US"/>
        </w:rPr>
      </w:pPr>
      <w:r w:rsidRPr="0001375D">
        <w:rPr>
          <w:rFonts w:ascii="Verdana" w:eastAsia="Calibri" w:hAnsi="Verdana"/>
          <w:sz w:val="20"/>
          <w:szCs w:val="20"/>
          <w:lang w:eastAsia="en-US"/>
        </w:rPr>
        <w:lastRenderedPageBreak/>
        <w:t>ST – 00.00</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SPECYFIKACJA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WYMAGANIA OGÓLNE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1.Wstęp.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1.1 Przedmiot ST.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Przedmiotem niniejszej specyfikacji technicznej (ST) są wymagania ogólne dotyczące wykonania i odbioru robót remontowych oraz określenie zakresu robót objętych remontem. Niniejsza specyfikacja stanowi podstawę opracowania szczegółowej specyfikacji technicznej dla robót budowlanych, technologicznych, sanitarnych oraz elektrycznych.</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1.2 Specyfikacja techniczna (ST) stosowana jest jako dokument przetargowy przy zleceniu i realizacji remontu pomieszczeń mieszkalnych. Ponadto zgodnie z Rozporządzeniem w sprawie określenia metod i sporządzania kosztorysu inwestorskiego niniejsza Specyfikacja Techniczna stanowi podstawę sporządzania kosztorysu inwestorskiego.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1.3 Ogólne wymagania dotyczące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Wykonawca jest odpowiedzialny za jakość wykonania robót oraz ich zgodność z załączonym obmiarem robót, ST i poleceniami Zamawiającego</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1.3.1 Wprowadzenie na teren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Wprowadzenie dokonane jest z udziałem przedstawicieli Zamawiającego i Wykonawcy i winno być udokumentowane poprzez spisanie protokołu wejścia i przekazania terenu robót.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1.3.2 Zabezpieczenie terenu budowy.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Wykonawca zobowiązany jest do zabezpieczenia pomieszczeń remontowanych w okresie trwania realizacji zadania wynikającego z umowy aż do zakończenia i odbioru ostatecznego robót. Wykonawca dostarczy, zainstaluje i będzie utrzymywać tymczasowe urządzenia zabezpieczające w tym znaki ostrzegawcze i wszelkie środki niezbędne do ochrony robót. Koszt zabezpieczenia terenu budowy nie podlega odrębnej zapłacie  i przyjmuje się, że jest włączony w cenę umowy.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1.3.3 Ochrona przeciwpożarowa.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Wykonawca będzie przestrzegać przepisy ochrony przeciwpożarowej. Materiały łatwo palne będą składowane w sposób zgodny z odpowiednimi przepisami i zabezpieczone przed dostępem osób trzecich. Wykonawca będzie odpowiedzialny za wszelkie straty spowodowane pożarem wywołanym jako rezultat realizacji robót albo przez personel wykonawcy.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1.3.4 Bezpieczeństwo i higieny pracy.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 Wykonawca zapewni i będzie utrzymywał wszystkie urządzenia zabezpieczające, socjalne oraz sprzęt </w:t>
      </w:r>
      <w:r w:rsidRPr="0001375D">
        <w:rPr>
          <w:rFonts w:ascii="Verdana" w:eastAsia="Calibri" w:hAnsi="Verdana"/>
          <w:sz w:val="20"/>
          <w:szCs w:val="20"/>
          <w:lang w:eastAsia="en-US"/>
        </w:rPr>
        <w:br/>
        <w:t xml:space="preserve">i odpowiednią odzież dla ochrony życia i zdrowia osób zatrudnionych na budowie. Wykonawca zobowiązany jest również do przedstawienia zaświadczeń o odbyciu szkoleń BHP przez zatrudniony, do realizacji remont, personel. Uznaje się że wszystkie koszty związane z </w:t>
      </w:r>
      <w:r w:rsidRPr="0001375D">
        <w:rPr>
          <w:rFonts w:ascii="Verdana" w:eastAsia="Calibri" w:hAnsi="Verdana"/>
          <w:sz w:val="20"/>
          <w:szCs w:val="20"/>
          <w:lang w:eastAsia="en-US"/>
        </w:rPr>
        <w:lastRenderedPageBreak/>
        <w:t xml:space="preserve">wypełnieniem wymagań określonych powyżej nie podlegają odrębnej zapłacie i są uwzględnione w cenie umownej.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1.3.5 Ochrona środowiska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Wykonawca ma obowiązek znać i stosować w czasie prowadzenia robót wszelkie przepisy dotyczące ochrony środowiska naturalnego. W okresie trwania budowy i wykańczania robót Wykonawca będzie podejmować wszelkie uzasadnione kroki mające na celu stosowanie się do przepisów i norm dotyczących ochrony środowiska na terenie budowy i wokół terenu budowy oraz będzie unikać uszkodzeń lub uciążliwości dla osób lub dóbr publicznych i innych a wynikających z nadmiernego hałasu, wibracji, zanieczyszczenia lub innych przyczyn powstałych w następstwie jego sposobu działania.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Materiały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Wykonawca przedstawi Inspektorowi nadzoru szczegółowe informacje dotyczące, zamawiania lub wykonywania materiałów przeznaczonych na wykonanie remontu w celu ich zatwierdzenia. Materiały budowlane powinny spełniać wymagania jakościowe określone Polskimi Normami, aprobatami technicznymi, o których mowa. Materiały nie odpowiadające wymaganiom zostaną przez wykonawcę wywiezione z terenu budowy. Każdy rodzaj robót, w którym znajdują się nie zbadane i nie zaakceptowane materiały, wykonawca wykonuje na własne ryzyko, licząc się z jego nie przyjęciem i niezapłaceniem.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3. Sprzęt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Wykonawca zobowiązany jest do używania tylko takiego sprzętu, który nie spowoduje niekorzystnego wpływu na jakość wykonanych robót. Sprzęt będący własnością Wykonawcy lub wynajęty do wykonania robót ma być utrzymany w dobrym stanie i gotowości do pracy. Powinien on być zgodny z normami środowiska i przepisami dotyczącymi jego użytkowania.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Transport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Wykonawca jest zobowiązany do stosowania tylko takich środków transportu które nie wpłyną niekorzystnie na jakość wykonywanych robót i właściwości przewożonych materiałów. Wykonawca będzie usuwać na bieżąco, na własny koszt, wszelkie zanieczyszczenia spowodowane jego pojazdami na drogach publicznych oraz dojazdach do terenu budowy.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5. Wykonanie robót.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Wykonawca jest odpowiedzialny za prowadzenie robót zgodnie z umową oraz za jakość zastosowanych materiałów i wykonanych robót. Decyzje Zamawiającego dotyczące akceptacji lub odrzucenia materiałów i elementów robót będą oparte na wymaganiach sformułowanych w umowie, a także w normach , aprobatach technicznych i wytycznych. Polecenia Zamawiającego będą wykonywane nie później niż w czasie przez niego wyznaczonym, po ich otrzymaniu przez wykonawcę, pod groźbą zatrzymania robót. Skutki finansowe z tego tytułu ponosi wykonawca. </w:t>
      </w:r>
    </w:p>
    <w:p w:rsidR="0001375D" w:rsidRPr="0001375D" w:rsidRDefault="0001375D" w:rsidP="0001375D">
      <w:pPr>
        <w:spacing w:after="200" w:line="276" w:lineRule="auto"/>
        <w:rPr>
          <w:rFonts w:ascii="Verdana" w:eastAsia="Calibri" w:hAnsi="Verdana"/>
          <w:sz w:val="20"/>
          <w:szCs w:val="20"/>
          <w:lang w:eastAsia="en-US"/>
        </w:rPr>
      </w:pP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6. Odbiór robót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W zależności od ustaleń roboty podlegają następującym etapom odbioru:</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 -odbiorowi robót zanikowych i ulegających zakryciu,</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 -odbiorowi końcowemu,</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lastRenderedPageBreak/>
        <w:t>- odbiorowi pogwarancyjnemu.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6.1 Odbiór robót zanikowych i ulegający zakryciu.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Odbiór robót zanikowych i ulegających zakryciu polega na finalnej ocenie wykonanych robót, które w dalszym procesie realizacji ulegną zakryciu. Odbiór robót zanikowych i ulegających zakryciu będzie dokonywany w czasie umożliwiającym wykonanie ewentualnych korekt i poprawek bez hamowania ogólnego postępu robót. Odbiór będzie przeprowadzony niezwłocznie, jednak nie później niż w ciągu trzech dni od daty zgłoszenia odbioru.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6.2 Odbiór końcowy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Odbiór ostateczny polega na finalnej ocenie rzeczywistego zużycia materiałów i robocizny robót w odniesieniu do ich ilości, jakości i kosztów.</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Całkowite zakończenie robót oraz gotowość do odbioru końcowego będzie stwierdzona z bezzwłocznym powiadomieniem na piśmie o tym fakcie przedstawiciela Zamawiającego. Odbiór końcowy nastąpi w terminie ustalonym w dokumentach Umowy, licząc od dnia potwierdzenia przez przedstawiciela Zamawiającego zakończenia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Odbioru końcowego robót dokona komisja wyznaczona przez Zamawiającego w obecności Wykonawcy.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Komisja odbierająca roboty wskazana przez Zamawiającego dokona ich oceny jakościowej na podstawie przedłożonych dokumentów, ocenie wizualnej oraz zgodności wykonania robót z Dokumentacją Projektową i ST. W przypadku niewykonania wyznaczonych robót poprawkowych lub robót uzupełniających lub robót wykończeniowych, komisja przerwie swoje czynności i ustali nowy termin odbioru końcowego. W przypadku stwierdzenia przez komisję, że jakość wykonywanych robót nieznacznie odbiega od wymaganej Dokumentacja Projektową i ST z uwzględnieniem tolerancji i nie ma większego wpływu na cechy eksploatacyjne obiektu i bezpieczeństwo ruchu, komisja dokona potrąceń, oceniając pomniejszoną wartość wykonywanych robót w stosunku do wymagań w dokumentach Umowy.</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6.3 Odbiór pogwarancyjny.</w:t>
      </w:r>
    </w:p>
    <w:p w:rsidR="0001375D" w:rsidRPr="0001375D" w:rsidRDefault="0001375D" w:rsidP="00851A7C">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Odbiór pogwarancyjny polega na ocenie wykonanych robót związanych z usunięciem wad stwierdzonych przy odbiorze końcowym i zaistniałych w okresie gwarancyjnym. Odbiór pogwarancyjny będzie dokonany na podstawie oceny wizualnej obiektu z uwzględnieniem zasad zapisanych w części dotyczącej „Odbioru końcowego robót”.</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7. Zakres prac.</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Szczegółowy zakres robót obejmuje wykonanie następujących prac:</w:t>
      </w:r>
    </w:p>
    <w:p w:rsidR="0001375D" w:rsidRPr="0001375D" w:rsidRDefault="0001375D" w:rsidP="0001375D">
      <w:pPr>
        <w:numPr>
          <w:ilvl w:val="0"/>
          <w:numId w:val="69"/>
        </w:numPr>
        <w:spacing w:after="200" w:line="276" w:lineRule="auto"/>
        <w:contextualSpacing/>
        <w:jc w:val="both"/>
        <w:rPr>
          <w:rFonts w:ascii="Verdana" w:eastAsia="Calibri" w:hAnsi="Verdana"/>
          <w:sz w:val="20"/>
          <w:szCs w:val="20"/>
          <w:lang w:eastAsia="en-US"/>
        </w:rPr>
      </w:pPr>
      <w:r w:rsidRPr="0001375D">
        <w:rPr>
          <w:rFonts w:ascii="Verdana" w:eastAsia="Calibri" w:hAnsi="Verdana"/>
          <w:sz w:val="20"/>
          <w:szCs w:val="20"/>
          <w:lang w:eastAsia="en-US"/>
        </w:rPr>
        <w:t>Roboty wyburzeniowe i rozbiórkowe wraz  wywózką i utylizacją powstałego gruzu, demontażem starej stolarki okienno-drzwiowej.</w:t>
      </w:r>
    </w:p>
    <w:p w:rsidR="0001375D" w:rsidRPr="0001375D" w:rsidRDefault="0001375D" w:rsidP="0001375D">
      <w:pPr>
        <w:numPr>
          <w:ilvl w:val="0"/>
          <w:numId w:val="69"/>
        </w:numPr>
        <w:spacing w:after="200" w:line="276" w:lineRule="auto"/>
        <w:contextualSpacing/>
        <w:jc w:val="both"/>
        <w:rPr>
          <w:rFonts w:ascii="Verdana" w:eastAsia="Calibri" w:hAnsi="Verdana"/>
          <w:sz w:val="20"/>
          <w:szCs w:val="20"/>
          <w:lang w:eastAsia="en-US"/>
        </w:rPr>
      </w:pPr>
      <w:r w:rsidRPr="0001375D">
        <w:rPr>
          <w:rFonts w:ascii="Verdana" w:eastAsia="Calibri" w:hAnsi="Verdana"/>
          <w:sz w:val="20"/>
          <w:szCs w:val="20"/>
          <w:lang w:eastAsia="en-US"/>
        </w:rPr>
        <w:t>Wykonanie ścian i ścianek działowych wraz z otworami okiennymi , drzwiowymi metodą tradycyjną. Roboty obejmują wykonanie komina na odprowadzenie spalin z pieca olejowego i wykonanie przewodów wentylacyjnych wraz z obróbką termiczną i blacharską.</w:t>
      </w:r>
    </w:p>
    <w:p w:rsidR="0001375D" w:rsidRPr="0001375D" w:rsidRDefault="0001375D" w:rsidP="0001375D">
      <w:pPr>
        <w:numPr>
          <w:ilvl w:val="0"/>
          <w:numId w:val="69"/>
        </w:numPr>
        <w:spacing w:after="200" w:line="276" w:lineRule="auto"/>
        <w:contextualSpacing/>
        <w:rPr>
          <w:rFonts w:ascii="Verdana" w:eastAsia="Calibri" w:hAnsi="Verdana"/>
          <w:sz w:val="20"/>
          <w:szCs w:val="20"/>
          <w:lang w:eastAsia="en-US"/>
        </w:rPr>
      </w:pPr>
      <w:r w:rsidRPr="0001375D">
        <w:rPr>
          <w:rFonts w:ascii="Verdana" w:eastAsia="Calibri" w:hAnsi="Verdana"/>
          <w:sz w:val="20"/>
          <w:szCs w:val="20"/>
          <w:lang w:eastAsia="en-US"/>
        </w:rPr>
        <w:t xml:space="preserve">Wykonanie tynków wewnętrznych, wykładziny ścian glazurą oraz dwukrotnym malowaniem farbami akrylowymi. </w:t>
      </w:r>
    </w:p>
    <w:p w:rsidR="0001375D" w:rsidRPr="0001375D" w:rsidRDefault="0001375D" w:rsidP="0001375D">
      <w:pPr>
        <w:numPr>
          <w:ilvl w:val="0"/>
          <w:numId w:val="69"/>
        </w:numPr>
        <w:spacing w:after="200" w:line="276" w:lineRule="auto"/>
        <w:contextualSpacing/>
        <w:rPr>
          <w:rFonts w:ascii="Verdana" w:eastAsia="Calibri" w:hAnsi="Verdana"/>
          <w:sz w:val="20"/>
          <w:szCs w:val="20"/>
          <w:lang w:eastAsia="en-US"/>
        </w:rPr>
      </w:pPr>
      <w:r w:rsidRPr="0001375D">
        <w:rPr>
          <w:rFonts w:ascii="Verdana" w:eastAsia="Calibri" w:hAnsi="Verdana"/>
          <w:sz w:val="20"/>
          <w:szCs w:val="20"/>
          <w:lang w:eastAsia="en-US"/>
        </w:rPr>
        <w:t>Wykonanie sufitu podwieszanego z przygotowaniem odpowiedniej konstrukcji, wykonanie izolacji termicznej z wełny mineralnej, folii paroizolacyjnej i zamocowaniem wodoodpornych płyt k-g x2.</w:t>
      </w:r>
    </w:p>
    <w:p w:rsidR="0001375D" w:rsidRPr="0001375D" w:rsidRDefault="0001375D" w:rsidP="0001375D">
      <w:pPr>
        <w:numPr>
          <w:ilvl w:val="0"/>
          <w:numId w:val="69"/>
        </w:numPr>
        <w:spacing w:after="200" w:line="276" w:lineRule="auto"/>
        <w:contextualSpacing/>
        <w:rPr>
          <w:rFonts w:ascii="Verdana" w:eastAsia="Calibri" w:hAnsi="Verdana"/>
          <w:sz w:val="20"/>
          <w:szCs w:val="20"/>
          <w:lang w:eastAsia="en-US"/>
        </w:rPr>
      </w:pPr>
      <w:r w:rsidRPr="0001375D">
        <w:rPr>
          <w:rFonts w:ascii="Verdana" w:eastAsia="Calibri" w:hAnsi="Verdana"/>
          <w:sz w:val="20"/>
          <w:szCs w:val="20"/>
          <w:lang w:eastAsia="en-US"/>
        </w:rPr>
        <w:t>Wykonanie  podkładów betonowych, izolacji przeciwwilgociowej, termicznej oraz posadzek z płytek typu gress.</w:t>
      </w:r>
    </w:p>
    <w:p w:rsidR="0001375D" w:rsidRPr="0001375D" w:rsidRDefault="0001375D" w:rsidP="0001375D">
      <w:pPr>
        <w:numPr>
          <w:ilvl w:val="0"/>
          <w:numId w:val="69"/>
        </w:numPr>
        <w:spacing w:after="200" w:line="276" w:lineRule="auto"/>
        <w:contextualSpacing/>
        <w:rPr>
          <w:rFonts w:ascii="Verdana" w:eastAsia="Calibri" w:hAnsi="Verdana"/>
          <w:sz w:val="20"/>
          <w:szCs w:val="20"/>
          <w:lang w:eastAsia="en-US"/>
        </w:rPr>
      </w:pPr>
      <w:r w:rsidRPr="0001375D">
        <w:rPr>
          <w:rFonts w:ascii="Verdana" w:eastAsia="Calibri" w:hAnsi="Verdana"/>
          <w:sz w:val="20"/>
          <w:szCs w:val="20"/>
          <w:lang w:eastAsia="en-US"/>
        </w:rPr>
        <w:lastRenderedPageBreak/>
        <w:t>Montaż stolarki okiennej PCV trójszynowej, drzwi wewnętrznych, zewnętrznych z  ościeżnicami, drzwi pożarowych  o odporności ogniowej 30 min, drzwi garażowych segmentowych uchylanych do góry</w:t>
      </w:r>
    </w:p>
    <w:p w:rsidR="0001375D" w:rsidRPr="0001375D" w:rsidRDefault="0001375D" w:rsidP="0001375D">
      <w:pPr>
        <w:numPr>
          <w:ilvl w:val="0"/>
          <w:numId w:val="69"/>
        </w:numPr>
        <w:spacing w:after="200" w:line="276" w:lineRule="auto"/>
        <w:contextualSpacing/>
        <w:rPr>
          <w:rFonts w:ascii="Verdana" w:eastAsia="Calibri" w:hAnsi="Verdana"/>
          <w:sz w:val="20"/>
          <w:szCs w:val="20"/>
          <w:lang w:eastAsia="en-US"/>
        </w:rPr>
      </w:pPr>
      <w:r w:rsidRPr="0001375D">
        <w:rPr>
          <w:rFonts w:ascii="Verdana" w:eastAsia="Calibri" w:hAnsi="Verdana"/>
          <w:sz w:val="20"/>
          <w:szCs w:val="20"/>
          <w:lang w:eastAsia="en-US"/>
        </w:rPr>
        <w:t>Roboty termomodernizacyjne styropianem fasadowym grubości 15 cm ścian zewnętrznych i fundamentowych i grubości 5 cm i przygotowaniem podłoża z płyt OSB (podłoże z blachy falistej).Roboty obejmują montaż styropianu wraz z kołkowaniem, siatką zbrojoną, klejem i wykonaniem tynku silikonowego wg. nowej kolorystyki GDDKiA. Roboty obejmują wymianę orynnowania budynku, parapetów , malowaniem futryn okiennych i wymianą pokrycia dachowego.</w:t>
      </w:r>
    </w:p>
    <w:p w:rsidR="0001375D" w:rsidRPr="0001375D" w:rsidRDefault="0001375D" w:rsidP="0001375D">
      <w:pPr>
        <w:numPr>
          <w:ilvl w:val="0"/>
          <w:numId w:val="69"/>
        </w:numPr>
        <w:spacing w:after="200" w:line="276" w:lineRule="auto"/>
        <w:contextualSpacing/>
        <w:rPr>
          <w:rFonts w:ascii="Verdana" w:eastAsia="Calibri" w:hAnsi="Verdana"/>
          <w:sz w:val="20"/>
          <w:szCs w:val="20"/>
          <w:lang w:eastAsia="en-US"/>
        </w:rPr>
      </w:pPr>
      <w:r w:rsidRPr="0001375D">
        <w:rPr>
          <w:rFonts w:ascii="Verdana" w:eastAsia="Calibri" w:hAnsi="Verdana"/>
          <w:sz w:val="20"/>
          <w:szCs w:val="20"/>
          <w:lang w:eastAsia="en-US"/>
        </w:rPr>
        <w:t>Wymiana istniejącej instalacji elektrycznej (dokładne rozmieszczenie punktów  świetlnych oraz gniazd i ich ilość zostaną określone w uzgodnieniu z przedstawicielem Zamawiającego).</w:t>
      </w:r>
    </w:p>
    <w:p w:rsidR="0001375D" w:rsidRPr="0001375D" w:rsidRDefault="0001375D" w:rsidP="0001375D">
      <w:pPr>
        <w:numPr>
          <w:ilvl w:val="0"/>
          <w:numId w:val="69"/>
        </w:numPr>
        <w:spacing w:after="200" w:line="276" w:lineRule="auto"/>
        <w:contextualSpacing/>
        <w:rPr>
          <w:rFonts w:ascii="Verdana" w:eastAsia="Calibri" w:hAnsi="Verdana"/>
          <w:sz w:val="20"/>
          <w:szCs w:val="20"/>
          <w:lang w:eastAsia="en-US"/>
        </w:rPr>
      </w:pPr>
      <w:r w:rsidRPr="0001375D">
        <w:rPr>
          <w:rFonts w:ascii="Verdana" w:eastAsia="Calibri" w:hAnsi="Verdana"/>
          <w:sz w:val="20"/>
          <w:szCs w:val="20"/>
          <w:lang w:eastAsia="en-US"/>
        </w:rPr>
        <w:t>Wykonanie kotłowni na olej opałowy (montaż zbiornika na olej opałowy 1000L wraz z kotłem C.O z wyposażeniem i niezbędnymi zabezpieczeniami, wykonaniem prób szczelności i rozruchu technologicznego).</w:t>
      </w:r>
    </w:p>
    <w:p w:rsidR="0001375D" w:rsidRPr="0001375D" w:rsidRDefault="0001375D" w:rsidP="0001375D">
      <w:pPr>
        <w:numPr>
          <w:ilvl w:val="0"/>
          <w:numId w:val="69"/>
        </w:numPr>
        <w:spacing w:after="200" w:line="276" w:lineRule="auto"/>
        <w:ind w:left="709" w:hanging="425"/>
        <w:contextualSpacing/>
        <w:rPr>
          <w:rFonts w:ascii="Verdana" w:eastAsia="Calibri" w:hAnsi="Verdana"/>
          <w:sz w:val="20"/>
          <w:szCs w:val="20"/>
          <w:lang w:eastAsia="en-US"/>
        </w:rPr>
      </w:pPr>
      <w:r w:rsidRPr="0001375D">
        <w:rPr>
          <w:rFonts w:ascii="Verdana" w:eastAsia="Calibri" w:hAnsi="Verdana"/>
          <w:sz w:val="20"/>
          <w:szCs w:val="20"/>
          <w:lang w:eastAsia="en-US"/>
        </w:rPr>
        <w:t>Wykonanie instalacji zimnej i ciepłej wody. Zakres obejmuje montaż: zbiornika o pojemności 200l połączonego z instalacją C.O oraz wyposażonego w grzałkę elektryczną, instalacji wody wraz z podejściami ,baterii.</w:t>
      </w:r>
    </w:p>
    <w:p w:rsidR="0001375D" w:rsidRPr="0001375D" w:rsidRDefault="0001375D" w:rsidP="0001375D">
      <w:pPr>
        <w:numPr>
          <w:ilvl w:val="0"/>
          <w:numId w:val="69"/>
        </w:numPr>
        <w:spacing w:after="200" w:line="276" w:lineRule="auto"/>
        <w:ind w:left="709" w:hanging="425"/>
        <w:contextualSpacing/>
        <w:rPr>
          <w:rFonts w:ascii="Verdana" w:eastAsia="Calibri" w:hAnsi="Verdana"/>
          <w:sz w:val="20"/>
          <w:szCs w:val="20"/>
          <w:lang w:eastAsia="en-US"/>
        </w:rPr>
      </w:pPr>
      <w:r w:rsidRPr="0001375D">
        <w:rPr>
          <w:rFonts w:ascii="Verdana" w:eastAsia="Calibri" w:hAnsi="Verdana"/>
          <w:sz w:val="20"/>
          <w:szCs w:val="20"/>
          <w:lang w:eastAsia="en-US"/>
        </w:rPr>
        <w:t xml:space="preserve">Wykonanie rurociągów kanalizacji sanitarnej wewnątrz wraz z wyprowadzeniem na zewnątrz budynku i podłączeniem do kolektora ściekowego. Roboty obejmują montaż armatury łazienkowej (sedesów, umywalek ,zlewów , kabiny natryskowej). </w:t>
      </w:r>
    </w:p>
    <w:p w:rsidR="0001375D" w:rsidRPr="0001375D" w:rsidRDefault="0001375D" w:rsidP="0001375D">
      <w:pPr>
        <w:numPr>
          <w:ilvl w:val="0"/>
          <w:numId w:val="69"/>
        </w:numPr>
        <w:spacing w:after="200" w:line="276" w:lineRule="auto"/>
        <w:ind w:left="709" w:hanging="425"/>
        <w:contextualSpacing/>
        <w:rPr>
          <w:rFonts w:ascii="Verdana" w:eastAsia="Calibri" w:hAnsi="Verdana"/>
          <w:sz w:val="20"/>
          <w:szCs w:val="20"/>
          <w:lang w:eastAsia="en-US"/>
        </w:rPr>
      </w:pPr>
      <w:r w:rsidRPr="0001375D">
        <w:rPr>
          <w:rFonts w:ascii="Verdana" w:eastAsia="Calibri" w:hAnsi="Verdana"/>
          <w:sz w:val="20"/>
          <w:szCs w:val="20"/>
          <w:lang w:eastAsia="en-US"/>
        </w:rPr>
        <w:t xml:space="preserve">Wykonanie ogrzewania podłogowego z rur wraz z montażem  niezbędnego osprzętu i odpowiednia izolacją, wykonaniem prób szczelności i rozruchu technologicznego .                                        </w:t>
      </w:r>
    </w:p>
    <w:p w:rsidR="0001375D" w:rsidRPr="0001375D" w:rsidRDefault="0001375D" w:rsidP="0001375D">
      <w:pPr>
        <w:tabs>
          <w:tab w:val="left" w:pos="1418"/>
          <w:tab w:val="left" w:pos="2268"/>
          <w:tab w:val="left" w:pos="2977"/>
          <w:tab w:val="left" w:pos="3686"/>
          <w:tab w:val="left" w:pos="4395"/>
        </w:tabs>
        <w:spacing w:after="200" w:line="276" w:lineRule="auto"/>
        <w:contextualSpacing/>
        <w:jc w:val="both"/>
        <w:rPr>
          <w:rFonts w:ascii="Verdana" w:eastAsia="Calibri" w:hAnsi="Verdana"/>
          <w:sz w:val="20"/>
          <w:szCs w:val="20"/>
          <w:lang w:eastAsia="en-US"/>
        </w:rPr>
      </w:pPr>
      <w:r w:rsidRPr="0001375D">
        <w:rPr>
          <w:rFonts w:ascii="Verdana" w:eastAsia="Calibri" w:hAnsi="Verdana"/>
          <w:sz w:val="20"/>
          <w:szCs w:val="20"/>
          <w:lang w:eastAsia="en-US"/>
        </w:rPr>
        <w:t xml:space="preserve">Szczegółowy zakres prac z określeniem ilości przedstawiony został w przedmiarze robót. </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 xml:space="preserve">8. Podstawa płatności </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Zgodnie z warunkami umowy z Wykonawcą.</w:t>
      </w:r>
    </w:p>
    <w:p w:rsidR="0001375D" w:rsidRPr="0001375D" w:rsidRDefault="0001375D" w:rsidP="0001375D">
      <w:pPr>
        <w:spacing w:after="200" w:line="276" w:lineRule="auto"/>
        <w:jc w:val="center"/>
        <w:outlineLvl w:val="0"/>
        <w:rPr>
          <w:rFonts w:ascii="Verdana" w:eastAsia="Calibri" w:hAnsi="Verdana"/>
          <w:sz w:val="20"/>
          <w:szCs w:val="20"/>
          <w:lang w:eastAsia="en-US"/>
        </w:rPr>
      </w:pPr>
    </w:p>
    <w:p w:rsidR="0001375D" w:rsidRPr="0001375D" w:rsidRDefault="0001375D" w:rsidP="0001375D">
      <w:pPr>
        <w:spacing w:after="200" w:line="276" w:lineRule="auto"/>
        <w:jc w:val="center"/>
        <w:outlineLvl w:val="0"/>
        <w:rPr>
          <w:rFonts w:ascii="Verdana" w:eastAsia="Calibri" w:hAnsi="Verdana"/>
          <w:sz w:val="20"/>
          <w:szCs w:val="20"/>
          <w:lang w:eastAsia="en-US"/>
        </w:rPr>
      </w:pPr>
      <w:r w:rsidRPr="0001375D">
        <w:rPr>
          <w:rFonts w:ascii="Verdana" w:eastAsia="Calibri" w:hAnsi="Verdana"/>
          <w:sz w:val="20"/>
          <w:szCs w:val="20"/>
          <w:lang w:eastAsia="en-US"/>
        </w:rPr>
        <w:t>SST 01.01</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SZCZEGÓŁOWA SPECYFIKACJA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ROBOTY ROZBIÓRKOWE I WYBURZENIOWE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 Zakres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Roboty, których dotyczy specyfikacja obejmują wszystkie czynności umożliwiające i mające na celu wykonanie rozbiórek występujących w obiekcie. W zakres tych robót wchodzą: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roboty przygotowawcze,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rozbiórka posadzek betonowych o grubości 30 cm,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demontaż starej stolarki okienno-drzwiowej,</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demontaż starej instalacji elektrycznej i centralnego ogrzewania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transport materiałów pochodzących z rozbiórek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wywóz samochodami samo – wyładowczymi.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Określenie podstawowe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 xml:space="preserve">Określenie podstawowe w niniejszej specyfikacji są zgodne z obowiązującymi normami i wytycznymi.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3. Materiały.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Dla ww. robót rozbiórkowych materiały nie występują.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Do rozbiórek możne być użyty dowolny sprzęt nie powodujący przenoszenia obciążeń dynamicznych, udarowych na elementy konstrukcyjne ścian i stropów nie objętych rozbiórką.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5. Transport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Transport materiałów z rozbiórki środkami transportu. Przewożony ładunek zabezpieczyć przed spadaniem i przesuwaniem. Wywóz w zależności od rodzaju materiału na odpowiednie wysypisko.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6. Wykonanie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6.1. Roboty przygotowawcze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Przed przystąpieniem do robót rozbiórkowych należy: </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oznakować teren zgodnie z wymogami BHP, </w:t>
      </w:r>
    </w:p>
    <w:p w:rsidR="0001375D" w:rsidRPr="0001375D" w:rsidRDefault="0001375D" w:rsidP="0001375D">
      <w:pPr>
        <w:spacing w:after="120" w:line="276" w:lineRule="auto"/>
        <w:rPr>
          <w:rFonts w:ascii="Verdana" w:eastAsia="Calibri" w:hAnsi="Verdana"/>
          <w:sz w:val="20"/>
          <w:szCs w:val="20"/>
          <w:lang w:eastAsia="en-US"/>
        </w:rPr>
      </w:pPr>
      <w:r w:rsidRPr="0001375D">
        <w:rPr>
          <w:rFonts w:ascii="Verdana" w:eastAsia="Calibri" w:hAnsi="Verdana"/>
          <w:sz w:val="20"/>
          <w:szCs w:val="20"/>
          <w:lang w:eastAsia="en-US"/>
        </w:rPr>
        <w:t>- zdemontować istniejące instalacje przebiegające w elementach podlegających rozbiórce, przed przystąpieniem do wykonywania robót rozbiórkowych należy wyłączyć zasilanie elektryczne w obwodach przebiegających w pomieszczeniach objętych prowadzonymi robotami. Wykonawca zlokalizuje i zabezpieczy sieć instalacji znajdujących się w miejscu budowy przed przystąpieniem do prac rozbiórkowych. Instalacje działające i mające pozostać czynne po zakończeniu prac należy utrzymać w sprawności.</w:t>
      </w:r>
    </w:p>
    <w:p w:rsidR="0001375D" w:rsidRPr="0001375D" w:rsidRDefault="0001375D" w:rsidP="0001375D">
      <w:pPr>
        <w:spacing w:after="120" w:line="276" w:lineRule="auto"/>
        <w:rPr>
          <w:rFonts w:ascii="Verdana" w:eastAsia="Calibri" w:hAnsi="Verdana"/>
          <w:sz w:val="20"/>
          <w:szCs w:val="20"/>
          <w:lang w:eastAsia="en-US"/>
        </w:rPr>
      </w:pPr>
      <w:r w:rsidRPr="0001375D">
        <w:rPr>
          <w:rFonts w:ascii="Verdana" w:eastAsia="Calibri" w:hAnsi="Verdana"/>
          <w:sz w:val="20"/>
          <w:szCs w:val="20"/>
          <w:lang w:eastAsia="en-US"/>
        </w:rPr>
        <w:t>-</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znajdujące się w pobliżu rozbieranych obiektów urządzenia i budowle należy zabezpieczyć przed uszkodzeniem.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6.2. Roboty rozbiórkowe.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Nie należy prowadzić robót rozbiórkowych na zewnątrz w złych warunkach atmosferycznych, w czasie deszczu, opadów śniegu oraz silnych wiatrów.</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Nie wolno spalać materiałów na miejscu budowy. Wykonawca rozdysponuje wszystkie materiały zgodnie z zaleceniami władz. Roboty należy prowadzić tak, aby nie została naruszona stateczność rozbieranego elementu.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6.2.1. Roboty rozbiórkowe posadzek.</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Posadzki rozebrać ręcznie lub mechanicznie w taki sposób, aby nie naruszyć konstrukcji budynku. W przypadku prowadzenia robót rozbiórkowych przy użyciu sprzętu mechanicznego nie można przekazać obciążeń dynamicznych na stropy i ściany nieobjęte rozbiórką, gdyż, może to spowodować uszkodzenie budynku.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6.2.2. Roboty stolarki okienno-drzwiowej.</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 przystąpieniem do demontażu okien i drzwi należy sprawdzić czy w skutek osiadania lub uszkodzenia nadproża ościeżnice nie spełniają funkcji podpory ściany. W takim przypadku wyjmuje się je dopiero przy rozbiórce ściany.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6.2.3. Roboty rozbiórkowe ścian.</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Ściany rozbiera się ręcznie, zwalaniem za pomocą wciągników, spychaczy lub wciągarek. W miarę możliwości zaleca się stosowanie narzędzi pneumatycznych.</w:t>
      </w: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7.Odbiór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Ogólne zasady odbioru robót podano w Specyfikacji Technicznej ST 00.00 ,,Wymagania ogólne''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8.Przepisy związane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Roboty prowadzić zgodnie z rozporządzeniem Ministra Infrastruktury z dnia 06.02.2003r. (Dz. U. Nr 47poz.401) w sprawie bezpieczeństwa i higieny pracy podczas wykonywania robót budowlanych.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Nie wymienienie tytułu jakiejkolwiek dziedziny, grupy, podgrupy czy normy nie zwalnia Wykonawcy od obowiązku stosowania wymogów określonych prawem polskim.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Przywołanie przepisu, który został znowelizowany obliguje wykonawcę do stosowanie jego aktualnej treści.</w:t>
      </w:r>
    </w:p>
    <w:p w:rsidR="0001375D" w:rsidRPr="0001375D" w:rsidRDefault="0001375D" w:rsidP="0001375D">
      <w:pPr>
        <w:spacing w:after="200" w:line="276" w:lineRule="auto"/>
        <w:jc w:val="center"/>
        <w:outlineLvl w:val="0"/>
        <w:rPr>
          <w:rFonts w:ascii="Verdana" w:eastAsia="Calibri" w:hAnsi="Verdana"/>
          <w:sz w:val="20"/>
          <w:szCs w:val="20"/>
          <w:lang w:eastAsia="en-US"/>
        </w:rPr>
      </w:pPr>
      <w:r w:rsidRPr="0001375D">
        <w:rPr>
          <w:rFonts w:ascii="Verdana" w:eastAsia="Calibri" w:hAnsi="Verdana"/>
          <w:sz w:val="20"/>
          <w:szCs w:val="20"/>
          <w:lang w:eastAsia="en-US"/>
        </w:rPr>
        <w:t>SST 01.02</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SZCZEGÓŁOWA SPECYFIKACJA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 xml:space="preserve">ROBOTY BUDOWLANE-MUROWE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 Zakres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Roboty, których dotyczy specyfikacja obejmują wszystkie czynności umożliwiające i mające na celu wykonanie robót murowych i związanych z budową kominów prefabrykowanych paleniskowych i wentylacyjnych występujących w obiekcie. W zakres tych robót wchodzą: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roboty przygotowawcze,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montaż kominów prefabrykowanych paleniskowych i wentylacyjnych,</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roboty murowe; ściany działowe wewnętrzne i zewnętrzne.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Określenie podstawowe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Określenie podstawowe w niniejszej specyfikacji są zgodne z obowiązującymi normami i wytycznymi.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3. Materiały.</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Materiałami stosowanymi przy wykonywaniu robót murowych wg zasad niniejszej ST są między innymi: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-cegła budowlana pełna,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-bloczki z betonu komórkowego,</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-zaprawa cementowo-wapienna M 4,</w:t>
      </w:r>
    </w:p>
    <w:p w:rsidR="0001375D" w:rsidRPr="0001375D" w:rsidRDefault="0001375D" w:rsidP="0001375D">
      <w:pPr>
        <w:tabs>
          <w:tab w:val="left" w:pos="3720"/>
        </w:tabs>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-piasek do zapraw,</w:t>
      </w:r>
      <w:r w:rsidRPr="0001375D">
        <w:rPr>
          <w:rFonts w:ascii="Verdana" w:eastAsia="Calibri" w:hAnsi="Verdana"/>
          <w:sz w:val="20"/>
          <w:szCs w:val="20"/>
          <w:lang w:eastAsia="en-US"/>
        </w:rPr>
        <w:tab/>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lastRenderedPageBreak/>
        <w:t>-woda zarobowa,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-systemowy komin spalinowy z wkładem ceramicznym o wys. 7,0 m dostosowany do instalacji centralnego ogrzewania,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-systemowy wentylacyjny czterokanałowy o wys. 5,0 m,</w:t>
      </w:r>
    </w:p>
    <w:p w:rsidR="0001375D" w:rsidRPr="0001375D" w:rsidRDefault="0001375D" w:rsidP="0001375D">
      <w:pPr>
        <w:spacing w:after="200" w:line="276" w:lineRule="auto"/>
        <w:jc w:val="both"/>
        <w:outlineLvl w:val="0"/>
        <w:rPr>
          <w:rFonts w:ascii="Verdana" w:eastAsia="Calibri" w:hAnsi="Verdana"/>
          <w:sz w:val="20"/>
          <w:szCs w:val="20"/>
          <w:lang w:eastAsia="en-US"/>
        </w:rPr>
      </w:pPr>
    </w:p>
    <w:p w:rsidR="0001375D" w:rsidRPr="0001375D" w:rsidRDefault="0001375D" w:rsidP="0001375D">
      <w:pPr>
        <w:spacing w:after="200" w:line="276" w:lineRule="auto"/>
        <w:jc w:val="both"/>
        <w:outlineLvl w:val="0"/>
        <w:rPr>
          <w:rFonts w:ascii="Verdana" w:eastAsia="Calibri" w:hAnsi="Verdana"/>
          <w:b/>
          <w:bCs/>
          <w:sz w:val="20"/>
          <w:szCs w:val="20"/>
          <w:lang w:eastAsia="en-US"/>
        </w:rPr>
      </w:pPr>
      <w:r w:rsidRPr="0001375D">
        <w:rPr>
          <w:rFonts w:ascii="Verdana" w:eastAsia="Calibri" w:hAnsi="Verdana"/>
          <w:sz w:val="20"/>
          <w:szCs w:val="20"/>
          <w:lang w:eastAsia="en-US"/>
        </w:rPr>
        <w:t xml:space="preserve">3.1 </w:t>
      </w:r>
      <w:r w:rsidRPr="0001375D">
        <w:rPr>
          <w:rFonts w:ascii="Verdana" w:eastAsia="Calibri" w:hAnsi="Verdana"/>
          <w:bCs/>
          <w:sz w:val="20"/>
          <w:szCs w:val="20"/>
          <w:lang w:eastAsia="en-US"/>
        </w:rPr>
        <w:t>Woda zarobowa do betonu PN-EN 1008:2004.</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Do przygotowania zapraw stosować można każdą wodę zdatną do picia, z rzeki lub jeziora. Niedozwolone jest użycie wód ściekowych, kanalizacyjnych bagiennych oraz wód zawierających tłuszcze organiczne, oleje i muł.</w:t>
      </w:r>
    </w:p>
    <w:p w:rsidR="0001375D" w:rsidRPr="0001375D" w:rsidRDefault="0001375D" w:rsidP="0001375D">
      <w:pPr>
        <w:spacing w:after="200" w:line="276" w:lineRule="auto"/>
        <w:outlineLvl w:val="0"/>
        <w:rPr>
          <w:rFonts w:ascii="Verdana" w:eastAsia="Calibri" w:hAnsi="Verdana"/>
          <w:bCs/>
          <w:sz w:val="20"/>
          <w:szCs w:val="20"/>
          <w:lang w:eastAsia="en-US"/>
        </w:rPr>
      </w:pPr>
      <w:r w:rsidRPr="0001375D">
        <w:rPr>
          <w:rFonts w:ascii="Verdana" w:eastAsia="Calibri" w:hAnsi="Verdana"/>
          <w:sz w:val="20"/>
          <w:szCs w:val="20"/>
          <w:lang w:eastAsia="en-US"/>
        </w:rPr>
        <w:t xml:space="preserve">3.2 </w:t>
      </w:r>
      <w:r w:rsidRPr="0001375D">
        <w:rPr>
          <w:rFonts w:ascii="Verdana" w:eastAsia="Calibri" w:hAnsi="Verdana"/>
          <w:bCs/>
          <w:sz w:val="20"/>
          <w:szCs w:val="20"/>
          <w:lang w:eastAsia="en-US"/>
        </w:rPr>
        <w:t xml:space="preserve">Zaprawa cementowa i cementowo-wapienna </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Wytwarzana na budowie lub dostarczona z węzła betoniarskiego. Przygotowanie zapraw do robót murowych powinno być wykonywane mechanicznie. Zaprawę należy przygotować w takiej ilości, aby mogła być wbudowana możliwie wcześnie po jej przygotowaniu tj. ok. 3 godzin. Do zapraw murarskich należy stosować piasek rzeczny lub kopalniany. Do zapraw cementowo-wapiennych należy stosować cement portlandzki z dodatkiem żużla lub popiołów lotnych 25 i 35 oraz cement hutniczy 25 pod warunkiem, że temperatura otoczenia w ciągu 7 dni od chwili zużycia zaprawy nie będzie niższa niż+5°C. Do zapraw cementowo-wapiennych należy stosować wapno suchogaszone lub gaszone w postaci ciasta wapiennego otrzymanego z wapna niegaszonego, które powinno tworzyć jednolitą i jednobarwną masę, bez grudek niegaszonego wapna i zanieczyszczeń obcych. Skład objętościowy zapraw należy dobierać doświadczalnie, w zależności od wymaganej marki zaprawy oraz rodzaju cementu i wapna.</w:t>
      </w:r>
    </w:p>
    <w:p w:rsidR="0001375D" w:rsidRPr="0001375D" w:rsidRDefault="0001375D" w:rsidP="0001375D">
      <w:pPr>
        <w:spacing w:after="200" w:line="276" w:lineRule="auto"/>
        <w:outlineLvl w:val="0"/>
        <w:rPr>
          <w:rFonts w:ascii="Verdana" w:eastAsia="Calibri" w:hAnsi="Verdana"/>
          <w:bCs/>
          <w:sz w:val="20"/>
          <w:szCs w:val="20"/>
          <w:lang w:eastAsia="en-US"/>
        </w:rPr>
      </w:pPr>
      <w:r w:rsidRPr="0001375D">
        <w:rPr>
          <w:rFonts w:ascii="Verdana" w:eastAsia="Calibri" w:hAnsi="Verdana"/>
          <w:sz w:val="20"/>
          <w:szCs w:val="20"/>
          <w:lang w:eastAsia="en-US"/>
        </w:rPr>
        <w:t xml:space="preserve">3.3 </w:t>
      </w:r>
      <w:r w:rsidRPr="0001375D">
        <w:rPr>
          <w:rFonts w:ascii="Verdana" w:eastAsia="Calibri" w:hAnsi="Verdana"/>
          <w:bCs/>
          <w:sz w:val="20"/>
          <w:szCs w:val="20"/>
          <w:lang w:eastAsia="en-US"/>
        </w:rPr>
        <w:t xml:space="preserve">Cegła budowlana pełna klasy 15 </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 xml:space="preserve">Dopuszczalna ilość cegieł połówkowych, pękniętych do 10% ilości cegieł badanych. Nasiąkliwość nie powinna być większa od 16%. Wytrzymałość na ściskanie 15 MPa. Odporność na działanie mrozu jak dla cegły klasy 10 MPa. </w:t>
      </w:r>
    </w:p>
    <w:p w:rsidR="0001375D" w:rsidRPr="0001375D" w:rsidRDefault="0001375D" w:rsidP="0001375D">
      <w:pPr>
        <w:spacing w:after="200" w:line="276" w:lineRule="auto"/>
        <w:outlineLvl w:val="0"/>
        <w:rPr>
          <w:rFonts w:ascii="Verdana" w:eastAsia="Calibri" w:hAnsi="Verdana"/>
          <w:bCs/>
          <w:sz w:val="20"/>
          <w:szCs w:val="20"/>
          <w:lang w:eastAsia="en-US"/>
        </w:rPr>
      </w:pPr>
      <w:r w:rsidRPr="0001375D">
        <w:rPr>
          <w:rFonts w:ascii="Verdana" w:eastAsia="Calibri" w:hAnsi="Verdana"/>
          <w:bCs/>
          <w:sz w:val="20"/>
          <w:szCs w:val="20"/>
          <w:lang w:eastAsia="en-US"/>
        </w:rPr>
        <w:t>3.4 Bloczki z betonu komórkowego.</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Odmiany: 05, 07, 09 w zależności od ciężaru objętościowego i wytrzymałości na ściskanie. Beton komórkowy do produkcji bloczków wg PN-80/B-06258. Bloczki należy chronić przed zawilgoceniem.</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3.5 Systemowy komin spalinowy z wkładem ceramicznym o wys. 7,0 m.</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Uniwersalny system kominowy do wszystkich rodzajów spalin: drewno, węgiel, trociny, brykiet, biomasa, miał, ekogroszek, olej opałowy, gaz oraz olej przepracowany przeznaczony do odprowadzania spalin w przedziale temperatur 60° - 600°C z zastosowaniem w kominie żaroodpornych  rur ceramicznych  gwarantujących jego trwałość  przy pożarze sadzy, odporny na występujące w dymie kwasy, odporny na pracę w warunkach wilgotnych (kondensat).System kominowy powinien być zgodny z normą EN 13063-1, EN 13063-2.</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3.6 Systemowy komin wentylacyjny czterokanałowy o wys. 5,0 m</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System kominowy wentylacyjny czterokanałowy z pustaków keramzytobetonowych obojętny chemicznie, odporny na wodę, działanie pleśni, grzybów.</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lastRenderedPageBreak/>
        <w:t>Ogólne wymagania dotyczące sprzętu są zawarte w ST 00.00  „Wymagania ogólne”.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5. Transport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Ogólne zasady transportu są zawarte w ST „Wymagania ogólne”.</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Materiały i elementy mogą być przewożone dowolnymi środkami transportu. Podczas transportu, a także podczas składowania  na terenie wykonywania prac  materiały i elementy konstrukcji, powinny być zabezpieczone przed uszkodzeniami, utratą stateczności i szkodliwymi wpływami atmosferycznymi.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6. Wykonanie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6.1. Roboty murowe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Mury należy wykonywać warstwami, z zachowaniem prawidłowego wiązania i grubości spoin, do pionu i sznura, z zachowaniem zgodności z co do odsadzek, wyskoków i otworów.</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Bloczki lub cegły pełne  układane na zaprawie powinny być czyste i wolne od kurzu. Wnęki i bruzdy instalacyjne należy wykonywać jednocześnie ze wznoszeniem murów. W przypadku przerwania robót na okres zimowy lub z innych przyczyn, wierzchnie warstwy murów powinny być zabezpieczone przed szkodliwym działaniem czynników atmosferycznych (np. przez przykrycie folią lub papą). Przy wznawianiu robót po dłuższej przerwie należy sprawdzić stan techniczny murów, łącznie ze zdjęciem wierzchnich warstw cegieł i uszkodzonej zaprawy.</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W trakcie wznoszenia ścian montujemy prefabrykowane nadproża (otwory okienne i drzwiowe) na poduszkach betonowych z betonu B-15 o konsystencji plastycznej.</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 6.2. Kominy systemowe spalinowe i wentylacyjne.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Należy wykonać fundamenty pod kominy spalinowe i wentylacyjne. Budowę komina należy rozpocząć od  ustawienia i wypoziomowania  cokołu komina. Podczas prac montażowych należy umieścić kształtkę i element odprowadzający skropliny. Na wysokości przyłącza c.o należy umieścić trójnik przyłączeniowy. W przypadku gdy montowany będzie  kocioł powietrzno-spalinowy należy styki wkładu uszczelnić specjalną taśmą. Po ustawieniu każdego pustaka należy umieścić w nim termoizolacje z wełny mineralnej (o ile jest wymagana w tym systemie), po czym powinien nastąpić montaż rury szamotowej. Pustaki muruje sie na zaprawie cementowej lub cementowo-wapiennej o ile producent nie zaleci innej zaprawy łączącej. Kominy systemowe nie powinny być trwale łączone ze ścianami do których przylegają ( 2 cm odstęp).Cześć komina, która będzie wystawać ponad dach należy wzmocnić wg zaleceń producenta. Pracę obejmują tzw. czapkę betonowa i szczelną obróbkę blacharską wykonaną wg fachowej wiedzy i sztuki budowlanej.</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7.Odbiór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Ogólne zasady odbioru robót podano w Specyfikacji Technicznej ST 00.00 ,,Wymagania ogólne''.</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Odbiór robót murowych powinien odbyć się przed wykonaniem tynków i innych robót wykończeniowych. Podstawę do odbioru robót murowych powinny stanowić następujące dokumenty:- dokumentacja techniczna, protokołu odbioru poszczególnych etapów robót zanikających. Wszystkie roboty objęte w/w podlegają zasadom odbioru robót zanikających.</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8.Przepisy związane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Roboty prowadzić zgodnie z rozporządzeniem Ministra Infrastruktury z dnia 06.02.2003r. (Dz. U. Nr 47poz.401) w sprawie bezpieczeństwa i higieny pracy podczas wykonywania robót budowlanych.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Nie wymienienie tytułu jakiejkolwiek dziedziny, grupy, podgrupy czy normy nie zwalnia Wykonawcy od obowiązku stosowania wymogów określonych prawem polskim.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Przywołanie przepisu, który został znowelizowany obliguje wykonawcę do stosowanie jego aktualnej treści.</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SST 01.03</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SZCZEGÓŁOWA SPECYFIKACJA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TYNKI I OKŁADZINY WEWNĘTRZNE.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 Zakres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Roboty których dotyczy specyfikacja, obejmują wszystkie czynności umożliwiające i mające na celu wykonanie, naprawę tynków oraz wykonanie okładzin ściennych wewnętrznych wg poniższych punktów: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-wykonanie suchych tynków,</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-wykonanie okładzin ściennych ceramicznych,</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-malowanie farbami akrylowymi,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-wykonanie gładź sufitów i ścian,</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gruntowanie powierzchni,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płytki ceramiczne lub terakotowe,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zaprawa klejąca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zaprawa spoinująca.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Określenia podstawowe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Określenie podstawowe w niniejszej specyfikacji są zgodne z obowiązującymi normami i wytycznymi.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3.Materiały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3.1. Woda (PN-EN 1008:204) Do przygotowania zapraw stosować można wodę zdatną do picia. </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sz w:val="20"/>
          <w:szCs w:val="20"/>
          <w:lang w:eastAsia="en-US"/>
        </w:rPr>
        <w:t xml:space="preserve">3.2 </w:t>
      </w:r>
      <w:r w:rsidRPr="0001375D">
        <w:rPr>
          <w:rFonts w:ascii="Verdana" w:eastAsia="Calibri" w:hAnsi="Verdana"/>
          <w:bCs/>
          <w:sz w:val="20"/>
          <w:szCs w:val="20"/>
          <w:lang w:eastAsia="en-US"/>
        </w:rPr>
        <w:t>Zaprawy budowlane cementowo-wapienne.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Marka i skład zaprawy powinny być zgodne z wymaganiami normy państwowej. Przygotowanie zapraw do robót murowych powinno być wykonywane mechanicznie. Zaprawę należy przygotować w takiej ilości, aby mogła być wbudowana możliwie wcześnie po jej przygotowaniu tj. ok. 3 godzin. Do zapraw tynkarskich należy stosować piasek rzeczny lub kopalniany. Do zapraw cementowo-wapiennych należy stosować cement portlandzki z dodatkiem żużla lub popiołów lotnych 25 i 35 oraz cement hutniczy 25 pod warunkiem, że temperatura otoczenia w ciągu 7 dni od chwili zużycia zaprawy nie będzie niższa niż +5°C. Do zapraw cementowo-wapiennych należy stosować wapno sucho gaszone lub gaszone w postaci ciasta wapiennego otrzymanego z wapna niegaszonego, które powinno tworzyć jednolitą i jednobarwną masę, bez grudek niegaszonego wapna i zanieczyszczeń obcych. Skład objętościowy zapraw należy dobierać doświadczalnie, w zależności od wymaganej marki zaprawy oraz rodzaju cementu i wapna. Zaprawa cementowa gotowa mieszanka wyselekcjonowanych kruszyw o frakcji do 1mm oraz cementu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3.3. Zaprawy budowlane gipsowa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bCs/>
          <w:sz w:val="20"/>
          <w:szCs w:val="20"/>
          <w:lang w:eastAsia="en-US"/>
        </w:rPr>
        <w:lastRenderedPageBreak/>
        <w:t xml:space="preserve">Gips szpachlowy </w:t>
      </w:r>
      <w:r w:rsidRPr="0001375D">
        <w:rPr>
          <w:rFonts w:ascii="Verdana" w:eastAsia="Calibri" w:hAnsi="Verdana"/>
          <w:sz w:val="20"/>
          <w:szCs w:val="20"/>
          <w:lang w:eastAsia="en-US"/>
        </w:rPr>
        <w:t>do wykonywania gładzi gipsowych powinien odpowiadać wymaganiom aktualnej normy państwowej i spełniać w szczególności następujące wymagania:</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wytrzymałość na ściskanie (po 7 dniach twardnienia i wysuszania do stałej masy) nie mniej niż 5 Mpa,</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odsiew na sicie o boku oczka kwadratowego 0,2 mm nie więcej niż 2% masy spoiwa, a odsiew na sicie 1,0 mm – 0%,</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początek wiązania po 30-60 min.,</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gips szpachlowy w ciągu 90 dni od daty wysyłki nie powinien wykazywać odchyleń od wymagań normy.</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przygotowanie zaprawy do robót ma być wykonane mechanicznie,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zaprawę należy przygotować w takiej ilości, aby mgła być wbudowana możliwie wcześnie tj. ok. 1 godzin.</w:t>
      </w:r>
    </w:p>
    <w:p w:rsidR="0001375D" w:rsidRPr="0001375D" w:rsidRDefault="0001375D" w:rsidP="0001375D">
      <w:pPr>
        <w:spacing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Uwagi: </w:t>
      </w:r>
    </w:p>
    <w:p w:rsidR="0001375D" w:rsidRPr="0001375D" w:rsidRDefault="0001375D" w:rsidP="0001375D">
      <w:pPr>
        <w:numPr>
          <w:ilvl w:val="0"/>
          <w:numId w:val="71"/>
        </w:numPr>
        <w:spacing w:after="200" w:line="276" w:lineRule="auto"/>
        <w:contextualSpacing/>
        <w:jc w:val="both"/>
        <w:rPr>
          <w:rFonts w:ascii="Verdana" w:eastAsia="Calibri" w:hAnsi="Verdana"/>
          <w:sz w:val="20"/>
          <w:szCs w:val="20"/>
          <w:lang w:eastAsia="en-US"/>
        </w:rPr>
      </w:pPr>
      <w:r w:rsidRPr="0001375D">
        <w:rPr>
          <w:rFonts w:ascii="Verdana" w:eastAsia="Calibri" w:hAnsi="Verdana"/>
          <w:sz w:val="20"/>
          <w:szCs w:val="20"/>
          <w:lang w:eastAsia="en-US"/>
        </w:rPr>
        <w:t xml:space="preserve">Podłoża silnie chłonące (np. gips, gazobeton) należy zagruntować emulsja gruntującą, </w:t>
      </w:r>
    </w:p>
    <w:p w:rsidR="0001375D" w:rsidRPr="0001375D" w:rsidRDefault="0001375D" w:rsidP="0001375D">
      <w:pPr>
        <w:numPr>
          <w:ilvl w:val="0"/>
          <w:numId w:val="71"/>
        </w:numPr>
        <w:spacing w:after="200" w:line="276" w:lineRule="auto"/>
        <w:contextualSpacing/>
        <w:jc w:val="both"/>
        <w:rPr>
          <w:rFonts w:ascii="Verdana" w:eastAsia="Calibri" w:hAnsi="Verdana"/>
          <w:sz w:val="20"/>
          <w:szCs w:val="20"/>
          <w:lang w:eastAsia="en-US"/>
        </w:rPr>
      </w:pPr>
      <w:r w:rsidRPr="0001375D">
        <w:rPr>
          <w:rFonts w:ascii="Verdana" w:eastAsia="Calibri" w:hAnsi="Verdana"/>
          <w:sz w:val="20"/>
          <w:szCs w:val="20"/>
          <w:lang w:eastAsia="en-US"/>
        </w:rPr>
        <w:t>Zniszczone podłoża o znacznych ubytkach i uszkodzeniach lub z innych powodów wymagające wyrównania i wypoziomowania należy wyrównać zaprawą gipsową zbrojoną włóknem.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3.4. Emulsja gruntująca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Zastosowanie: do gruntowania nasiąkliwych podłoży gipsowych, ceglanych pod szpachlowanie, wyrównywanie zaprawami samopoziomującymi, przyklejenie płytek ceramicznych. Można zabezpieczyć powierzchnie tynków przed wpływem wilgoci.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Właściwości: wzmacnia podłoże uszczelnia je, zwiększa przyczepność do podłoża szpachlówek, zapraw klejowych i wylewek. Zapobiega szkodliwym reakcjom chemicznym między gipsem a cementem. Przy wylewkach samopoziomujących zapobiega zbyt szybkiemu wchłanianiu wody przez podłoże, powodując rozpływność i ograniczając tworzenie się pęcherzyków.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Uwaga: nie dopuszczać do tworzenia się kałuż. Czas schnięcia w zależności od temperatury i wilgotności wynosi od kilku do 24 godzin.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3.5.Produkty do szpachlowania Masa szpachlowa do wykonania gładzi, wyrób z PN-B- 30042, Certyfikat Zgodności ITB i atest PZH Zastosowanie: Biała masa szpachlowa, przeznaczona do wykonania gładzi gipsowych oraz do wypełnienia ubytków na powierzchniach ścian i sufitów. Stosowana na typowych podłożach mineralnych takich, jak beton, gazobeton, gips, tynki cementowe, cementowo-wapienne i gipsowe, wewnątrz pomieszczeń, przy czym grubość pojedynczej warstwy nie może przekraczać 2 mm .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3.6 Rozcieńczalniki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W zależności od rodzaju farby należy stosować: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wodę - do farb wapiennych i emulsyjnych,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terpentyne i benzynę - do farb i emalii olejnych,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inne rozcieńczalniki przygotowane fabrycznie dla poszczególnych rodzajów farb.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3.7 Farby budowlane gotowe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Farby emulsyjne wytwarzane fabrycznie - można stosować zgodnie z zasadami podanymi w normach i świadectwach ich dopuszczenia ITB.</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sz w:val="20"/>
          <w:szCs w:val="20"/>
          <w:lang w:eastAsia="en-US"/>
        </w:rPr>
        <w:lastRenderedPageBreak/>
        <w:t>3.8</w:t>
      </w:r>
      <w:r w:rsidRPr="0001375D">
        <w:rPr>
          <w:rFonts w:ascii="Verdana" w:eastAsia="Calibri" w:hAnsi="Verdana" w:cs="TimesNewRomanPS-BoldMT"/>
          <w:bCs/>
          <w:sz w:val="20"/>
          <w:szCs w:val="20"/>
          <w:lang w:eastAsia="en-US"/>
        </w:rPr>
        <w:t xml:space="preserve"> </w:t>
      </w:r>
      <w:r w:rsidRPr="0001375D">
        <w:rPr>
          <w:rFonts w:ascii="Verdana" w:eastAsia="Calibri" w:hAnsi="Verdana"/>
          <w:bCs/>
          <w:sz w:val="20"/>
          <w:szCs w:val="20"/>
          <w:lang w:eastAsia="en-US"/>
        </w:rPr>
        <w:t>Kompozycje klejące i zaprawy do spoinowania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Kompozycje klejące do mocowania płytek ceramicznych muszą spełniać wymagania PN-EN 12004:2002 lub odpowiednich aprobat technicznych. Zaprawy do spoinowania muszą spełniać wymagania odpowiednich aprobat technicznych lub norm.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4.Sprzęt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Roboty można wykonać przy użyciu dowolnego typu sprzętu.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5.Wykonane robót </w:t>
      </w:r>
    </w:p>
    <w:p w:rsidR="0001375D" w:rsidRPr="0001375D" w:rsidRDefault="0001375D" w:rsidP="0001375D">
      <w:pPr>
        <w:spacing w:after="200" w:line="276" w:lineRule="auto"/>
        <w:jc w:val="both"/>
        <w:outlineLvl w:val="0"/>
        <w:rPr>
          <w:rFonts w:ascii="Verdana" w:eastAsia="Calibri" w:hAnsi="Verdana"/>
          <w:bCs/>
          <w:sz w:val="20"/>
          <w:szCs w:val="20"/>
          <w:lang w:eastAsia="en-US"/>
        </w:rPr>
      </w:pPr>
      <w:r w:rsidRPr="0001375D">
        <w:rPr>
          <w:rFonts w:ascii="Verdana" w:eastAsia="Calibri" w:hAnsi="Verdana"/>
          <w:bCs/>
          <w:sz w:val="20"/>
          <w:szCs w:val="20"/>
          <w:lang w:eastAsia="en-US"/>
        </w:rPr>
        <w:t>5.1 Ogólne zasady wykonywania tynków.</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Przed przystąpieniem do wykonywania robót tynkowych powinny być zakończone wszystkie roboty podtynkowe, zamurowane przebicia i bruzdy, osadzone ościeżnice drzwiowe i okienne. Tynki należy wykonywać w temperaturze nie niższej niż +5°C pod warunkiem, że w ciągu doby nie nastąpi spadek poniżej 0°C. W niższych temperaturach można wykonywać tynki jedynie przy zastosowaniu odpowiednich środków zabezpieczających, zgodnie z „Wytycznymi wykonywania robót budowlano montażowych w okresie obniżonych temperatur”. Zaleca się chronić świeżo wykonane tynki zewnętrzne w ciągu pierwszych dwóch dni przed nasłonecznieniem dłuższym niż dwie godziny dziennie.</w:t>
      </w:r>
    </w:p>
    <w:p w:rsidR="0001375D" w:rsidRPr="0001375D" w:rsidRDefault="0001375D" w:rsidP="0001375D">
      <w:pPr>
        <w:spacing w:after="200" w:line="276" w:lineRule="auto"/>
        <w:jc w:val="both"/>
        <w:outlineLvl w:val="0"/>
        <w:rPr>
          <w:rFonts w:ascii="Verdana" w:eastAsia="Calibri" w:hAnsi="Verdana"/>
          <w:bCs/>
          <w:sz w:val="20"/>
          <w:szCs w:val="20"/>
          <w:lang w:eastAsia="en-US"/>
        </w:rPr>
      </w:pPr>
      <w:r w:rsidRPr="0001375D">
        <w:rPr>
          <w:rFonts w:ascii="Verdana" w:eastAsia="Calibri" w:hAnsi="Verdana"/>
          <w:bCs/>
          <w:sz w:val="20"/>
          <w:szCs w:val="20"/>
          <w:lang w:eastAsia="en-US"/>
        </w:rPr>
        <w:t>5.2 Przygotowanie podłoży.</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Przed rozpoczęciem prac tynkarskich wykonawca musi zbadać przydatność podłoża pod tynkowanie. Badanie podłoża następuje na podstawie norm oraz bezpośrednio na podstawie oględzin, próby ścierania, drapania (skrobania) oraz zwilżania, a także aktualnych zaleceń producenta. Wadliwe wykonanie podłoża podczas prac budowlanych może mieć wpływ na jakość i trwałość gotowego tynku (np. powstawanie rys). Należy pamiętać przede wszystkim o wymaganiach, dotyczących równej powierzchni pod tynk. Podłoże pod tynk musi być:</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równe,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nośne i mocne,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wystarczająco stabilne,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jednorodne, równomiernie chłonne; hydrofilne (zwilżane),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szorstkie, suche, odpylone, wolne od zanieczyszczeń,</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wolne od wykwitów,</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nie zamarznięte, o temperaturze powyżej + 5°C.</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Wykonawca powinien przedstawić inwestorowi wszelkie wątpliwości dotyczące wykonania prac tynkarskich, wskazać możliwość powstania spodziewanych usterek oraz przedstawić pisemnie propozycję rozwiązania tych problemów.</w:t>
      </w:r>
    </w:p>
    <w:p w:rsidR="0001375D" w:rsidRPr="0001375D" w:rsidRDefault="0001375D" w:rsidP="0001375D">
      <w:pPr>
        <w:spacing w:after="200" w:line="276" w:lineRule="auto"/>
        <w:jc w:val="both"/>
        <w:outlineLvl w:val="0"/>
        <w:rPr>
          <w:rFonts w:ascii="Verdana" w:eastAsia="Calibri" w:hAnsi="Verdana"/>
          <w:bCs/>
          <w:sz w:val="20"/>
          <w:szCs w:val="20"/>
          <w:lang w:eastAsia="en-US"/>
        </w:rPr>
      </w:pPr>
      <w:r w:rsidRPr="0001375D">
        <w:rPr>
          <w:rFonts w:ascii="Verdana" w:eastAsia="Calibri" w:hAnsi="Verdana"/>
          <w:bCs/>
          <w:sz w:val="20"/>
          <w:szCs w:val="20"/>
          <w:lang w:eastAsia="en-US"/>
        </w:rPr>
        <w:t>5.3 Sprawdzenie podłoża pod tynk.</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 xml:space="preserve">Aby ocenić wady materiału, odpryski, tłuszczenie oraz piaszczenie czy tez właściwości powierzchni wierzchniej należy posłużyć się próbą ścierania, drapania lub zwilżania. Próba ścierania przeprowadzana jest przez przetarcie dłonią powierzchni pod tynk. Próba drapania polega na wyrywkowym badaniu przy pomocy twardego, ostrego przedmiotu. Chłonność podłoża i jego wilgotność określana jest przy pomocy próby zwilżania. Próba zwilżania polega </w:t>
      </w:r>
      <w:r w:rsidRPr="0001375D">
        <w:rPr>
          <w:rFonts w:ascii="Verdana" w:eastAsia="Calibri" w:hAnsi="Verdana"/>
          <w:sz w:val="20"/>
          <w:szCs w:val="20"/>
          <w:lang w:eastAsia="en-US"/>
        </w:rPr>
        <w:lastRenderedPageBreak/>
        <w:t>na zraszaniu muru w wielu miejscach czystą wodą. Mur musi być wykonany zgodnie z tolerancją wymiarową uwzględnioną przez normy. Materiały budowlane dopuszczone do stosowania muszą posiadać wymiary mieszczące się w tolerancji, aby nie powodowały zbyt dużych różnic w grubości tynku. Spoiny murarskie (poziome i pionowe) nie mogą być ani zbyt głębokie, ani zbyt wystające przed lico muru - przed nałożeniem tynku należy je ewentualnie wyrównać. Przy układaniu bezspoinowym (bez zaprawy murarskiej) puste szczeliny nie mogą być większe niż 5 mm. Tego typu szczeliny i inne ewentualne uszkodzenia należy wypełnić najpóźniej 3 dni przed rozpoczęciem tynkowania (nie stosować w tym celu obrzutki wstępnej). Wykwity (naloty, ,,włoski" - sól krystalizująca na powierzchni), naruszające przyczepność tynku do podłoża, muszą zostać bezwzględnie usunięte. Należy to zrobić na suchym murze, przy pomocy szczotki drucianej. Jeżeli metoda czyszczenia szczotką nie da odpowiednich rezultatów, należy ustalić dokładnie przyczynę powstawania wykwitów i przy pomocy specjalistów zastosować skuteczną metodę oczyszczenia muru. Suchy mur, silnie chłoną wodę podłoża ceramiczne mogą przy niepewnej pogodzie wymagać odpowiedniego przygotowania. Ocena właściwości muru musi nastąpić przed przystąpieniem do tynkowania.</w:t>
      </w:r>
    </w:p>
    <w:p w:rsidR="0001375D" w:rsidRPr="0001375D" w:rsidRDefault="0001375D" w:rsidP="0001375D">
      <w:pPr>
        <w:spacing w:after="200" w:line="276" w:lineRule="auto"/>
        <w:outlineLvl w:val="0"/>
        <w:rPr>
          <w:rFonts w:ascii="Verdana" w:eastAsia="Calibri" w:hAnsi="Verdana"/>
          <w:bCs/>
          <w:sz w:val="20"/>
          <w:szCs w:val="20"/>
          <w:lang w:eastAsia="en-US"/>
        </w:rPr>
      </w:pPr>
      <w:r w:rsidRPr="0001375D">
        <w:rPr>
          <w:rFonts w:ascii="Verdana" w:eastAsia="Calibri" w:hAnsi="Verdana"/>
          <w:bCs/>
          <w:sz w:val="20"/>
          <w:szCs w:val="20"/>
          <w:lang w:eastAsia="en-US"/>
        </w:rPr>
        <w:t>5.4 Tynkowanie.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Wykonawca prac tynkarskich powinien posiadać umiejętności zawodowe, aby prawidłowo ocenić podłoże pod tynk. Podane wymagania dotyczące podłoża pod tynk muszą być spełnione.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Układanie tynków składa się z następujących faz:</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-Wyznaczenia powierzchni tynku (można używać prowadnice drewniane lub stalowe)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-Wykonanie obrzutki (obrzutkę wykonuje się z zaprawy bardzo rzadkiej, o grubości nieprzekraczającej 3-4 mm na ścianach i 45</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mm na suficie. Konsystencja zaprawy cementowej lub pół cementowej obrzutki powinna wynosić 10 – 12 cm zanurzenia stożka),</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-Wykonanie narzutu ( narzut stanowi drugą warstwę tynku wykonywaną po lekkim stwardnieniu obrzutki i skropleniu jej wodą. Grubość narzutu powinna wynosić 8 – 15 mm, a gęstość zaprawy nie powinna przekraczać 9 cm zanurzenia stożka. Po naniesieniu narzutu następuje równanie go za pomocą łaty. Narzut w narożach wykonuje się za pomocą pac w kształcie kątownika),</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-Wykonanie gładzi (Gładź wykonuje się z rzadkiej zaprawy z drobnym piaskiem odsianym przez sito o prześwicie oczek 0,25- 0,5 mm. Zaprawa powinna być bardziej tłusta niż do narzutu i mieć grubość 1 – 3 mm. Zaprawę narzuca się ręcznie i rozprowadza się pacą. Po stężeniu gładzi zaciera się ją packą drewnianą, stalową lub z filcem, zależnie od rodzaju wykończenia tynku. W czasie zacierania należy zwilżyć tynk, skraplając go wodą za pomocą pędzla).</w:t>
      </w:r>
    </w:p>
    <w:p w:rsidR="0001375D" w:rsidRPr="0001375D" w:rsidRDefault="0001375D" w:rsidP="0001375D">
      <w:pPr>
        <w:spacing w:after="200" w:line="276" w:lineRule="auto"/>
        <w:jc w:val="both"/>
        <w:outlineLvl w:val="0"/>
        <w:rPr>
          <w:rFonts w:ascii="Verdana" w:eastAsia="Calibri" w:hAnsi="Verdana"/>
          <w:bCs/>
          <w:sz w:val="20"/>
          <w:szCs w:val="20"/>
          <w:lang w:eastAsia="en-US"/>
        </w:rPr>
      </w:pPr>
      <w:r w:rsidRPr="0001375D">
        <w:rPr>
          <w:rFonts w:ascii="Verdana" w:eastAsia="Calibri" w:hAnsi="Verdana"/>
          <w:bCs/>
          <w:sz w:val="20"/>
          <w:szCs w:val="20"/>
          <w:lang w:eastAsia="en-US"/>
        </w:rPr>
        <w:t>5.5 Wykonanie gładzi gipsowych.</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Masę szpachlową nakłada się na powierzchnię równomiernie, najlepiej za pomocą gładkiej pacy ze stali nierdzewnej. W miarę postępu prac nanoszoną masę należy sukcesywnie wygładzać. Zaleca się, aby przed wykonaniem gładzi wypełnić duże ubytki w podłożu. Masę na ściany nakłada się pasami w kierunku od podłogi do sufitu, wykonując ruch pacą od dołu ku górze. W przypadku sufitów masę szpachlową nakłada się pasami w kierunku od okna w głąb pomieszczenia, ciągnąc pacę „do siebie”. Po wyschnięciu masy drobne nierówności należy usunąć papierem ściernym lub siatką do szlifowania. Powstałe niedokładności należy ponownie cienko zaszpachlować i przeszlifować. Czas otwarty pracy masy zależy od chłonności podłoża, temperatury otoczenia i konsystencji zaprawy. Podczas wysychania gładzi należy unikać </w:t>
      </w:r>
      <w:r w:rsidRPr="0001375D">
        <w:rPr>
          <w:rFonts w:ascii="Verdana" w:eastAsia="Calibri" w:hAnsi="Verdana"/>
          <w:sz w:val="20"/>
          <w:szCs w:val="20"/>
          <w:lang w:eastAsia="en-US"/>
        </w:rPr>
        <w:lastRenderedPageBreak/>
        <w:t>bezpośredniego nasłonecznienia i przeciągów oraz zapewnić właściwą wentylację i przewietrzenie pomieszczeń. Dalsze prace wykończeniowe, np. tapetowanie lub malowanie, można rozpocząć po wyschnięciu gładzi. Przed malowaniem farbami wodorozcieńczalnymi, wykonaną gładź należy zagruntować preparatem zalecanym przez producenta farby. Przed układaniem okładzin zaleca się powierzchnię gładzi zagruntować emulsją.</w:t>
      </w:r>
    </w:p>
    <w:p w:rsidR="0001375D" w:rsidRPr="0001375D" w:rsidRDefault="0001375D" w:rsidP="0001375D">
      <w:pPr>
        <w:spacing w:after="200" w:line="276" w:lineRule="auto"/>
        <w:jc w:val="both"/>
        <w:outlineLvl w:val="0"/>
        <w:rPr>
          <w:rFonts w:ascii="Verdana" w:eastAsia="Calibri" w:hAnsi="Verdana"/>
          <w:bCs/>
          <w:sz w:val="20"/>
          <w:szCs w:val="20"/>
          <w:lang w:eastAsia="en-US"/>
        </w:rPr>
      </w:pPr>
      <w:r w:rsidRPr="0001375D">
        <w:rPr>
          <w:rFonts w:ascii="Verdana" w:eastAsia="Calibri" w:hAnsi="Verdana"/>
          <w:bCs/>
          <w:sz w:val="20"/>
          <w:szCs w:val="20"/>
          <w:lang w:eastAsia="en-US"/>
        </w:rPr>
        <w:t>5.6 Wykonywanie okładzin ceramicznych.</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-okładziny ceramiczne powinny być mocowane do podłoża warstwą wyrównującą lub bezpośrednio do równego i gładkiego podłoża. W pomieszczeniach mokrych okładzinę należy mocować do dostatecznie wytrzymałego podłoża.</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-podłoże pod okładziny ceramiczne mogą stanowić nieotynkowane lub otynkowane mury z elementów drobnowymiarowych oraz ściany betonowe.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-bezpośrednio przed rozpoczęciem wykonywania robót należy oczyścić z grudek zaprawy i brudu szczotkami drucianymi oraz zmyć z kurzu.</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-elementy ceramiczne powinny być posegregowane według wymiarów, gatunków i odcieni barwy, a przed przystąpieniem do ich mocowania – moczone w ciągu 2 do 3 godzin w wodzie czystej.</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-temperatura powietrza wewnętrznego w czasie układania płytek powinna wynosić, co najmniej +5°C.</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-dopuszczalne odchylenie krawędzi płytek od kierunku poziomego lub pionowego nie powinno być większe niż 2 mm/m, odchylenie powierzchni okładziny od płaszczyzny nie większe niż 2 mm na długości łaty dwumetrowej.</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-powierzchnie podłoży pod wykładziny powinny być równe i tworzyć pionowe płaszczyzny. Ewentualne uszkodzenia powierzchni powinny być wyreperowane przy użyciu odpowiedniej dla danego podłoża zaprawy na kilka dni przed przyklejeniem wykładziny.</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-przed przystąpieniem do okładzinowania powierzchni ścian należy także sprawdzić jakość podłoża pod względem wytrzymałościowym. Należy sprawdzić usytuowanie i poziomy osadzenia elementów armatury i uzbrojenia. Płytki należy rozmierzać tak, aby docinki płytek przy krawędziach (końcach ścian) miały wymiar większy niż połowa płytki. Spoiny podziałów ściennych powinny być skomponowane (w jednej linii lub w równych odstępach) ze spoinami podłogowymi. Na przygotowane i zagruntowane podłoże należy nanieść zaprawę klejową pacą zębatą, możliwie w jednym kierunku, na taką powierzchnię, aby płytki mogły być naklejone w ciągu 10 – 30 minut. Po rozprowadzeniu zaprawy należy nanieść płytkę i docisnąć ją do podłoża. Warstwa kleju pod płytką nie może zawierać pustych miejsc. Czas korygowania położenia płytki wynosi 15 minut po jej przyklejeniu. Bezpośrednio po ułożeniu płytek należy przygotować spoiny przez oczyszczenie ich z zaprawy klejowej. Spoinowanie można rozpocząć dopiero po stwardnieniu zaprawy, na której ułożono płytki, najwcześniej po 24 godzinach. Zaprawę wprowadza się w spoiny za pomocą pacy lub szpachelki gumowej. Wstępne czyszczenie powierzchni należy wykonać używając wilgotnych gąbek o większych porach lub pacy z gąbką. W końcowym etapie prac należy stosować odpowiednie ściereczki lub drobno porowate gąbki. Nie wolno czyścić glazury na sucho.</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6. Odbiór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a)Odbiór podłoża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 xml:space="preserve"> Należy przeprowadzić bezpośrednio przed przystąpieniem do robót tynkarskich. Jeśli odbiór podłoża odbywa się po dłuższym czasie od jego wykonania, należy podłoże oczyścić i zmyć wodą. </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b)Odbiór tynków </w:t>
      </w:r>
    </w:p>
    <w:p w:rsidR="0001375D" w:rsidRPr="0001375D" w:rsidRDefault="0001375D" w:rsidP="0001375D">
      <w:pPr>
        <w:spacing w:after="12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Dopuszczalne odchyłki tynku od płaszczyzny i odchylenie linii od linii prostej – nie większe niż 3 mm i nie większej niż 3 mm na całej długości łaty kontrolnej 2 m. Niedopuszczalne są wykwity w postaci nalotu wykrystalizowanych na powierzchni tynków roztworów soli przenikających z podłoża. Trwałe ślady zacieków na powierzchni, odstawanie, odparzenia i pęcherze wskutek niedostatecznej przyczepności podłoża. </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c)Odbiór robót malarskich obejmuje:</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-sprawdzenie wyglądu zewnętrznego powłok malarskich polegających na stwierdzeniu równomiernego rozłożenia farb, jednolitego natężenia barw i zgodności ze wzorem producenta, braku prześwitu i dostrzegalnych skupisk lub grudek nieroztartego pigmentu lub wypełniaczy, braku plam, smug, zacieków, pęcherzy odstających płatów powłoki, widocznych gołym okiem śladów pędzla itp., </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sprawdzenie odporności powłoki na wycieranie polegające na lekkim, kilkakrotnym potarciu jej powierzchni miękką, wełnianą lub bawełnianą szmatką kontrastowego koloru, </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sprawdzenie odporności powłoki na zmywanie wodą. </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d)Odbiór okładzin ceramicznych</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Odbiór powinien obejmować sprawdzenie:</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wygląd zewnętrzny i wykończenie,</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zabezpieczenie styków z powierzchniami inaczej wykończonymi,</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przygotowanie podłoża pod okładziny,</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połączenie okładziny z podłożem,</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jednolitość barwy i wzoru na całej powierzchni,</w:t>
      </w:r>
    </w:p>
    <w:p w:rsidR="0001375D" w:rsidRPr="0001375D" w:rsidRDefault="0001375D" w:rsidP="0001375D">
      <w:pPr>
        <w:spacing w:after="12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dopasowanie okładziny w narożach i miejscach styku z innymi elementami.</w:t>
      </w: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7. Przepisy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.PN-85/B-04500 Zaprawy budowlane. Badania cech fizycznych i wytrzymałościowych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PN-70/b-11100 Roboty tynkowe. Tynki zwykłe. Wymagania i badania przy odbiorze.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PN-EN 1008:2004 Woda zarobowa.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PN-EN 459-1:2003 Wapno budowlane.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PN-EN 13139:2003 Kruszywo do zapraw.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PN-EN 177:1999 Płytki ceramiczne.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PN-EN 178:1998 Płytki ceramiczne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PN-62/C-81502 Szpachlówki i kity,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PN-EN 459-1:2003 Wapno budowlane,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PN-C-81901:2002 Farby olejne i akrylowy,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 PN-C-81914:2002 Farby stosowania wewnętrznego</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Nie wymienienie tytułu jakiejkolwiek dziedziny, grupy, podgrupy czy normy nie zwalnia Wykonawcy od obowiązku stosowania wymogów określonych prawem polskim. Przywołanie przepisu, który został znowelizowany obliguje wykonawcę do stosowanie jego aktualnej treści.</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SST 01.04</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SZCZEGÓŁOWA SPECYFIKACJA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SUFIT PODWIESZANY</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1. Zakres robót objętych SST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Roboty, których dotyczy specyfikacja, obejmują wszystkie czynności umożliwiające i mające na celu wykonanie sufitu podwieszanego z przygotowaniem odpowiedniej konstrukcji, wykonaniem paraizolacji, izolacji termicznej.</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Określenia podstawowe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Określenia podstawowe w niniejszym SST są zgodne z obowiązującymi normami. Szczegółowa specyfikacja techniczna stosowana jest jako dokument przetargowy oraz kontraktowy przy zlecaniu i realizacji robót wymienionych w pkt 1.</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3.Materiały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Zestaw materiałów do wykonywania sufitu podwieszanego z płyt gipsowo-kartonowych, składa się z:</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belki drewniane impregnowane 0.10x0,60x4,5 szt.12</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belki drewniane impregnowane 0.10x0,60x4,65 szt.12</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płyty gipsowo-kartonowe ognioodporne - płyty powinny spełniać wymagania normy PNB-79405:1997 i PN-B-79406:1997 (w łazienkach/w pomieszczeniach narażonych na parę wodną należy stosować płyty k-g wodoodporne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kształtowniki stalowe z blach stalowych ocynkowanych gat. St0S gr. 0,6 mm, które powinny spełniać wymagania aktualnej Aprobaty Technicznej ITB. Profile C50, U50</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Materiały pomocnicze: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kołki rozporowe szybkiego montażu 6mm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blachowkręty 3.5x25mm, 3.5x35mm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taśma zbrojąca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szpachlówka gipsowa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kołki stalowe do wstrzeliwania z nabojem i osłoną</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gips budowlany szpachlowy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wełna mineralna gr. 20 cm (łączna grubość, należy uwzględnić zakłady)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woda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 xml:space="preserve">inne materiały pomocnicze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lastRenderedPageBreak/>
        <w:t xml:space="preserve">4. Sprzęt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Do transportu i montażu należy używać dowolnego sprzętu. Do wykonania robót związanych z montażem sufitu oraz wykonaniem obudów przewiduje się wykorzystanie następującego sprzętu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sprzęt do systemowego montażu (wiertarki, wkrętarki, rusztowania  itp.)</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Sprzęt stosowany do robót montażowych powinien być sprawny</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5. Wykonanie robót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Ogólne wymagania dotyczące wykonania i jakości robót podano w części pt. „Wymagania ogólne”</w:t>
      </w:r>
      <w:r w:rsidR="00851A7C">
        <w:rPr>
          <w:rFonts w:ascii="Verdana" w:eastAsia="Calibri" w:hAnsi="Verdana"/>
          <w:sz w:val="20"/>
          <w:szCs w:val="20"/>
          <w:lang w:eastAsia="en-US"/>
        </w:rPr>
        <w:t xml:space="preserve"> </w:t>
      </w:r>
      <w:r w:rsidRPr="0001375D">
        <w:rPr>
          <w:rFonts w:ascii="Verdana" w:eastAsia="Calibri" w:hAnsi="Verdana"/>
          <w:sz w:val="20"/>
          <w:szCs w:val="20"/>
          <w:lang w:eastAsia="en-US"/>
        </w:rPr>
        <w:t>niniejszej specyfikacji.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Należy zapewnić bezpieczeństwo pracy robotników oraz osób postronnych mogących znaleźć się w pobliżu miejsca (strefy) prac i zgodnie z aktualnymi przepisami dotyczącymi BHP przy wykonywaniu robót budowlanych.</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Warunki przystąpienia do robót:</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-do wykonania otworów na montaż belek drewnianych stosuje </w:t>
      </w:r>
      <w:r w:rsidR="00851A7C" w:rsidRPr="0001375D">
        <w:rPr>
          <w:rFonts w:ascii="Verdana" w:eastAsia="Calibri" w:hAnsi="Verdana"/>
          <w:sz w:val="20"/>
          <w:szCs w:val="20"/>
          <w:lang w:eastAsia="en-US"/>
        </w:rPr>
        <w:t>się</w:t>
      </w:r>
      <w:r w:rsidRPr="0001375D">
        <w:rPr>
          <w:rFonts w:ascii="Verdana" w:eastAsia="Calibri" w:hAnsi="Verdana"/>
          <w:sz w:val="20"/>
          <w:szCs w:val="20"/>
          <w:lang w:eastAsia="en-US"/>
        </w:rPr>
        <w:t xml:space="preserve"> SST 01.01– ,,ROBOTY ROZBIÓRKOWE I WYBURZENIOWE '',  </w:t>
      </w:r>
    </w:p>
    <w:p w:rsidR="0001375D" w:rsidRPr="0001375D" w:rsidRDefault="0001375D" w:rsidP="0001375D">
      <w:pPr>
        <w:spacing w:line="276" w:lineRule="auto"/>
        <w:outlineLvl w:val="0"/>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przed przystąpieniem do wykonywania okładzin z płyt gipsowo-kartonowych powinny być zakończone wszystkie roboty stanu surowego, roboty instalacyjne, przebicia i bruzdy, montaż belek drewnianych służących jako część nośna,</w:t>
      </w:r>
    </w:p>
    <w:p w:rsidR="0001375D" w:rsidRPr="0001375D" w:rsidRDefault="0001375D" w:rsidP="0001375D">
      <w:pPr>
        <w:spacing w:line="276" w:lineRule="auto"/>
        <w:outlineLvl w:val="0"/>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przed rozpoczęciem prac montażowych pomieszczenia powinny być oczyszczone z gruzu i odpadów,</w:t>
      </w:r>
    </w:p>
    <w:p w:rsidR="0001375D" w:rsidRPr="0001375D" w:rsidRDefault="0001375D" w:rsidP="0001375D">
      <w:pPr>
        <w:spacing w:line="276" w:lineRule="auto"/>
        <w:outlineLvl w:val="0"/>
        <w:rPr>
          <w:rFonts w:ascii="Verdana" w:eastAsia="Calibri" w:hAnsi="Verdana"/>
          <w:sz w:val="20"/>
          <w:szCs w:val="20"/>
          <w:lang w:eastAsia="en-US"/>
        </w:rPr>
      </w:pPr>
      <w:r w:rsidRPr="0001375D">
        <w:rPr>
          <w:rFonts w:ascii="Verdana" w:eastAsia="Calibri" w:hAnsi="Verdana"/>
          <w:b/>
          <w:bCs/>
          <w:sz w:val="20"/>
          <w:szCs w:val="20"/>
          <w:lang w:eastAsia="en-US"/>
        </w:rPr>
        <w:t>-</w:t>
      </w:r>
      <w:r w:rsidRPr="0001375D">
        <w:rPr>
          <w:rFonts w:ascii="Verdana" w:eastAsia="Calibri" w:hAnsi="Verdana"/>
          <w:sz w:val="20"/>
          <w:szCs w:val="20"/>
          <w:lang w:eastAsia="en-US"/>
        </w:rPr>
        <w:t>okładziny z płyt gipsowo-kartonowych należy wykonywać w temperaturze nie niższej niż + 5ºC pod warunkiem, że w ciągu doby nie nastąpi spadek poniżej 0ºC, a wilgotność względna powietrza mieści się w granicach 60 – 80 %.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pomieszczenia powinny być suche i dobrze przewietrzone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Mocowanie płyt do rusztu wykonuje się specjalnymi blachowkrętami za pomocą wkrętarek. Złącza płyt należy okleić taśmą papierową lub z włókna szklanego i zaszpachlować zaprawą gipsową.</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6. Odbiór robót i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Odbiór materiałów i robót ma obejmować  sprawdzenie właściwości techniczny tych materiałów  z wystawionymi atestami wytwórcy. W przypadku zastrzeżeń co do zgodności materiałów z zaświadczeniem </w:t>
      </w:r>
      <w:r w:rsidRPr="0001375D">
        <w:rPr>
          <w:rFonts w:ascii="Verdana" w:eastAsia="Calibri" w:hAnsi="Verdana"/>
          <w:sz w:val="20"/>
          <w:szCs w:val="20"/>
          <w:lang w:eastAsia="en-US"/>
        </w:rPr>
        <w:br/>
        <w:t xml:space="preserve">o jakości wystawionym przez producenta – ma być on zbadany laboratoryjnie. Poszczególne etapy wykonania montażu powinny być odebrane i zaakceptowane przez przedstawiciela Zamawiającego.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Kontrola powinna obejmować :</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b/>
          <w:bCs/>
          <w:sz w:val="20"/>
          <w:szCs w:val="20"/>
          <w:lang w:eastAsia="en-US"/>
        </w:rPr>
        <w:t xml:space="preserve">- </w:t>
      </w:r>
      <w:r w:rsidRPr="0001375D">
        <w:rPr>
          <w:rFonts w:ascii="Verdana" w:eastAsia="Calibri" w:hAnsi="Verdana"/>
          <w:sz w:val="20"/>
          <w:szCs w:val="20"/>
          <w:lang w:eastAsia="en-US"/>
        </w:rPr>
        <w:t>kontrolę elementów składowych (elementy systemowe) - strona licowa płyt GK nie powinna mieć szwów, krawędzie płyt powinny być proste lub spłaszczone,</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-sprawdzenie zgodności zastosowanych materiałów / wyrobów z  dokumentacją projektową.</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 sprawdzenie poprawności montażu GK,</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 właściwe wypoziomowanie.</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 kontrola wizualna przylegania i prostopadłości elementów.</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 kontrola wizualna czystości i braku zabrudzeń lub uszkodzeń.</w:t>
      </w:r>
    </w:p>
    <w:p w:rsidR="0001375D" w:rsidRPr="0001375D" w:rsidRDefault="0001375D" w:rsidP="0001375D">
      <w:pPr>
        <w:spacing w:line="276" w:lineRule="auto"/>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7. Przepisy związane</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7.1. Normy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PN- 72/B- 1012 Roboty okładzinowe. Suche tynki. Wymagania i badania przy odbiorze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PN- B- 79405 Wymagania dla płyt gipsowo-kartonowych</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PN- 93/ B- 02862 Odporność ogniowa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Norma ISO (Seria 9000, 9001, 9002, 9003 i 9004). Normy dotyczące systemów zapewnienia jakości i zarządzania systemami zapewnienia jakości.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PN-87/B-02151.02 Akustyka budowlana. Ochrona przed hałasem pomieszczeń</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 budynkach. Dopuszczalne wartości poziomu dźwięku w pomieszczeniach.</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PN-EN 12354-2:2002 Akustyka budowlana - Określenie właściwości akustycznych budynków na podstawie właściwości elementów Cześć 2: Izolacyjność od dźwięków uderzeniowych między pomieszczeniami.</w:t>
      </w:r>
    </w:p>
    <w:p w:rsidR="0001375D" w:rsidRPr="0001375D" w:rsidRDefault="0001375D" w:rsidP="0001375D">
      <w:pPr>
        <w:spacing w:after="200" w:line="276" w:lineRule="auto"/>
        <w:rPr>
          <w:rFonts w:ascii="Verdana" w:eastAsia="Calibri" w:hAnsi="Verdana"/>
          <w:bCs/>
          <w:sz w:val="20"/>
          <w:szCs w:val="20"/>
          <w:lang w:eastAsia="en-US"/>
        </w:rPr>
      </w:pPr>
      <w:r w:rsidRPr="0001375D">
        <w:rPr>
          <w:rFonts w:ascii="Verdana" w:eastAsia="Calibri" w:hAnsi="Verdana"/>
          <w:bCs/>
          <w:sz w:val="20"/>
          <w:szCs w:val="20"/>
          <w:lang w:eastAsia="en-US"/>
        </w:rPr>
        <w:t>7.2. Przepisy i instrukcje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1. Przepisy BHP przy robotach budowlanych i transportowych.</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2. Instrukcje techniczne producenta stosowanych materiałów i technologii.</w:t>
      </w: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Default="0001375D" w:rsidP="0001375D">
      <w:pPr>
        <w:spacing w:after="200" w:line="276" w:lineRule="auto"/>
        <w:jc w:val="both"/>
        <w:rPr>
          <w:rFonts w:ascii="Verdana" w:eastAsia="Calibri" w:hAnsi="Verdana"/>
          <w:sz w:val="20"/>
          <w:szCs w:val="20"/>
          <w:lang w:eastAsia="en-US"/>
        </w:rPr>
      </w:pPr>
    </w:p>
    <w:p w:rsidR="009B4E7C" w:rsidRDefault="009B4E7C" w:rsidP="0001375D">
      <w:pPr>
        <w:spacing w:after="200" w:line="276" w:lineRule="auto"/>
        <w:jc w:val="both"/>
        <w:rPr>
          <w:rFonts w:ascii="Verdana" w:eastAsia="Calibri" w:hAnsi="Verdana"/>
          <w:sz w:val="20"/>
          <w:szCs w:val="20"/>
          <w:lang w:eastAsia="en-US"/>
        </w:rPr>
      </w:pPr>
    </w:p>
    <w:p w:rsidR="009B4E7C" w:rsidRPr="0001375D" w:rsidRDefault="009B4E7C"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lastRenderedPageBreak/>
        <w:t>SST 01.05</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SZCZEGÓLOWA SPECAFIKACJA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PODKŁADY I POSADZKI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 Zakres robót objętych specyfikacją.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Przedmiotem niniejszej specyfikacji technicznej są wymagania dotyczące wykonania i odbioru podkładów i posadzek</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Określenia podstawowe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Określenia podstawowe w niniejszym SST są zgodne z obowiązującymi normami. Szczegółowa specyfikacja techniczna stosowana jest jako dokument przetargowy oraz kontraktowy przy zlecaniu i realizacji robót wymienionych w pkt 1.</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3.Materiały</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Materiałami stosowanymi przy wykonywaniu posadzek wg zasad niniejszej ST są miedzy innymi: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płytki gresowe (POLER) antypoślizgowe wraz z cokolikami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podsypka żwirowo-piaskowa,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gładź cementowa,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folia PE,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zaprawa cementowa M 12</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styropian FS 20 grubości 20 cm,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beton B – 15,</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beton B – 20,</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siatka 15x15cm fi6mm,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piasek,</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woda,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-materiały dyletacyjne,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-inne materiały.</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wymagania dotyczące sprzętu są zawarte w ST „Wymagania ogólne”.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5.Transport</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zasady transportu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Transport powinien zapewniać:</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stabilność pozycji załadowywanych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lastRenderedPageBreak/>
        <w:t>- zabezpieczenie materiałów przed ich uszkodzeniem,</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kontrolę załadunku i wyładunku,</w:t>
      </w:r>
    </w:p>
    <w:p w:rsidR="0001375D" w:rsidRPr="0001375D" w:rsidRDefault="0001375D" w:rsidP="0001375D">
      <w:pPr>
        <w:spacing w:after="200" w:line="276" w:lineRule="auto"/>
        <w:rPr>
          <w:rFonts w:ascii="Verdana" w:eastAsia="Calibri" w:hAnsi="Verdana"/>
          <w:sz w:val="20"/>
          <w:szCs w:val="20"/>
          <w:lang w:eastAsia="en-US"/>
        </w:rPr>
      </w:pP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6. Wykonanie robót </w:t>
      </w:r>
    </w:p>
    <w:p w:rsidR="0001375D" w:rsidRPr="0001375D" w:rsidRDefault="0001375D" w:rsidP="0001375D">
      <w:pPr>
        <w:spacing w:after="200" w:line="276" w:lineRule="auto"/>
        <w:jc w:val="both"/>
        <w:outlineLvl w:val="0"/>
        <w:rPr>
          <w:rFonts w:ascii="Verdana" w:eastAsia="Calibri" w:hAnsi="Verdana"/>
          <w:bCs/>
          <w:sz w:val="20"/>
          <w:szCs w:val="20"/>
          <w:lang w:eastAsia="en-US"/>
        </w:rPr>
      </w:pPr>
      <w:r w:rsidRPr="0001375D">
        <w:rPr>
          <w:rFonts w:ascii="Verdana" w:eastAsia="Calibri" w:hAnsi="Verdana"/>
          <w:bCs/>
          <w:sz w:val="20"/>
          <w:szCs w:val="20"/>
          <w:lang w:eastAsia="en-US"/>
        </w:rPr>
        <w:t>6.1 Wykonanie podbetonu.</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Przed przystąpieniem do układania podbetonu należy sprawdzić podłoże. Podłoże winne być równe, czyste i odwodnione. Beton winien być rozkładany w miarę możliwości w sposób ciągły z zachowaniem kontroli grubości oraz poziomu.</w:t>
      </w:r>
    </w:p>
    <w:p w:rsidR="0001375D" w:rsidRPr="0001375D" w:rsidRDefault="0001375D" w:rsidP="0001375D">
      <w:pPr>
        <w:spacing w:after="200" w:line="276" w:lineRule="auto"/>
        <w:outlineLvl w:val="0"/>
        <w:rPr>
          <w:rFonts w:ascii="Verdana" w:eastAsia="Calibri" w:hAnsi="Verdana"/>
          <w:bCs/>
          <w:sz w:val="20"/>
          <w:szCs w:val="20"/>
          <w:lang w:eastAsia="en-US"/>
        </w:rPr>
      </w:pPr>
      <w:r w:rsidRPr="0001375D">
        <w:rPr>
          <w:rFonts w:ascii="Verdana" w:eastAsia="Calibri" w:hAnsi="Verdana"/>
          <w:bCs/>
          <w:sz w:val="20"/>
          <w:szCs w:val="20"/>
          <w:lang w:eastAsia="en-US"/>
        </w:rPr>
        <w:t>6.2  Wykonanie izolacji poziomej przeciwwilgociowa z papy termozgrzewalnej x2 z wyłożeniem na ścianach na wys. 30 cm</w:t>
      </w:r>
    </w:p>
    <w:p w:rsidR="0001375D" w:rsidRPr="0001375D" w:rsidRDefault="0001375D" w:rsidP="0001375D">
      <w:pPr>
        <w:spacing w:after="200" w:line="276" w:lineRule="auto"/>
        <w:outlineLvl w:val="0"/>
        <w:rPr>
          <w:rFonts w:ascii="Verdana" w:eastAsia="Calibri" w:hAnsi="Verdana"/>
          <w:bCs/>
          <w:sz w:val="20"/>
          <w:szCs w:val="20"/>
          <w:lang w:eastAsia="en-US"/>
        </w:rPr>
      </w:pPr>
      <w:r w:rsidRPr="0001375D">
        <w:rPr>
          <w:rFonts w:ascii="Verdana" w:eastAsia="Calibri" w:hAnsi="Verdana"/>
          <w:bCs/>
          <w:sz w:val="20"/>
          <w:szCs w:val="20"/>
          <w:lang w:eastAsia="en-US"/>
        </w:rPr>
        <w:t>Warunkiem dopuszczenia do stosowania papy termozgrzewalnej w budownictwie jest wydana przez producenta Deklaracja Zgodności z Aprobatą Techniczną. Do izolacji fundamentów murów i posadzki należy stosować podkładową papę termozgrzewalną (z asfaltu modyfikowanego SBS) np. ICOPAL POLBIT PF PYE PV 250.</w:t>
      </w:r>
      <w:r w:rsidRPr="0001375D">
        <w:rPr>
          <w:rFonts w:ascii="Verdana" w:eastAsia="Calibri" w:hAnsi="Verdana"/>
          <w:sz w:val="20"/>
          <w:szCs w:val="20"/>
          <w:lang w:eastAsia="en-US"/>
        </w:rPr>
        <w:t xml:space="preserve"> </w:t>
      </w:r>
      <w:r w:rsidRPr="0001375D">
        <w:rPr>
          <w:rFonts w:ascii="Verdana" w:eastAsia="Calibri" w:hAnsi="Verdana"/>
          <w:bCs/>
          <w:sz w:val="20"/>
          <w:szCs w:val="20"/>
          <w:lang w:eastAsia="en-US"/>
        </w:rPr>
        <w:t>Rolki papy należy przechowywać w pomieszczeniach krytych, chroniących przed zawilgoceniem, zabezpieczonych przed działaniem promieni słonecznych i w</w:t>
      </w:r>
      <w:r w:rsidRPr="0001375D">
        <w:rPr>
          <w:rFonts w:ascii="Verdana" w:eastAsia="Calibri" w:hAnsi="Verdana"/>
          <w:sz w:val="20"/>
          <w:szCs w:val="20"/>
          <w:lang w:eastAsia="en-US"/>
        </w:rPr>
        <w:t xml:space="preserve"> </w:t>
      </w:r>
      <w:r w:rsidRPr="0001375D">
        <w:rPr>
          <w:rFonts w:ascii="Verdana" w:eastAsia="Calibri" w:hAnsi="Verdana"/>
          <w:bCs/>
          <w:sz w:val="20"/>
          <w:szCs w:val="20"/>
          <w:lang w:eastAsia="en-US"/>
        </w:rPr>
        <w:t>odległości co najmniej 120 cm od grzejników. Rolki powinny być magazynowane w pozycji stojącej w jednej warstwie.</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6.3 Posadzki z płytek.</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a) Zalecenia ogólne: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Temperatura powietrza w czasie układania płytek powinna wynosić, co najmniej +5</w:t>
      </w:r>
      <w:r w:rsidRPr="0001375D">
        <w:rPr>
          <w:rFonts w:ascii="Verdana" w:eastAsia="Calibri" w:hAnsi="Verdana"/>
          <w:sz w:val="20"/>
          <w:szCs w:val="20"/>
          <w:vertAlign w:val="superscript"/>
          <w:lang w:eastAsia="en-US"/>
        </w:rPr>
        <w:t>0</w:t>
      </w:r>
      <w:r w:rsidRPr="0001375D">
        <w:rPr>
          <w:rFonts w:ascii="Verdana" w:eastAsia="Calibri" w:hAnsi="Verdana"/>
          <w:sz w:val="20"/>
          <w:szCs w:val="20"/>
          <w:lang w:eastAsia="en-US"/>
        </w:rPr>
        <w:t>C i nie więcej niż +25</w:t>
      </w:r>
      <w:r w:rsidRPr="0001375D">
        <w:rPr>
          <w:rFonts w:ascii="Verdana" w:eastAsia="Calibri" w:hAnsi="Verdana"/>
          <w:sz w:val="20"/>
          <w:szCs w:val="20"/>
          <w:vertAlign w:val="superscript"/>
          <w:lang w:eastAsia="en-US"/>
        </w:rPr>
        <w:t>0</w:t>
      </w:r>
      <w:r w:rsidRPr="0001375D">
        <w:rPr>
          <w:rFonts w:ascii="Verdana" w:eastAsia="Calibri" w:hAnsi="Verdana"/>
          <w:sz w:val="20"/>
          <w:szCs w:val="20"/>
          <w:lang w:eastAsia="en-US"/>
        </w:rPr>
        <w:t>C. Temperaturę tę należy zapewnić, na co najmniej kilka dni przed rozpoczęciem robót oraz w czasie wiązania i twardnienia zaprawy.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Materiały użyte do wykonania posadzki powinny znajdować się w pomieszczeniach o wymaganej temperaturze co najmniej 24 godziny przed rozpoczęciem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Warstwa kleju pod płytki nie może zawierać pustych miejsc.</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Dla pomieszczeń należy rozmierzać tak, aby docinki płytek przy krawędziach (końcach ścian) miały wymiar większy niż połowa płytki.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b) Przygotowanie podłoża: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Z powierzchni betonowej należy usunąć wszystkie luźne części, zatłuszczenia, jak również zabrudzenia pochodzenia kwasowego i zasadowego, utrudniające przyczepność warstwy malarskie, piaszczące i łuszczące się warstwy zaprawy.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Podłoże powinno być nośne a wytrzymałość na odrywanie powinna być zgodna z PN/B-10107 nie mniejsza niż 0,5 MPa.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Podłoże musi być równe, suche, twarde, czyste, odpowiednio porowate, bez pęknięć i szczelin</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Wilgotność nie może przekraczać 1,5% dla betonu i 0,5% dla anhydrytu.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c) Roboty zasadnicze: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 Posadzki z płytek ceramicznych układać na przygotowanym wcześniej suchym i czystym podkładzie betonowym. Do układania stosować klej, którego rodzaj dobrać zgodnie z przeznaczeniem posadzki oraz rodzaju płytek.</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Roboty posadzkowe rozpocząć od ułożenia spoziomowanych płytek – reperów, których powierzchnia wyznacza położenie płaszczyzny posadzki. Następnie ułożyć w odstępach będących wielokrotnością wymiaru płytek pasy kierunkowe, których płaszczyznę kontroluje się łatą opieraną na płytkach – reperach.</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Prawidłowość płaszczyzn układanych pól kontroluje się łatą przykładaną do pasów kierunkowych. Spoiny wypełnia się zaprawą do spoinowania.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7. Odbiór robót i materiałów.</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Ogólne zasady odbioru robót zawarte są w ST „Wymagania ogólne”.</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Odbiór posadzki powinien obejmować sprawdzenie:</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wyglądu zewnętrznego na podstawie oględzin i oceny wizualnej,</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równości za pomocą łaty kontrolnej,</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odchyleń od płaszczyzny poziomej lub określonego spadku za pomocą łaty kontrolnej i poziomnicy,</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połączenia posadzki z podkładem na podstawie oględzin,</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prawidłowości (przez oględziny) osadzenia w posadzce kratek ściekowych, dylatacji,</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prawidłowości (przez pomiar) wykonania styków materiałów posadzkowych, tj. pomiar</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odchyleń od prostoliniowości, pomiar szerokości spoin.</w:t>
      </w:r>
    </w:p>
    <w:p w:rsidR="0001375D" w:rsidRPr="0001375D" w:rsidRDefault="0001375D" w:rsidP="0001375D">
      <w:pPr>
        <w:spacing w:line="276" w:lineRule="auto"/>
        <w:jc w:val="both"/>
        <w:outlineLvl w:val="0"/>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8. Przepisy związane</w:t>
      </w:r>
    </w:p>
    <w:p w:rsidR="0001375D" w:rsidRPr="0001375D" w:rsidRDefault="0001375D" w:rsidP="0001375D">
      <w:pPr>
        <w:spacing w:after="12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PN-EN 1008:2004 Woda zarobowa do betonu. Specyfikacja pobierania próbek..</w:t>
      </w:r>
    </w:p>
    <w:p w:rsidR="0001375D" w:rsidRPr="0001375D" w:rsidRDefault="0001375D" w:rsidP="0001375D">
      <w:pPr>
        <w:spacing w:after="12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PN-EN 197-1:2002 Cement. Skład, wymagania i kryteria zgodności dotyczące cementów powszechnego użytku.</w:t>
      </w:r>
    </w:p>
    <w:p w:rsidR="0001375D" w:rsidRPr="0001375D" w:rsidRDefault="0001375D" w:rsidP="0001375D">
      <w:pPr>
        <w:spacing w:after="12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PN-EN 13139:2003 Kruszywa do zaprawy.</w:t>
      </w:r>
    </w:p>
    <w:p w:rsidR="0001375D" w:rsidRPr="0001375D" w:rsidRDefault="0001375D" w:rsidP="0001375D">
      <w:pPr>
        <w:spacing w:after="12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PN-87/B-01100 Kruszywa mineralne. Kruszywa skalne. Podział, nazwy i określenia.</w:t>
      </w:r>
    </w:p>
    <w:p w:rsidR="0001375D" w:rsidRPr="0001375D" w:rsidRDefault="0001375D" w:rsidP="0001375D">
      <w:pPr>
        <w:spacing w:after="12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PN-EN 649:2002 Elastyczne pokrycia podłogowe. Homogeniczne i heterageniczne Pokrycia podłogowe z poli (chlorku winylu).</w:t>
      </w:r>
    </w:p>
    <w:p w:rsidR="0001375D" w:rsidRPr="0001375D" w:rsidRDefault="0001375D" w:rsidP="0001375D">
      <w:pPr>
        <w:spacing w:after="200" w:line="276" w:lineRule="auto"/>
        <w:rPr>
          <w:rFonts w:ascii="Verdana" w:eastAsia="Calibri" w:hAnsi="Verdana"/>
          <w:bCs/>
          <w:sz w:val="20"/>
          <w:szCs w:val="20"/>
          <w:lang w:eastAsia="en-US"/>
        </w:rPr>
      </w:pPr>
      <w:r w:rsidRPr="0001375D">
        <w:rPr>
          <w:rFonts w:ascii="Verdana" w:eastAsia="Calibri" w:hAnsi="Verdana"/>
          <w:bCs/>
          <w:sz w:val="20"/>
          <w:szCs w:val="20"/>
          <w:lang w:eastAsia="en-US"/>
        </w:rPr>
        <w:t>Nie wymienienie tytułu jakiejkolwiek dziedziny, grupy, podgrupy czy normy nie zwalnia Wykonawcy od obowiązku stosowania wymogów określonych prawem polskim. Przywołanie przepisu, który został znowelizowany obliguje wykonawcę do stosowanie jego aktualnej treści.</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SST 01.06</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SZCZEGÓLOWA SPECAFIKACJA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STOLARKA OKIENNA I DRZWIOWA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 Zakres robót objętych specyfikacją.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Przedmiotem niniejszej specyfikacji technicznej są wymagania dotyczące wykonania i odbioru stolarki okiennej i drzwiowej.</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lastRenderedPageBreak/>
        <w:t xml:space="preserve">2. Określenia podstawowe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Określenia podstawowe w niniejszym SST są zgodne z obowiązującymi normami. Szczegółowa specyfikacja techniczna stosowana jest jako dokument przetargowy oraz kontraktowy przy zlecaniu i realizacji robót wymienionych w pkt 1.</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Roboty, których dotyczy specyfikacja, obejmują wszystkie czynności umożliwiające i mające na celu wykonanie stolarki okiennej i drzwiowej.</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3.Materiały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Materiałami stosowanymi przy wykonywaniu robót stolarki okiennej i drzwiowej wg zasad niniejszej ST są między innymi: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-okna PCV 150x150 - szt.5,</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-okna PCV     90x60 - szt.3,</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-naświetla - szt.2,</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-drzwi PCV zewnętrzne 100x200 - szt.1,</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-drzwi pożarowe 90x200 o odporności ogniowej 30 min,</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-drzwi pożarowe 100x200 o odporności ogniowej 30 min,</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-drzwi wewnętrzne płytowe 90x200 - szt.10,</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-drzwi wewnętrzne płytowe 80x200 - szt.2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-drzwi wewnętrzne płytowe 90x200 - szt.2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-ościeżnice regulowane o okładzinie drewnopodobnej,</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-drzwi zewnętrzne garażowe segmentowe 350x350-szt.2</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-drzwi zewnętrzne garażowe segmentowe 350x400-szt.1</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-współczynniki przenikania U okna mniejsze od 2,6 W/m</w:t>
      </w:r>
      <w:r w:rsidRPr="0001375D">
        <w:rPr>
          <w:rFonts w:ascii="Verdana" w:eastAsia="Calibri" w:hAnsi="Verdana"/>
          <w:sz w:val="20"/>
          <w:szCs w:val="20"/>
          <w:vertAlign w:val="superscript"/>
          <w:lang w:eastAsia="en-US"/>
        </w:rPr>
        <w:t>2</w:t>
      </w:r>
      <w:r w:rsidRPr="0001375D">
        <w:rPr>
          <w:rFonts w:ascii="Verdana" w:eastAsia="Calibri" w:hAnsi="Verdana"/>
          <w:sz w:val="20"/>
          <w:szCs w:val="20"/>
          <w:lang w:eastAsia="en-US"/>
        </w:rPr>
        <w:t>K,współczynnik przenikania szyby 1,5 W/m</w:t>
      </w:r>
      <w:r w:rsidRPr="0001375D">
        <w:rPr>
          <w:rFonts w:ascii="Verdana" w:eastAsia="Calibri" w:hAnsi="Verdana"/>
          <w:sz w:val="20"/>
          <w:szCs w:val="20"/>
          <w:vertAlign w:val="superscript"/>
          <w:lang w:eastAsia="en-US"/>
        </w:rPr>
        <w:t>2</w:t>
      </w:r>
      <w:r w:rsidRPr="0001375D">
        <w:rPr>
          <w:rFonts w:ascii="Verdana" w:eastAsia="Calibri" w:hAnsi="Verdana"/>
          <w:sz w:val="20"/>
          <w:szCs w:val="20"/>
          <w:lang w:eastAsia="en-US"/>
        </w:rPr>
        <w:t>K.</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-współczynnik przenikania drzwi zewnętrznych U ≤ 2,6 W/(m2*K),</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wymagania dotyczące sprzętu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5.Transport</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zasady transportu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Transport powinien zapewniać:</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stabilność pozycji załadowywanych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zabezpieczenie materiałów przed ich uszkodzeniem,</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kontrolę załadunku i wyładunku,</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6. Wykonanie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Podczas osadzania stolarki i ślusarki należy zachować; następujące warunki:</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osadzać elementy stolarki i ślusarki do pionu i poziomu;</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mocować ościeżnice w odległości 25 cm od górnej i dolnej powierzchni otworu;</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odległość punktów mocowania ościeżnic pionowych nie większa niż 100cm dla okien i 70cm dla drzwi;</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uszczelnić elementy stolarki i ślusarki na całym obwodzie pianką poliuretanową.</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Wykonawca powinien dokonać montażu okien i drzwi zgodnie ze szczegółową instrukcją wbudowania tych wyrobów, dostarczoną przez każdego producenta. Stolarkę należy zamontować w ościeżu zgodnie z wymaganiami określonymi w normach. Okucia powinny być tak przymocowane, aby zapewniały skrzydłom należyte działanie zgodne z ich przeznaczeniem. Przed dokonaniem zamówienia stolarki należy sprawdzić rzeczywiste wymiary przygotowanych otworów.</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6.1 Osadzanie i uszczelnianie stolarki.</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W sprawdzone i przygotowane ościeże o oczyszczonych z pyłu powierzchniach należy wstawić stolarkę na podkładkach lub listwach. Po ustawieniu okna lub drzwi należy sprawdzić sprawność działania skrzydeł przy otwieraniu i zamykaniu.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Elementy kotwiące osadzone w ościeżach:</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na wysokości elementu po obydwu stronach okna stosować, co najmniej po dwa elementy mocujące w odległości nie większej niż 200 mm od naroża,</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maksymalna odległość pomiędzy punktami mocowania wynosi 700 mm,</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dodatkowe elementy mocujące stosowane są przy punktach zamykających, aby zapobiec powstawaniu odkształceń podczas zamykania,</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na szerokości elementu – jeden element kotwiący na 1 mb.</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Uszczelnienie ościeży należy wykonać kitem trwale plastycznym (nie stosować olkitu, ponieważ wchodzi w reakcję z PCV), a szczelinę przykryć listwą. Ustawienie okna należy sprawdzić w pionie i w poziomie. Dopuszczalne odchylenie od pionu powinno być mniejsze od 1 mm na 1 m wysokości okna, nie więcej niż 3 mm.</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Różnice wymiarów po przekątnych nie powinny być większe od:</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- 2 mm przy długości przekątnej do 1 m,</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- 3 mm przy długości przekątnej do 2 m,</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- 4 mm przy długości przekątnej powyżej 2 m.</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W oknach rozwieranych o szerokości większej niż 700 mm stosowane są klocki podpierające ułatwiające prawidłowe ustawienie skrzydła względem ościeżnicy przy zamykaniu. Jeżeli szerokość okna przekracza 1400 mm stosuje się dwa komplety klocków. Klocki podpierające stosuje się zawsze, jeżeli szerokość okna przekracza jego wysokość. Zamocowane okno należy uszczelnić pod względem termicznym przez wypełnienie szczeliny między ościeżem a ościeżnicą materiałem izolacyjnym dopuszczonym do stosowania do tego celu świadectwem ITB. Zabrania się używać do tego celu materiałów wydzielających związki chemiczne szkodliwe dla zdrowia ludzi. Osadzone okno po zmontowaniu należy dokładnie zamknąć. Osadzenie parapetów wykonywać po całkowitym osadzeniu i uszczelnieniu okien. Podokienniki wewnętrzne o małym wysięgu osadza się w ten sposób, że najpierw wykuwa się w ościeżnicach niewielkie bruzdy, następnie wyrównuje się zaprawą mur podokienny, dając mu mały spadek do środka pomieszczenia i na tak wykonanym podłożu układa się podokienniki na zaprawie cementowej. Przy podokiennikach o większym wysięgu należy uprzednio osadzić w murze na zaprawie cementowej wsporniki stalowe.</w:t>
      </w:r>
    </w:p>
    <w:p w:rsidR="0001375D" w:rsidRPr="0001375D" w:rsidRDefault="0001375D" w:rsidP="0001375D">
      <w:pPr>
        <w:spacing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6.2 Osadzanie stolarki drzwiowej.</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Ościeżnicę mocować za pomocą kotew lub haków osadzonych w ościeżu. Elementy stalowe mogą być</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również przymocowane do muru lub betonu za pomocą śrub i nakrętek albo przyspawane do uprzednio</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wmurowanych lub zabetonowanych kotew.</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Ościeżnice należy zabezpieczyć przed korozją biologiczną od strony muru.</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Szczeliny między ościeżnicą a murem wypełnić materiałem izolacyjnym dopuszczonym do tego celu świadectwem ITB. Przed trwałym zamocowaniem należy sprawdzić ustawienie ościeżnic w pionie i poziomie.</w:t>
      </w:r>
    </w:p>
    <w:p w:rsidR="0001375D" w:rsidRPr="0001375D" w:rsidRDefault="0001375D" w:rsidP="0001375D">
      <w:pPr>
        <w:spacing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7. Odbiór robót i materiałów.</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Zasady kontroli jakości powinny być zgodne z wymogami PN-88/B-10085, PN-88/B10085 Az2:1997,</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PN-88/B10085Az3:2001. Ocena jakości powinna obejmować: sprawdzenie zgodności wymiarów, sprawdzenie jakości materiałów, sprawdzenie prawidłowości wykonania z uwzględnieniem szczegółów konstrukcyjnych, sprawdzenie działania skrzydeł i elementów ruchomych okuć oraz ich funkcjonowania, sprawdzenie prawidłowości zamontowania i uszczelnienia.</w:t>
      </w: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8. PRZEPISY ZWIĄZANE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PN-EN 130: 1998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PN-EN 950: 2000 </w:t>
      </w:r>
    </w:p>
    <w:p w:rsidR="0001375D" w:rsidRPr="0001375D" w:rsidRDefault="0001375D" w:rsidP="0001375D">
      <w:pPr>
        <w:spacing w:after="200" w:line="276" w:lineRule="auto"/>
        <w:jc w:val="both"/>
        <w:rPr>
          <w:rFonts w:ascii="Verdana" w:eastAsia="Calibri" w:hAnsi="Verdana"/>
          <w:sz w:val="20"/>
          <w:szCs w:val="20"/>
          <w:lang w:val="en-US" w:eastAsia="en-US"/>
        </w:rPr>
      </w:pPr>
      <w:r w:rsidRPr="0001375D">
        <w:rPr>
          <w:rFonts w:ascii="Verdana" w:eastAsia="Calibri" w:hAnsi="Verdana"/>
          <w:sz w:val="20"/>
          <w:szCs w:val="20"/>
          <w:lang w:val="en-US" w:eastAsia="en-US"/>
        </w:rPr>
        <w:t xml:space="preserve">PN- EN 951: 2000 </w:t>
      </w:r>
    </w:p>
    <w:p w:rsidR="0001375D" w:rsidRPr="0001375D" w:rsidRDefault="0001375D" w:rsidP="0001375D">
      <w:pPr>
        <w:spacing w:after="200" w:line="276" w:lineRule="auto"/>
        <w:jc w:val="both"/>
        <w:rPr>
          <w:rFonts w:ascii="Verdana" w:eastAsia="Calibri" w:hAnsi="Verdana"/>
          <w:sz w:val="20"/>
          <w:szCs w:val="20"/>
          <w:lang w:val="en-US" w:eastAsia="en-US"/>
        </w:rPr>
      </w:pPr>
      <w:r w:rsidRPr="0001375D">
        <w:rPr>
          <w:rFonts w:ascii="Verdana" w:eastAsia="Calibri" w:hAnsi="Verdana"/>
          <w:sz w:val="20"/>
          <w:szCs w:val="20"/>
          <w:lang w:val="en-US" w:eastAsia="en-US"/>
        </w:rPr>
        <w:t xml:space="preserve">PN- EN 952: 2000 </w:t>
      </w:r>
    </w:p>
    <w:p w:rsidR="0001375D" w:rsidRPr="0001375D" w:rsidRDefault="0001375D" w:rsidP="0001375D">
      <w:pPr>
        <w:spacing w:after="200" w:line="276" w:lineRule="auto"/>
        <w:jc w:val="both"/>
        <w:rPr>
          <w:rFonts w:ascii="Verdana" w:eastAsia="Calibri" w:hAnsi="Verdana"/>
          <w:sz w:val="20"/>
          <w:szCs w:val="20"/>
          <w:lang w:val="en-US" w:eastAsia="en-US"/>
        </w:rPr>
      </w:pPr>
      <w:r w:rsidRPr="0001375D">
        <w:rPr>
          <w:rFonts w:ascii="Verdana" w:eastAsia="Calibri" w:hAnsi="Verdana"/>
          <w:sz w:val="20"/>
          <w:szCs w:val="20"/>
          <w:lang w:val="en-US" w:eastAsia="en-US"/>
        </w:rPr>
        <w:t xml:space="preserve">PN- EN 1143-1+A1 :2009 </w:t>
      </w:r>
    </w:p>
    <w:p w:rsidR="0001375D" w:rsidRPr="0001375D" w:rsidRDefault="0001375D" w:rsidP="0001375D">
      <w:pPr>
        <w:spacing w:after="200" w:line="276" w:lineRule="auto"/>
        <w:jc w:val="both"/>
        <w:rPr>
          <w:rFonts w:ascii="Verdana" w:eastAsia="Calibri" w:hAnsi="Verdana"/>
          <w:sz w:val="20"/>
          <w:szCs w:val="20"/>
          <w:lang w:val="en-US" w:eastAsia="en-US"/>
        </w:rPr>
      </w:pPr>
      <w:r w:rsidRPr="0001375D">
        <w:rPr>
          <w:rFonts w:ascii="Verdana" w:eastAsia="Calibri" w:hAnsi="Verdana"/>
          <w:sz w:val="20"/>
          <w:szCs w:val="20"/>
          <w:lang w:val="en-US" w:eastAsia="en-US"/>
        </w:rPr>
        <w:t xml:space="preserve">PN- EN 1191: 2002 </w:t>
      </w:r>
    </w:p>
    <w:p w:rsidR="0001375D" w:rsidRPr="0001375D" w:rsidRDefault="0001375D" w:rsidP="0001375D">
      <w:pPr>
        <w:spacing w:after="200" w:line="276" w:lineRule="auto"/>
        <w:jc w:val="both"/>
        <w:rPr>
          <w:rFonts w:ascii="Verdana" w:eastAsia="Calibri" w:hAnsi="Verdana"/>
          <w:sz w:val="20"/>
          <w:szCs w:val="20"/>
          <w:lang w:val="en-US" w:eastAsia="en-US"/>
        </w:rPr>
      </w:pPr>
      <w:r w:rsidRPr="0001375D">
        <w:rPr>
          <w:rFonts w:ascii="Verdana" w:eastAsia="Calibri" w:hAnsi="Verdana"/>
          <w:sz w:val="20"/>
          <w:szCs w:val="20"/>
          <w:lang w:val="en-US" w:eastAsia="en-US"/>
        </w:rPr>
        <w:t xml:space="preserve">PN- EN 1192: 2002 </w:t>
      </w:r>
    </w:p>
    <w:p w:rsidR="0001375D" w:rsidRPr="0001375D" w:rsidRDefault="0001375D" w:rsidP="0001375D">
      <w:pPr>
        <w:spacing w:after="200" w:line="276" w:lineRule="auto"/>
        <w:jc w:val="both"/>
        <w:rPr>
          <w:rFonts w:ascii="Verdana" w:eastAsia="Calibri" w:hAnsi="Verdana"/>
          <w:sz w:val="20"/>
          <w:szCs w:val="20"/>
          <w:lang w:val="en-US" w:eastAsia="en-US"/>
        </w:rPr>
      </w:pPr>
      <w:r w:rsidRPr="0001375D">
        <w:rPr>
          <w:rFonts w:ascii="Verdana" w:eastAsia="Calibri" w:hAnsi="Verdana"/>
          <w:sz w:val="20"/>
          <w:szCs w:val="20"/>
          <w:lang w:val="en-US" w:eastAsia="en-US"/>
        </w:rPr>
        <w:t xml:space="preserve">PN- EN 1906: 2003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Obowiązujące przepisy ustawy Prawo Budowlane.</w:t>
      </w:r>
    </w:p>
    <w:p w:rsid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Nie wymienienie tytułu jakiejkolwiek dziedziny, grupy, podgrupy czy normy nie zwalnia Wykonawcy od obowiązku stosowania wymogów określonych prawem polskim. Przywołanie przepisu, który został znowelizowany obliguje wykonawcę do stosowanie jego aktualnej treści.</w:t>
      </w:r>
    </w:p>
    <w:p w:rsidR="0001375D" w:rsidRPr="0001375D" w:rsidRDefault="0001375D" w:rsidP="0001375D">
      <w:pPr>
        <w:spacing w:line="276" w:lineRule="auto"/>
        <w:jc w:val="both"/>
        <w:rPr>
          <w:rFonts w:ascii="Verdana" w:eastAsia="Calibri" w:hAnsi="Verdana"/>
          <w:sz w:val="20"/>
          <w:szCs w:val="20"/>
          <w:lang w:eastAsia="en-US"/>
        </w:rPr>
      </w:pP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SST 01.07</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SZCZEGÓLOWA SPECAFIKACJA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ELEWACJA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 Zakres robót objętych specyfikacją.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Przedmiotem niniejszej specyfikacji technicznej są wymagania dotyczące wykonania i odbioru elewacji.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Określenia podstawowe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Określenia podstawowe w niniejszym SST są zgodne z obowiązującymi normami. Szczegółowa specyfikacja techniczna stosowana jest jako dokument przetargowy oraz kontraktowy przy </w:t>
      </w:r>
      <w:r w:rsidRPr="0001375D">
        <w:rPr>
          <w:rFonts w:ascii="Verdana" w:eastAsia="Calibri" w:hAnsi="Verdana"/>
          <w:sz w:val="20"/>
          <w:szCs w:val="20"/>
          <w:lang w:eastAsia="en-US"/>
        </w:rPr>
        <w:lastRenderedPageBreak/>
        <w:t>zlecaniu i realizacji robót wymienionych w pkt 1.</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Roboty, których dotyczy specyfikacja, obejmują wszystkie czynności umożliwiające i mające na celu wykonanie elewacji budynku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3.Materiały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Materiałami stosowanymi przy wykonywaniu robót elewacyjnych wg zasad niniejszej ST są między innymi:</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-pyty OSB</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papa zgrzewalna nawierzchniowa,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roztwór asfaltowy do gruntowania,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pasta emulsyjna asfaltowa do izolacji przeciwwilgociowej,</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folia kubełkowa,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styropian FS grubości 15 cm,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styropian EPS 100-038 gr 10 cm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klej do przyklejenia styropianu,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klej do zatapiania styropianu,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kołki mocujące styropian,</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tynk silikonowy,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blacha trapezowa </w:t>
      </w:r>
      <w:r w:rsidRPr="0001375D">
        <w:rPr>
          <w:rFonts w:ascii="Verdana" w:eastAsia="Calibri" w:hAnsi="Verdana" w:cs="Arial"/>
          <w:color w:val="000000"/>
          <w:sz w:val="20"/>
          <w:szCs w:val="20"/>
          <w:lang w:eastAsia="en-US"/>
        </w:rPr>
        <w:t>pokryta powłoką antykondensacyjną</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blacha płaska </w:t>
      </w:r>
      <w:r w:rsidRPr="0001375D">
        <w:rPr>
          <w:rFonts w:ascii="Verdana" w:eastAsia="Calibri" w:hAnsi="Verdana" w:cs="Arial"/>
          <w:color w:val="000000"/>
          <w:sz w:val="20"/>
          <w:szCs w:val="20"/>
          <w:lang w:eastAsia="en-US"/>
        </w:rPr>
        <w:t>pokryta powłoką antykondensacyjną</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rynny i rury spustowe fi 150 PCV,</w:t>
      </w:r>
    </w:p>
    <w:p w:rsidR="0001375D" w:rsidRPr="0001375D" w:rsidRDefault="0001375D" w:rsidP="0001375D">
      <w:pPr>
        <w:spacing w:after="200" w:line="276" w:lineRule="auto"/>
        <w:jc w:val="both"/>
        <w:outlineLvl w:val="0"/>
        <w:rPr>
          <w:rFonts w:ascii="Verdana" w:eastAsia="Calibri" w:hAnsi="Verdana" w:cs="Arial"/>
          <w:color w:val="000000"/>
          <w:sz w:val="20"/>
          <w:szCs w:val="20"/>
          <w:lang w:eastAsia="en-US"/>
        </w:rPr>
      </w:pPr>
      <w:r w:rsidRPr="0001375D">
        <w:rPr>
          <w:rFonts w:ascii="Verdana" w:eastAsia="Calibri" w:hAnsi="Verdana"/>
          <w:sz w:val="20"/>
          <w:szCs w:val="20"/>
          <w:lang w:eastAsia="en-US"/>
        </w:rPr>
        <w:t>Płyty styropianowe winny spełniać wymogi normy PN-B-20130/Az1:2001. Do wykonania izolacji należy stosować styropian o w odmianie FS – samogasnacej – zawierającej środki obniżające palność. Płyty styropianowe nie powinny reagować chemicznie z żadnym stałym materiałem budowlanym, jakie można spotkać na placu budowy, nie zawierać żadnych substancji szkodliwych dla zdrowia, być odporne również na działanie wszelkiego rodzaju kwasów, na starzenie. Niegnijący w wilgotnym środowisku, zachowujący swoje właściwości fizyczne, kształt i wymiar, nie chłonąc wilgoci.</w:t>
      </w:r>
      <w:r w:rsidRPr="0001375D">
        <w:rPr>
          <w:rFonts w:ascii="Verdana" w:eastAsia="Calibri" w:hAnsi="Verdana" w:cs="Arial"/>
          <w:color w:val="000000"/>
          <w:sz w:val="20"/>
          <w:szCs w:val="20"/>
          <w:lang w:eastAsia="en-US"/>
        </w:rPr>
        <w:t xml:space="preserv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Blachy trapezowe powinny być wykonane są ze stali wysokiej jakości. pokryte powłokami organicznymi lub metalicznymi z warstwami ochronnymi hamującymi proces korozji o grubości spełniającej normy stosowane w konstrukcjach o dużych rozpiętościach.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 Stosowane wyroby winny być wykonane zgodnie z wymogami z obowiązującymi normami, winny posiadać aktualne Atesty i Aprobaty dopuszczające je do stosowania.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wymagania dotyczące sprzętu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5.Transport</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zasady transportu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lastRenderedPageBreak/>
        <w:t>Transport powinien zapewniać:</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stabilność pozycji załadowywanych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zabezpieczenie materiałów przed ich uszkodzeniem,</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kontrolę załadunku i wyładunku,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 Wykonanie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Podłoże powinno być równe (bez wgłębień, wypukłości oraz pęknięć), wyczyszczone, odtłuszczone i odkurzone. Podkład pod izolację powinien być trwały, nieodkształcalny. Naroża powierzchni izolowanych powinny być zaokrąglone promieniem nie mniejszym niż 3 cm lub sfazowane pod katem 45 st. na szerokości i wysokości co najmniej 5 cm od krawędzi. W przypadku powierzchni odwadniających w pomieszczeniach mokrych spadki podkładu w kierunku kratki ściekowej powinny być nie mniejsze niż 1,5%. Przy gruntowaniu podkład powinien być suchy, a jego wilgotność nie powinna przekraczać 5%. Temperatura otoczenia w czasie gruntowania podkładu powinna być nie niższa niż +5 st. C. Podczas wykonywania prac należy stosować się ściśle do zaleceń producenta materiału uszczelniającego, zarówno do ilości warstw, jak i ich grubości.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Warstwy izolacyjne winny być układane szczególnie starannie. Płyty należy układać na styk bez szczelin.</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Płyty winny być przycięte na miarę bez ubytków i wyszczerbień. Przy układaniu płyt w kilku warstwach każdą warstwę układać mijankowo. Przesunięcie styków winno wynosić minimum 3 cm. W czasie przerw w pracy wbudowane materiały należy chronić przed zawilgoceniem (przez nakrycie folią lub papą).</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Należy sprawdzić geometrię dachu poprzez pomiar długości przekątnych .</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Jeżeli są one niejednakowe dach jest zwichrowany. W takim przypadku</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arkusze blachy muszą być kładzione tak aby dolne ich brzegi pokrywały się z okapem. Rozbieżności rzędu 20-30mm mogą być wyrównane za pomocą owiewki wiatrowej . Blachę należy układać i mocować za pomocą wkrętów samowiercących. Wkręty należy wkręcać za pomocą wiertarek ze sprzęgłem , zwracając uwagę , aby nie uszkodzić podkładek EPDM . Podkładka powinna nieznacznie wystawać poza brzeg górnej</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podkładki stalowej. Wkręty powinny być umieszczone w środku zagłębienia, w dolnej fali. Powinny być mocowane w co drugiej fali, w co drugim rzędzie, zaś przy okapie i w kalenicy – w każdej fali oraz w każdym</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szeregu dachówek na bocznej nakładającej się krawędzi.</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przed montażem blach dachówkowych należy zamontować haki rynnowe oraz pasy podrynnowe i następnie przystąpić do układania profili rzędami od okapu do kalenicy, zaczynając od prawego dolnego rogu. Pierwszy szereg arkuszy musi być ułożony pod prawidłowym kątem ze względu na</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niebezpieczeństwo skręcenia arkusza - wszystkie uszkodzenia powłok powstałe podczas transportu i montażu należy zamalować farbą zaprawową.</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Obróbki blacharskie powinny być dostosowane do rodzaju pokrycia , można wykonywać w każdej porze roku, lecz w temperaturze</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nie niższej od -150C. Robót nie można wykonywać na oblodzonych</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podłożach. </w:t>
      </w:r>
    </w:p>
    <w:p w:rsidR="0001375D" w:rsidRPr="0001375D" w:rsidRDefault="0001375D" w:rsidP="0001375D">
      <w:pPr>
        <w:spacing w:line="276" w:lineRule="auto"/>
        <w:jc w:val="both"/>
        <w:outlineLvl w:val="0"/>
        <w:rPr>
          <w:rFonts w:ascii="Verdana" w:eastAsia="Calibri" w:hAnsi="Verdana"/>
          <w:sz w:val="20"/>
          <w:szCs w:val="20"/>
          <w:lang w:eastAsia="en-US"/>
        </w:rPr>
      </w:pPr>
    </w:p>
    <w:p w:rsidR="0001375D" w:rsidRPr="0001375D" w:rsidRDefault="0001375D" w:rsidP="0001375D">
      <w:pPr>
        <w:spacing w:line="276" w:lineRule="auto"/>
        <w:jc w:val="both"/>
        <w:outlineLvl w:val="0"/>
        <w:rPr>
          <w:rFonts w:ascii="Verdana" w:eastAsia="Calibri" w:hAnsi="Verdana"/>
          <w:sz w:val="20"/>
          <w:szCs w:val="20"/>
          <w:lang w:eastAsia="en-US"/>
        </w:rPr>
      </w:pPr>
    </w:p>
    <w:p w:rsidR="0001375D" w:rsidRPr="0001375D" w:rsidRDefault="0001375D" w:rsidP="0001375D">
      <w:pPr>
        <w:spacing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outlineLvl w:val="0"/>
        <w:rPr>
          <w:rFonts w:ascii="Verdana" w:eastAsia="Calibri" w:hAnsi="Verdana"/>
          <w:sz w:val="20"/>
          <w:szCs w:val="20"/>
          <w:lang w:eastAsia="en-US"/>
        </w:rPr>
      </w:pP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lastRenderedPageBreak/>
        <w:t>6. Odbiór robót i materiałów.</w:t>
      </w:r>
    </w:p>
    <w:p w:rsidR="0001375D" w:rsidRPr="0001375D" w:rsidRDefault="0001375D" w:rsidP="0001375D">
      <w:pPr>
        <w:spacing w:after="200" w:line="276" w:lineRule="auto"/>
        <w:outlineLvl w:val="0"/>
        <w:rPr>
          <w:rFonts w:ascii="Verdana" w:eastAsia="Calibri" w:hAnsi="Verdana"/>
          <w:sz w:val="20"/>
          <w:szCs w:val="20"/>
          <w:lang w:eastAsia="en-US"/>
        </w:rPr>
      </w:pPr>
      <w:r w:rsidRPr="0001375D">
        <w:rPr>
          <w:rFonts w:ascii="Verdana" w:eastAsia="Calibri" w:hAnsi="Verdana"/>
          <w:sz w:val="20"/>
          <w:szCs w:val="20"/>
          <w:lang w:eastAsia="en-US"/>
        </w:rPr>
        <w:t>Wymagana jakość materiałów izolacyjnych powinna być potwierdzona przez producenta przez zaświadczenie o jakości lub znakiem kontroli jakości zamieszczonym na opakowaniu lub innym równorzędnym dokumentem. Materiały izolacyjne dostarczone na budowę bez dokumentów potwierdzających przez producenta ich jakość nie mogą być dopuszczone do stosowania. Odbiór materiałów izolacyjnych powinien obejmować sprawdzenie zgodności z dokumentacją projektową oraz sprawdzenie właściwości technicznych tych materiałów z wystawionymi atestami wytwórcy. W przypadku zastrzeżeń, co do zgodności materiału z zaświadczeniem o jakości wystawionym przez producenta powinien być on zbadany zgodnie z postanowieniami normy państwowej. Nie dopuszcza się stosowania do robót materiałów izolacyjnych, których właściwości nie odpowiadają wymaganiom przedmiotowych norm. Nie należy stosować również materiałów przeterminowanych (po okresie gwarancyjnym).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Ogólne zasady odbioru robót zawarte są w ST „Wymagania ogólne''.</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7. PRZEPISY ZWIĄZANE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PN-69/B-10260 Izolacje bitumiczne. Wymagania i badania przy odbiorze.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PN-B-24620:1998 Lepiki, masy i roztwory asfaltowe stosowane na zimno</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PN-B-24002:1997 Asfaltowa emulsja anionowa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PN-B-20130:1999/Az1:2001 Wyroby do izolacji cieplnej w budownictwie. Płyty styropianowe.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Instrukcje wybranych producentów.</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Nie wymienienie tytułu jakiejkolwiek dziedziny, grupy, podgrupy czy normy nie zwalnia Wykonawcy od obowiązku stosowania wymogów określonych prawem polskim. Przywołanie przepisu, który został znowelizowany obliguje wykonawcę do stosowanie jego aktualnej</w:t>
      </w:r>
    </w:p>
    <w:p w:rsidR="0001375D" w:rsidRPr="0001375D" w:rsidRDefault="0001375D" w:rsidP="0001375D">
      <w:pPr>
        <w:spacing w:line="276" w:lineRule="auto"/>
        <w:jc w:val="both"/>
        <w:outlineLvl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treści.</w:t>
      </w:r>
    </w:p>
    <w:p w:rsidR="0001375D" w:rsidRPr="0001375D" w:rsidRDefault="0001375D" w:rsidP="0001375D">
      <w:pPr>
        <w:spacing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PN-61/B-10245 , PN- 73/H-92122</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SST 01.08</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SZCZEGÓLOWA SPECAFIKACJA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 xml:space="preserve">INSTALACJA ELEKTRYCZNA WEWNĘTRZNA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 Zakres robót objętych specyfikacją.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Przedmiotem niniejszej specyfikacji technicznej są wymagania dotyczące wykonania i odbioru instalacji elektrycznej wewnętrznej</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Określenia podstawowe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Określenia podstawowe w niniejszym SST są zgodne z obowiązującymi normami. Szczegółowa specyfikacja techniczna stosowana jest jako dokument przetargowy oraz kontraktowy przy zlecaniu i realizacji robót wymienionych w pkt 1.</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Roboty, których dotyczy specyfikacja, obejmują wszystkie czynności umożliwiające i mające na celu wykonanie instalacji wewnętrznej wraz z osprzętem i lampami zapewniającymi odpowiednie oświetlenie wraz z zabezpieczeniem instalacji.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3.Materiały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Materiały podstawowe stosowane przy wykonaniu robót są wymienione w kosztorysie ofertowym.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przewód instalacyjny o izolacji i powłoce poliwinylowej na napięcie znamionowe 450/750 V z pyłami miedzianymi o przekroju 1,5 mm² - wg PN-87/E-90056 - 100 mb,</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 xml:space="preserve">- przewód instalacyjny o izolacji i powłoce poliwinylowej na napięcie znamionowe 450/750 V z pyłami miedzianymi o przekroju 2,5 mm² - wg PN-87/E-90056 - 200 mb,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puszki instalacyjne z tworzywa – o średnicy 60 mm i rozgałęzienie o średnicy 80 mm-35 szt.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gniazda wtykowe podtynkowe dwubiegunowe z uziemieniem -30 szt.,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łączniki i przełączniki jednobiegunowe,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rury winidurowe instalacyjne i listwy elektroinstalacyjne - 5 szt ,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oprawy oświetleniowe - 16szt.,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klosze do opraw oświetleniowych -16 szt.,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-lampa zewnętrzna oświetleniowa na czujkę ruchu - 3 szt.</w:t>
      </w:r>
    </w:p>
    <w:p w:rsidR="0001375D" w:rsidRPr="0001375D" w:rsidRDefault="0001375D" w:rsidP="0001375D">
      <w:pPr>
        <w:spacing w:after="200" w:line="276" w:lineRule="auto"/>
        <w:jc w:val="both"/>
        <w:outlineLvl w:val="0"/>
        <w:rPr>
          <w:rFonts w:ascii="Verdana" w:eastAsia="Calibri" w:hAnsi="Verdana"/>
          <w:sz w:val="20"/>
          <w:szCs w:val="20"/>
          <w:lang w:eastAsia="en-US"/>
        </w:rPr>
      </w:pP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wymagania dotyczące sprzętu są zawarte w ST „Wymagania ogólne”.</w:t>
      </w:r>
    </w:p>
    <w:p w:rsidR="0001375D" w:rsidRPr="0001375D" w:rsidRDefault="0001375D" w:rsidP="0001375D">
      <w:pPr>
        <w:spacing w:after="200" w:line="276" w:lineRule="auto"/>
        <w:rPr>
          <w:rFonts w:ascii="Verdana" w:eastAsia="Calibri" w:hAnsi="Verdana"/>
          <w:sz w:val="20"/>
          <w:szCs w:val="20"/>
          <w:lang w:eastAsia="en-US"/>
        </w:rPr>
      </w:pP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5.Transport</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zasady transportu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Transport powinien zapewniać:</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stabilność pozycji załadowywanych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zabezpieczenie materiałów przed ich uszkodzeniem,</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kontrolę załadunku i wyładunku,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 Wykonanie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trasowanie instalacji elektrycznych ma przebiegać bezkolizyjnie z innymi instalacjami i urządzeniami, ma być przejrzysta, prosta i dostępna dla prawidłowej konserwacji oraz remontów. Wskazane jest aby przebiegała w liniach pionowych i poziomych.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montaż konstrukcji wsporczych i uchwyty przewidziane do ułożenia na ich instalacji elektrycznych, powinny być zamocowane w sposób trwały,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Układanie przewodów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rury należy układać na przygotowanej i wytrasowanej trasie uchwytach osadzonych w podłożu. Końce rur przed połączeniem powinny być pozbawione ostrych krawędzi,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przed wciągnięciem przewodów należy sprawdzić prawidłowość wykonania orurowania, zamocowania sprzętu i osprzętu, jego połączeń z rurami oraz przelotowość,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wciąganie przewodów należy wykonać za pomocą specjalnego sprzętu montażowego, - nie wolno do tego celu stosować przewodów, które później zostaną użyte do instalacji,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w instalacjach elektrycznych wewnętrznych łączenia przewodów należy dokonywać w sprzęcie i osprzęcie instalacyjnym i w odbiornikach. Nie wolno stosować połączeń skręcanych. Końce przewodów miedzianych z żyłami wielodrutowymi powinny być zabezpieczone - zaprasowane tulejkami. </w:t>
      </w:r>
    </w:p>
    <w:p w:rsidR="0001375D" w:rsidRPr="0001375D" w:rsidRDefault="0001375D" w:rsidP="0001375D">
      <w:pPr>
        <w:spacing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Po zakończeniu robót należy przeprowadzić próby montażowe obejmujące badania i pomiary. Zakres podstawowy prób obejmuje:</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pomiar rezystancji izolacji instalacji,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pomiar rezystancji izolacji odbiorników,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pomiary impedancji pętli zwarciowych,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 pomiary rezystancji uziemień.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7. Odbiór robót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Ogólne zasady odbioru robót podano w Specyfikacji Technicznej ST 00.00 ,,Wymagania ogólne''.</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Roboty ulegające zakryciu podlegają odbiorowi, </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Wykonawca zobowiązany jest do dostarczenia atestów jakościowych wbudowanych materiałów i protokołów .</w:t>
      </w:r>
    </w:p>
    <w:p w:rsidR="0001375D" w:rsidRPr="0001375D" w:rsidRDefault="0001375D" w:rsidP="0001375D">
      <w:pPr>
        <w:spacing w:line="276" w:lineRule="auto"/>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8. PRZEPISY ZWIĄZANE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 PN-IEC 60364-1 Zakres, przedmiot i wymagania podstawowe,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 PN-IEC 60364-3 Ustalenie ogólnych charakterystyk,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 PN-IEC 60364-4-443 Instalacje elektryczne w obiektach budowlanych. Ochrona przed przepięciami,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 PN-87/E-90056 Przewody elektroenergetyczne ogólnego przeznaczenia do układania na stałe. Przewody </w:t>
      </w:r>
      <w:r w:rsidRPr="0001375D">
        <w:rPr>
          <w:rFonts w:ascii="Verdana" w:eastAsia="Calibri" w:hAnsi="Verdana"/>
          <w:sz w:val="20"/>
          <w:szCs w:val="20"/>
          <w:lang w:eastAsia="en-US"/>
        </w:rPr>
        <w:br/>
        <w:t xml:space="preserve">o izolacji i powłoce polwinitowej, okrągłe.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PN-87/E-90054 Przewody elektroenergetyczne ogólnego stosowania do układania na stałe. Przewody jednożyłowe o izolacji polwinitowej.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TimesNewRomanPSMT" w:hAnsi="Verdana" w:cs="TimesNewRomanPSMT"/>
          <w:sz w:val="20"/>
          <w:szCs w:val="20"/>
          <w:lang w:eastAsia="en-US"/>
        </w:rPr>
        <w:t>-Instrukcje wybranych producentów.</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Nie wymienienie tytułu jakiejkolwiek dziedziny, grupy, podgrupy czy normy nie zwalnia Wykonawcy od obowiązku stosowania wymogów określonych prawem polskim. Przywołanie przepisu, który został znowelizowany obliguje wykonawcę do stosowanie jego aktualnej</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TimesNewRomanPSMT" w:hAnsi="Verdana" w:cs="TimesNewRomanPSMT"/>
          <w:sz w:val="20"/>
          <w:szCs w:val="20"/>
          <w:lang w:eastAsia="en-US"/>
        </w:rPr>
        <w:t>treści.</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SST 01.09</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SZCZEGÓLOWA SPECAFIKACJA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INSTALACJA CENTRALNEGO OGRZEWANIA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 Zakres robót objętych specyfikacją.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Przedmiotem niniejszej specyfikacji technicznej są wymagania dotyczące wykonania i odbioru instalacji kotłowni wraz z instalacja centralnego ogrzewania.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Określenia podstawowe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Określenia podstawowe w niniejszym SST są zgodne z obowiązującymi normami. Szczegółowa specyfikacja techniczna stosowana jest jako dokument przetargowy oraz kontraktowy przy zlecaniu i realizacji robót wymienionych w pkt 1.</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Roboty, których dotyczy specyfikacja, obejmują wszystkie czynności umożliwiające i mające na celu wykonanie kotłowni na olej opałowy wraz z instalacją centralnego ogrzewania i ogrzewaniem podłogowym.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3.Materiały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Materiałami stosowanymi przy wykonywaniu robót wg zasad niniejszej ST są między innymi: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hAnsi="Verdana"/>
          <w:color w:val="000000"/>
          <w:sz w:val="20"/>
          <w:szCs w:val="20"/>
        </w:rPr>
        <w:t>-pompa do c.o,</w:t>
      </w:r>
    </w:p>
    <w:p w:rsidR="0001375D" w:rsidRPr="0001375D" w:rsidRDefault="0001375D" w:rsidP="0001375D">
      <w:pPr>
        <w:spacing w:after="200" w:line="276" w:lineRule="auto"/>
        <w:jc w:val="both"/>
        <w:rPr>
          <w:rFonts w:ascii="Verdana" w:hAnsi="Verdana"/>
          <w:color w:val="000000"/>
          <w:sz w:val="20"/>
          <w:szCs w:val="20"/>
        </w:rPr>
      </w:pPr>
      <w:r w:rsidRPr="0001375D">
        <w:rPr>
          <w:rFonts w:ascii="Verdana" w:hAnsi="Verdana"/>
          <w:color w:val="000000"/>
          <w:sz w:val="20"/>
          <w:szCs w:val="20"/>
        </w:rPr>
        <w:t>-zawór trójdrożny,</w:t>
      </w:r>
    </w:p>
    <w:p w:rsidR="0001375D" w:rsidRPr="0001375D" w:rsidRDefault="0001375D" w:rsidP="0001375D">
      <w:pPr>
        <w:spacing w:after="200" w:line="276" w:lineRule="auto"/>
        <w:jc w:val="both"/>
        <w:rPr>
          <w:rFonts w:ascii="Verdana" w:hAnsi="Verdana"/>
          <w:color w:val="000000"/>
          <w:sz w:val="20"/>
          <w:szCs w:val="20"/>
        </w:rPr>
      </w:pPr>
      <w:r w:rsidRPr="0001375D">
        <w:rPr>
          <w:rFonts w:ascii="Verdana" w:hAnsi="Verdana"/>
          <w:color w:val="000000"/>
          <w:sz w:val="20"/>
          <w:szCs w:val="20"/>
        </w:rPr>
        <w:t>-sterownik,</w:t>
      </w:r>
    </w:p>
    <w:p w:rsidR="0001375D" w:rsidRPr="0001375D" w:rsidRDefault="0001375D" w:rsidP="0001375D">
      <w:pPr>
        <w:spacing w:after="200" w:line="276" w:lineRule="auto"/>
        <w:jc w:val="both"/>
        <w:rPr>
          <w:rFonts w:ascii="Verdana" w:hAnsi="Verdana"/>
          <w:color w:val="000000"/>
          <w:sz w:val="20"/>
          <w:szCs w:val="20"/>
        </w:rPr>
      </w:pPr>
      <w:r w:rsidRPr="0001375D">
        <w:rPr>
          <w:rFonts w:ascii="Verdana" w:hAnsi="Verdana"/>
          <w:color w:val="000000"/>
          <w:sz w:val="20"/>
          <w:szCs w:val="20"/>
        </w:rPr>
        <w:t>-termometr,</w:t>
      </w:r>
    </w:p>
    <w:p w:rsidR="0001375D" w:rsidRPr="0001375D" w:rsidRDefault="0001375D" w:rsidP="0001375D">
      <w:pPr>
        <w:spacing w:after="200" w:line="276" w:lineRule="auto"/>
        <w:jc w:val="both"/>
        <w:rPr>
          <w:rFonts w:ascii="Verdana" w:hAnsi="Verdana"/>
          <w:color w:val="000000"/>
          <w:sz w:val="20"/>
          <w:szCs w:val="20"/>
        </w:rPr>
      </w:pPr>
      <w:r w:rsidRPr="0001375D">
        <w:rPr>
          <w:rFonts w:ascii="Verdana" w:hAnsi="Verdana"/>
          <w:color w:val="000000"/>
          <w:sz w:val="20"/>
          <w:szCs w:val="20"/>
        </w:rPr>
        <w:t>-szafki i rozdzielacze,</w:t>
      </w:r>
    </w:p>
    <w:p w:rsidR="0001375D" w:rsidRPr="0001375D" w:rsidRDefault="0001375D" w:rsidP="0001375D">
      <w:pPr>
        <w:spacing w:after="200" w:line="276" w:lineRule="auto"/>
        <w:jc w:val="both"/>
        <w:rPr>
          <w:rFonts w:ascii="Verdana" w:hAnsi="Verdana"/>
          <w:color w:val="000000"/>
          <w:sz w:val="20"/>
          <w:szCs w:val="20"/>
        </w:rPr>
      </w:pPr>
      <w:r w:rsidRPr="0001375D">
        <w:rPr>
          <w:rFonts w:ascii="Verdana" w:hAnsi="Verdana"/>
          <w:color w:val="000000"/>
          <w:sz w:val="20"/>
          <w:szCs w:val="20"/>
        </w:rPr>
        <w:t>-folia aluminiowa,</w:t>
      </w:r>
    </w:p>
    <w:p w:rsidR="0001375D" w:rsidRPr="0001375D" w:rsidRDefault="0001375D" w:rsidP="0001375D">
      <w:pPr>
        <w:spacing w:after="200" w:line="276" w:lineRule="auto"/>
        <w:jc w:val="both"/>
        <w:rPr>
          <w:rFonts w:ascii="Verdana" w:hAnsi="Verdana"/>
          <w:color w:val="000000"/>
          <w:sz w:val="20"/>
          <w:szCs w:val="20"/>
        </w:rPr>
      </w:pPr>
      <w:r w:rsidRPr="0001375D">
        <w:rPr>
          <w:rFonts w:ascii="Verdana" w:hAnsi="Verdana"/>
          <w:color w:val="000000"/>
          <w:sz w:val="20"/>
          <w:szCs w:val="20"/>
        </w:rPr>
        <w:t>-przewody fi 16 mm do ogrzewania podłogowego,</w:t>
      </w:r>
    </w:p>
    <w:p w:rsidR="0001375D" w:rsidRPr="0001375D" w:rsidRDefault="0001375D" w:rsidP="0001375D">
      <w:pPr>
        <w:spacing w:after="200" w:line="276" w:lineRule="auto"/>
        <w:jc w:val="both"/>
        <w:rPr>
          <w:rFonts w:ascii="Verdana" w:hAnsi="Verdana"/>
          <w:color w:val="000000"/>
          <w:sz w:val="20"/>
          <w:szCs w:val="20"/>
        </w:rPr>
      </w:pPr>
      <w:r w:rsidRPr="0001375D">
        <w:rPr>
          <w:rFonts w:ascii="Verdana" w:hAnsi="Verdana"/>
          <w:color w:val="000000"/>
          <w:sz w:val="20"/>
          <w:szCs w:val="20"/>
        </w:rPr>
        <w:t>-kocioł na olej opałowy o mocy 12 KW-15 KW (dostosować do powierzchni ogrzewanej ),</w:t>
      </w:r>
    </w:p>
    <w:p w:rsidR="0001375D" w:rsidRPr="0001375D" w:rsidRDefault="0001375D" w:rsidP="0001375D">
      <w:pPr>
        <w:spacing w:after="200" w:line="276" w:lineRule="auto"/>
        <w:jc w:val="both"/>
        <w:rPr>
          <w:rFonts w:ascii="Verdana" w:hAnsi="Verdana"/>
          <w:color w:val="000000"/>
          <w:sz w:val="20"/>
          <w:szCs w:val="20"/>
        </w:rPr>
      </w:pPr>
      <w:r w:rsidRPr="0001375D">
        <w:rPr>
          <w:rFonts w:ascii="Verdana" w:hAnsi="Verdana"/>
          <w:color w:val="000000"/>
          <w:sz w:val="20"/>
          <w:szCs w:val="20"/>
        </w:rPr>
        <w:t>-zbiornik na olej opałowy 1000L wraz z wykonaniem szczelnej wanny.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hAnsi="Verdana"/>
          <w:color w:val="000000"/>
          <w:sz w:val="20"/>
          <w:szCs w:val="20"/>
        </w:rPr>
        <w:t>Instalację wraz z kotłem c.o należy dostosować do wielkości remontowanych  pomieszczeń.</w:t>
      </w:r>
    </w:p>
    <w:p w:rsidR="0001375D" w:rsidRPr="0001375D" w:rsidRDefault="0001375D" w:rsidP="0001375D">
      <w:pPr>
        <w:spacing w:after="200" w:line="276" w:lineRule="auto"/>
        <w:jc w:val="both"/>
        <w:outlineLvl w:val="0"/>
        <w:rPr>
          <w:rFonts w:ascii="Verdana" w:eastAsia="Calibri" w:hAnsi="Verdana"/>
          <w:sz w:val="20"/>
          <w:szCs w:val="20"/>
          <w:lang w:eastAsia="en-US"/>
        </w:rPr>
      </w:pP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wymagania dotyczące sprzętu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xml:space="preserve">Sprzęt wykorzystany do wykonania robót musi odpowiadać wymaganiom określonym w obowiązujących przepisach oraz spełniać wymagania technologiczne wykonania i montażu elementów. </w:t>
      </w:r>
    </w:p>
    <w:p w:rsidR="0001375D" w:rsidRPr="0001375D" w:rsidRDefault="0001375D" w:rsidP="0001375D">
      <w:pPr>
        <w:spacing w:after="200" w:line="276" w:lineRule="auto"/>
        <w:rPr>
          <w:rFonts w:ascii="Verdana" w:eastAsia="Calibri" w:hAnsi="Verdana"/>
          <w:sz w:val="20"/>
          <w:szCs w:val="20"/>
          <w:lang w:eastAsia="en-US"/>
        </w:rPr>
      </w:pP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5.Transport</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zasady transportu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Transport powinien zapewniać:</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stabilność pozycji załadowywanych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zabezpieczenie materiałów przed ich uszkodzeniem,</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kontrolę załadunku i wyładunku,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 Wykonanie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Montaż rurociągów instalacji grzewczych musi zapewniać możliwość kompensacji wydłużeń cieplnych przewodów.</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 najniższych punktach załamań instalacji należy zapewnić możliwość spuszczenia wody, natomiast w punktach najwyższych – możliwość odpowietrzenia.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Przewody mocować do ścian lub stropów przy pomocy uchwytów wykonanych z tworzyw sztucznych lub zastosować obejmy z miedzi lub jej stopów. W przypadku stosowania uchwytów stalowych, pomiędzy obejma stalowa a przewodem miedzianym, należy umieścić na całym </w:t>
      </w:r>
      <w:r w:rsidRPr="0001375D">
        <w:rPr>
          <w:rFonts w:ascii="Verdana" w:eastAsia="Calibri" w:hAnsi="Verdana"/>
          <w:sz w:val="20"/>
          <w:szCs w:val="20"/>
          <w:lang w:eastAsia="en-US"/>
        </w:rPr>
        <w:lastRenderedPageBreak/>
        <w:t>obwodzie przekładkę ochronna z gumy lub taśmy z miękkiego PVC.</w:t>
      </w:r>
      <w:r w:rsidRPr="0001375D">
        <w:rPr>
          <w:rFonts w:ascii="Verdana" w:eastAsia="Calibri" w:hAnsi="Verdana" w:cs="Times-Roman"/>
          <w:sz w:val="20"/>
          <w:szCs w:val="20"/>
          <w:lang w:eastAsia="en-US"/>
        </w:rPr>
        <w:t xml:space="preserve"> </w:t>
      </w:r>
      <w:r w:rsidRPr="0001375D">
        <w:rPr>
          <w:rFonts w:ascii="Verdana" w:eastAsia="Calibri" w:hAnsi="Verdana"/>
          <w:sz w:val="20"/>
          <w:szCs w:val="20"/>
          <w:lang w:eastAsia="en-US"/>
        </w:rPr>
        <w:t>Przewody c.o. układać zgodnie z wytycznymi producenta tych przewodów.</w:t>
      </w:r>
      <w:r w:rsidRPr="0001375D">
        <w:rPr>
          <w:rFonts w:ascii="Verdana" w:eastAsia="Calibri" w:hAnsi="Verdana" w:cs="Times-Roman"/>
          <w:sz w:val="20"/>
          <w:szCs w:val="20"/>
          <w:lang w:eastAsia="en-US"/>
        </w:rPr>
        <w:t xml:space="preserve"> </w:t>
      </w:r>
      <w:r w:rsidRPr="0001375D">
        <w:rPr>
          <w:rFonts w:ascii="Verdana" w:eastAsia="Calibri" w:hAnsi="Verdana"/>
          <w:sz w:val="20"/>
          <w:szCs w:val="20"/>
          <w:lang w:eastAsia="en-US"/>
        </w:rPr>
        <w:t>Przy przejściach rura przez przegrodę budowlana (np. przewodem poziomym przez ścianę, a przewodem pionowym przez strop) należy stosować tuleje ochronne.</w:t>
      </w:r>
      <w:r w:rsidRPr="0001375D">
        <w:rPr>
          <w:rFonts w:ascii="Verdana" w:eastAsia="Calibri" w:hAnsi="Verdana" w:cs="Times-Roman"/>
          <w:sz w:val="20"/>
          <w:szCs w:val="20"/>
          <w:lang w:eastAsia="en-US"/>
        </w:rPr>
        <w:t xml:space="preserve"> </w:t>
      </w:r>
      <w:r w:rsidRPr="0001375D">
        <w:rPr>
          <w:rFonts w:ascii="Verdana" w:eastAsia="Calibri" w:hAnsi="Verdana"/>
          <w:sz w:val="20"/>
          <w:szCs w:val="20"/>
          <w:lang w:eastAsia="en-US"/>
        </w:rPr>
        <w:t>Przestrzeń miedzy rura przewodu, a tuleja ochronna powinna być wypełniona materiałem trwale plastycznym nie działającym korozyjnie na rurę, umożliwiającym jej wzdłużne przemieszczanie sie i utrudniającym powstanie w niej naprężeń ścinających.</w:t>
      </w:r>
      <w:r w:rsidRPr="0001375D">
        <w:rPr>
          <w:rFonts w:ascii="Verdana" w:eastAsia="Calibri" w:hAnsi="Verdana" w:cs="Times-Roman"/>
          <w:sz w:val="20"/>
          <w:szCs w:val="20"/>
          <w:lang w:eastAsia="en-US"/>
        </w:rPr>
        <w:t xml:space="preserve"> </w:t>
      </w:r>
      <w:r w:rsidRPr="0001375D">
        <w:rPr>
          <w:rFonts w:ascii="Verdana" w:eastAsia="Calibri" w:hAnsi="Verdana"/>
          <w:sz w:val="20"/>
          <w:szCs w:val="20"/>
          <w:lang w:eastAsia="en-US"/>
        </w:rPr>
        <w:t>Armaturę po sprawdzeniu prawidłowości działania należy montować w miejscach dostępnych, umożliwiających personelowi eksploatacyjnemu obsługę i konserwacje. Armaturę na przewodach należy tak zainstalować, żeby kierunek przepływu wody instalacyjnej był zgodny z oznaczeniem kierunku przepływu na armaturze.</w:t>
      </w:r>
      <w:r w:rsidRPr="0001375D">
        <w:rPr>
          <w:rFonts w:ascii="Verdana" w:eastAsia="Calibri" w:hAnsi="Verdana" w:cs="Times-Roman"/>
          <w:sz w:val="20"/>
          <w:szCs w:val="20"/>
          <w:lang w:eastAsia="en-US"/>
        </w:rPr>
        <w:t xml:space="preserve"> </w:t>
      </w:r>
      <w:r w:rsidRPr="0001375D">
        <w:rPr>
          <w:rFonts w:ascii="Verdana" w:eastAsia="Calibri" w:hAnsi="Verdana"/>
          <w:sz w:val="20"/>
          <w:szCs w:val="20"/>
          <w:lang w:eastAsia="en-US"/>
        </w:rPr>
        <w:t>Armatura na przewodach powinna być zamocowana do przegród przy użyciu odpowiednich uchwytów.</w:t>
      </w:r>
      <w:r w:rsidRPr="0001375D">
        <w:rPr>
          <w:rFonts w:ascii="Verdana" w:eastAsia="Calibri" w:hAnsi="Verdana" w:cs="Times-Roman"/>
          <w:sz w:val="20"/>
          <w:szCs w:val="20"/>
          <w:lang w:eastAsia="en-US"/>
        </w:rPr>
        <w:t xml:space="preserve"> </w:t>
      </w:r>
      <w:r w:rsidRPr="0001375D">
        <w:rPr>
          <w:rFonts w:ascii="Verdana" w:eastAsia="Calibri" w:hAnsi="Verdana"/>
          <w:sz w:val="20"/>
          <w:szCs w:val="20"/>
          <w:lang w:eastAsia="en-US"/>
        </w:rPr>
        <w:t>Montaż izolacji cieplnej rozpoczynać należy po uprzednim przeprowadzeniu wymaganych prób szczelności oraz po potwierdzeniu prawidłowości wykonania powyższych robót protokółem odbioru. Powierzchnia rurociągu lub urządzenia powinna być czysta i sucha. Nie dopuszcza sie wykonywania izolacji cieplnych na powierzchniach zanieczyszczonych ziemia, cementem, smarami itp.</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 celu montażu wodnego ogrzewania należy przygotować podłoże oraz wykonać dobrą jakościowo izolację (podłoże powinno być oczyszczone i dobrze wysuszone). Na wyrównanym podłożu umieszczamy izolację termiczną. Zaleca się też ułożenie izolacji przeciwwilgociowej. Jest to niezbędny element w przypadku podłoży posadowionych bezpośrednio na gruncie. Optymalną izolacją przeciwwilgociową będzie łatwa w montażu folia.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Po dokładnym przygotowaniu podłoża przystępujemy do montażu przewodów podłogówki. Ilość pętli zależy od wielkości i specyfiki pomieszczenia. Kształt instalacji powinien przybrać formę spirali (która zapewni równomierne nagrzewanie podłogi). Odległość pomiędzy rurkami powinna wynosić od 10 do 30 cm. Po ułożeniu rurek przystępujemy do ich przytwierdzenia do podłoża. Należy pamiętajmy o przyłączeniu końcówek rur do rozdzielacza wody. Należy wykonać próbę szczelności wodnego ogrzewania. Próba szczelności wskaże, czy montaż rur przebiegł pomyślnie i podłogowe ogrzewanie nie będzie sprawiało problemów. Jeśli zauważymy chociaż minimalny wyciek wody, trzeba będzie dokładnie usunąć nieszczelność i powtórzyć próbę szczelności. Nawet najmniejsza nieszczelność rur może przysporzyć nam dużych problemów. Zwiększona wilgotność podłoża sprzyja rozmnażaniu się grzybów i pleśni. Następnie należy  ułożyć dylatacji obwodowej. Grubość dylatacji obwodowej powinna wynosić ok. 0,5 cm. W przypadku większych pomieszczeń stosujemy też dylatację dodatkową. Dzielimy nią powierzchnie pomieszczenia na prostokąty o równych rozmiarach. Kierujmy się tu ważną zasadą, mówiącą iż szczeliny dylatacyjne nie powinny przebiegać bezpośrednio nad pętlą grzewczą. Rury rozprowadzamy w taki sposób, by dylatacja znajdowała się jedynie nad przewodami zasilającymi. Dzięki temu unikniemy uszkodzenia instalacji podczas ruchów naprężnych podłogi.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Po dokładnym zamontowaniu rur i rozprowadzeniu dylatacji przystępujemy do wylewania posadzki. Jest to w zasadzie ostatni etap naszych prac przy wykonaniu wodnego ogrzewania. Po wykonaniu posadzki musimy odczekać kilka dni do jej pełnego wyschnięcia. Następnie wykonujemy pierwszą próbę ogrzewania i dokonujemy niezbędnych regulacji.</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7. Odbiór robót </w:t>
      </w:r>
    </w:p>
    <w:p w:rsidR="0001375D" w:rsidRPr="0001375D" w:rsidRDefault="0001375D" w:rsidP="0001375D">
      <w:pPr>
        <w:spacing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Szczegółowy zakres badan odbiorczych powinien zostać ustalony w umowie pomiędzy Zamawiającym i Wykonawcą, z tym że powinny one objąć co najmniej:</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badanie szczelności na zimno,</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badanie odpowietrzenia,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badanie poprawności działania i szczelności na gorąco instalacji.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Po zakończeniu prób należy dokonać komisyjnego odbioru końcowego. W skład komisji wchodzi przedstawiciel wykonawcy i użytkownika/zamawiającego . Przy odbiorze końcowym należy przedstawić komisji następujące dokumenty: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protokóły wykonanych prób i badan</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świadectwa jakości, wydane przez dostawców urządzeń i materiałów podlegających odbiorom technicznym, a także niezbędne decyzje o dopuszczeniu do stosowania w budownictwie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instrukcje obsługi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protokóły z odbiorów częściowych i realizacji postanowień dotyczących.</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8. PRZEPISY ZWIĄZANE</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-Ustawa Prawo Budowlane z dnia 17 lipca 1994 r. Dz. U. Nr 106/00 poz. 1126 (wraz z późniejszymi zmianami)</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-Rozporządzenie Ministra Infrastruktury z dn. 12 kwietnia 2002 r. w sprawie warunków technicznych jakim powinny odpowiadać budynki i ich usytuowanie (Dz. U. Nr 75/02 poz. 690, wraz z późniejszymi zmianami)</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-Rozporządzenie Ministra Infrastruktury z dn. 2 września 2004 r. w sprawie szczegółowego zakresu i formy dokumentacji projektowej, specyfikacji technicznych wykonania i odbioru robot budowlanych oraz programu funkcjonalno – użytkowego (Dz. U. Nr 202/04 poz. 2072).</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-Rozporządzenie Ministra Pracy i Polityki Społecznej z dn. 28 sierpnia 2003 r. w sprawie ogłoszenia jednolitego tekstu rozporządzenia Ministra Pracy i Polityki Socjalnej w sprawie ogólnych przepisów bezpieczeństwa i higieny pracy (Dz. U. Nr 169/2003 poz. 1650).</w:t>
      </w:r>
    </w:p>
    <w:p w:rsidR="0001375D" w:rsidRPr="0001375D" w:rsidRDefault="0001375D" w:rsidP="0001375D">
      <w:pPr>
        <w:spacing w:line="276" w:lineRule="auto"/>
        <w:rPr>
          <w:rFonts w:ascii="Verdana" w:eastAsia="Calibri" w:hAnsi="Verdana"/>
          <w:sz w:val="20"/>
          <w:szCs w:val="20"/>
          <w:lang w:eastAsia="en-US"/>
        </w:rPr>
      </w:pPr>
      <w:r w:rsidRPr="0001375D">
        <w:rPr>
          <w:rFonts w:ascii="Verdana" w:eastAsia="Calibri" w:hAnsi="Verdana"/>
          <w:sz w:val="20"/>
          <w:szCs w:val="20"/>
          <w:lang w:eastAsia="en-US"/>
        </w:rPr>
        <w:t>-Rozporządzenie Ministra Infrastruktury z dn. 6 lutego 2003 r. w sprawie bezpieczeństwa i higieny pracy podczas wykonywania robot budowlanych (Dz. U. Nr 47/03 poz. 401).</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EN 215:2002 Termostatyczne zawory grzejnikowe. Wymagania i badania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EN 442 – 1:1999 Grzejniki. Wymagania i warunki techniczne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EN 442 – 2:1999 Grzejniki. Moc cieplna i metody badan</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EN 442– 2:1999/A1:2002 Grzejniki. Moc cieplna i metody badan</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EN 442 – 3:2001 Grzejniki. Ocena zgodności</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EN 1057:1999 Miedz i stopy miedzi. Rury miedziane okrągłe bez szwu do wody i gazu stosowane w instalacjach sanitarnych</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i ogrzewania.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N1254 – 1÷5:2002(u) Miedz i stopy miedzi. Łączniki instalacyjne. Cześć I ÷ V</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91/B – 02420 Ogrzewnictwo. Odpowietrzenie instalacji ogrzewań wodnych. Wymagania.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64/B – 10400 Urządzenia centralnego ogrzewania w budownictwie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powszechnym. Wymagania i badania techniczne przy odbiorze.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91/B – 2414 Zabezpieczenie instalacji ogrzewań wodnych systemu</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zamkniętego z naczyniami wzbiorczymi przeponowymi.</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Wymagania.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91/B – 02420 Ogrzewnictwo. Odpowietrzenie instalacji ogrzewań wodnych. Wymagania.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90/B – 01430 Ogrzewnictwo. Instalacje centralnego ogrzewania.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Terminologia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82/B – 02403 Ogrzewnictwo. Temperatury obliczeniowe zewnętrzne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EN1254 : 2002 Łączniki instalacyjne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B – 02421:2000 Ogrzewnictwo i ciepłownictwo. Izolacja cieplna przewodów, armatury i urządzeń. Wymagania i badania przy odbiorze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B – 03406:1994 Ogrzewnictwo. Obliczenie zapotrzebowania na ciepło pomieszczeń o kubaturze do 600 m3</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83/B – 03430 Wentylacja w budynkach mieszkalnych zamieszkania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zbiorowego i użyteczności publicznej. Wymagania – wraz ze zmiana PN-83/B-03430/Az3:2000</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70/N – 01270,01 Wytyczne znakowania rurociągów. Postanowienia ogólne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-PN – 70/N – 01270.03 Wytyczne znakowania. Kod barw rozpoznawczych dla przesyłanych czynników</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lastRenderedPageBreak/>
        <w:t>-PN – 70/N – 01270.14 Wytyczne znakowania rurociągów. Podstawowe wymagania</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Nie wymienienie tytułu jakiejkolwiek dziedziny, grupy, podgrupy czy normy nie zwalnia Wykonawcy od obowiązku stosowania wymogów określonych prawem polskim. Przywołanie przepisu, który został znowelizowany obliguje wykonawcę do stosowanie jego aktualnej</w:t>
      </w:r>
    </w:p>
    <w:p w:rsidR="0001375D" w:rsidRPr="0001375D" w:rsidRDefault="0001375D" w:rsidP="0001375D">
      <w:pPr>
        <w:spacing w:after="200" w:line="276" w:lineRule="auto"/>
        <w:jc w:val="both"/>
        <w:outlineLvl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treści.</w:t>
      </w:r>
    </w:p>
    <w:p w:rsidR="0001375D" w:rsidRPr="0001375D" w:rsidRDefault="0001375D" w:rsidP="0001375D">
      <w:pPr>
        <w:spacing w:after="200" w:line="276" w:lineRule="auto"/>
        <w:jc w:val="center"/>
        <w:outlineLvl w:val="0"/>
        <w:rPr>
          <w:rFonts w:ascii="Verdana" w:eastAsia="TimesNewRomanPSMT" w:hAnsi="Verdana" w:cs="TimesNewRomanPSMT"/>
          <w:sz w:val="20"/>
          <w:szCs w:val="20"/>
          <w:lang w:eastAsia="en-US"/>
        </w:rPr>
      </w:pPr>
      <w:r w:rsidRPr="0001375D">
        <w:rPr>
          <w:rFonts w:ascii="Verdana" w:eastAsia="Calibri" w:hAnsi="Verdana"/>
          <w:sz w:val="20"/>
          <w:szCs w:val="20"/>
          <w:lang w:eastAsia="en-US"/>
        </w:rPr>
        <w:t>SST 01.10</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SZCZEGÓLOWA SPECAFIKACJA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INSTALACJA ZIMNEJ I CIEPŁEJ WODY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 Zakres robót objętych specyfikacją.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Przedmiotem niniejszej specyfikacji technicznej są wymagania dotyczące wykonania i odbioru instalacji kotłowni wraz z instalacja centralnego ogrzewania.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Określenia podstawowe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Określenia podstawowe w niniejszym SST są zgodne z obowiązującymi normami. Szczegółowa specyfikacja techniczna stosowana jest jako dokument przetargowy oraz kontraktowy przy zlecaniu i realizacji robót wymienionych w pkt 1.</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Roboty, których dotyczy specyfikacja, obejmują wszystkie czynności umożliwiające i mające na celu wykonanie instalację zimnej i ciepłej wody.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3.Materiały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Do wykonania instalacji wody zimnej, cieplej, mogą być stosowane wyroby producentów krajowych i zagranicznych.</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Wszystkie materiały użyte do wykonania instalacji musza posiadać aktualne polskie aprobaty techniczne lub odpowiadać Polskim Normom. Wykonawca uzyska przed zastosowaniem wyrobu akceptacje Inspektora Nadzoru. Odbiór techniczny materiałów powinien być dokonywany według wymagań iw sposób określony aktualnymi normami.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Instalacja wody zimnej i ciepłej wykonana zostanie z rur polipropylenowych łączonych przez zgrzewanie oraz fragmentarycznie z rur stalowych ocynkowanych łączonych na gwint.</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3.1 Armatura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-armatura odcinająca – zawory kulowe PN 10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-termostatyczne zawory regulacyjne,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-zawory zwrotne antyskażeniowe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-zbiornik c/w,</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-filtr siatkowy,</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-baterie umywalkowe sztorcowe,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-bateria natryskowa,</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-rury przewodowe do wody PE do zgrzewania wraz z kształtkami 20mm-32mm,</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hAnsi="Verdana"/>
          <w:color w:val="000000"/>
          <w:sz w:val="20"/>
          <w:szCs w:val="20"/>
        </w:rPr>
        <w:t>Instalację i jej właściwości należy dostosować do obowiązujących norm.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lastRenderedPageBreak/>
        <w:t>Ogólne wymagania dotyczące sprzętu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Sprzęt wykorzystany do wykonania robót musi odpowiadać wymaganiom określonym w obowiązujących przepisach oraz spełniać wymagania technologiczne wykonania i montażu elementów. Wykonawca jest zobowiązany do używania takiego sprzętu, który nie spowoduje niekorzystnego wpływu na jakość wykonywanych robót, zarówno w miejscu tych robót, jak tez przy wykonywaniu czynności pomocniczych oraz w czasie transportu, załadunku i wyładunku materiałów.</w:t>
      </w:r>
    </w:p>
    <w:p w:rsidR="0001375D" w:rsidRPr="0001375D" w:rsidRDefault="0001375D" w:rsidP="0001375D">
      <w:pPr>
        <w:spacing w:after="200" w:line="276" w:lineRule="auto"/>
        <w:rPr>
          <w:rFonts w:ascii="Verdana" w:eastAsia="Calibri" w:hAnsi="Verdana"/>
          <w:sz w:val="20"/>
          <w:szCs w:val="20"/>
          <w:lang w:eastAsia="en-US"/>
        </w:rPr>
      </w:pP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5.Transport</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zasady transportu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Transport powinien zapewniać:</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stabilność pozycji załadowywanych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zabezpieczenie materiałów przed ich uszkodzeniem,</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kontrolę załadunku i wyładunku,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 Wykonanie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Przy robotach należy uwzględnić :</w:t>
      </w:r>
    </w:p>
    <w:p w:rsidR="0001375D" w:rsidRPr="0001375D" w:rsidRDefault="0001375D" w:rsidP="0001375D">
      <w:pPr>
        <w:autoSpaceDE w:val="0"/>
        <w:autoSpaceDN w:val="0"/>
        <w:adjustRightInd w:val="0"/>
        <w:rPr>
          <w:rFonts w:ascii="Verdana" w:eastAsia="Calibri" w:hAnsi="Verdana"/>
          <w:sz w:val="20"/>
          <w:szCs w:val="20"/>
          <w:lang w:eastAsia="en-US"/>
        </w:rPr>
      </w:pPr>
      <w:r w:rsidRPr="0001375D">
        <w:rPr>
          <w:rFonts w:ascii="Verdana" w:eastAsia="Calibri" w:hAnsi="Verdana"/>
          <w:sz w:val="20"/>
          <w:szCs w:val="20"/>
          <w:lang w:eastAsia="en-US"/>
        </w:rPr>
        <w:t>-rurociągi wody zimnej pitno-gospodarczej oraz cieplej użytkowej wykonane z rur polipropylenowych , łączone będą przez zgrzewanie</w:t>
      </w:r>
    </w:p>
    <w:p w:rsidR="0001375D" w:rsidRPr="0001375D" w:rsidRDefault="0001375D" w:rsidP="0001375D">
      <w:pPr>
        <w:autoSpaceDE w:val="0"/>
        <w:autoSpaceDN w:val="0"/>
        <w:adjustRightInd w:val="0"/>
        <w:rPr>
          <w:rFonts w:ascii="Verdana" w:eastAsia="Calibri" w:hAnsi="Verdana"/>
          <w:sz w:val="20"/>
          <w:szCs w:val="20"/>
          <w:lang w:eastAsia="en-US"/>
        </w:rPr>
      </w:pPr>
      <w:r w:rsidRPr="0001375D">
        <w:rPr>
          <w:rFonts w:ascii="Verdana" w:eastAsia="Calibri" w:hAnsi="Verdana"/>
          <w:sz w:val="20"/>
          <w:szCs w:val="20"/>
          <w:lang w:eastAsia="en-US"/>
        </w:rPr>
        <w:t>rurociągi wody zimnej pitno-gospodarczej wykonane z rur stalowych ocynkowanych, łączone będą na gwint,</w:t>
      </w:r>
    </w:p>
    <w:p w:rsidR="0001375D" w:rsidRPr="0001375D" w:rsidRDefault="0001375D" w:rsidP="0001375D">
      <w:pPr>
        <w:autoSpaceDE w:val="0"/>
        <w:autoSpaceDN w:val="0"/>
        <w:adjustRightInd w:val="0"/>
        <w:rPr>
          <w:rFonts w:ascii="Verdana" w:eastAsia="Calibri" w:hAnsi="Verdana"/>
          <w:sz w:val="20"/>
          <w:szCs w:val="20"/>
          <w:lang w:eastAsia="en-US"/>
        </w:rPr>
      </w:pPr>
      <w:r w:rsidRPr="0001375D">
        <w:rPr>
          <w:rFonts w:ascii="Verdana" w:eastAsia="Calibri" w:hAnsi="Verdana"/>
          <w:sz w:val="20"/>
          <w:szCs w:val="20"/>
          <w:lang w:eastAsia="en-US"/>
        </w:rPr>
        <w:t>-przed układaniem przewodów należy sprawdzić trasę oraz usunąć możliwe do wyeliminowania przeszkody, mogące powodować uszkodzenie przewodów, (np. pręty, wystające elementy zaprawy betonowej i muru).</w:t>
      </w:r>
    </w:p>
    <w:p w:rsidR="0001375D" w:rsidRPr="0001375D" w:rsidRDefault="0001375D" w:rsidP="0001375D">
      <w:pPr>
        <w:autoSpaceDE w:val="0"/>
        <w:autoSpaceDN w:val="0"/>
        <w:adjustRightInd w:val="0"/>
        <w:rPr>
          <w:rFonts w:ascii="Verdana" w:eastAsia="Calibri" w:hAnsi="Verdana"/>
          <w:sz w:val="20"/>
          <w:szCs w:val="20"/>
          <w:lang w:eastAsia="en-US"/>
        </w:rPr>
      </w:pPr>
      <w:r w:rsidRPr="0001375D">
        <w:rPr>
          <w:rFonts w:ascii="Verdana" w:eastAsia="Calibri" w:hAnsi="Verdana"/>
          <w:sz w:val="20"/>
          <w:szCs w:val="20"/>
          <w:lang w:eastAsia="en-US"/>
        </w:rPr>
        <w:t>-przed zamontowaniem należy sprawdzić, czy elementy przewidziane do zamontowania nie posiadają uszkodzeń mechanicznych oraz czy w przewodach nie ma zanieczyszczeń (ziemia, papiery i inne elementy). Rur pękniętych lub w inny sposób uszkodzonych nie wolno używać.</w:t>
      </w:r>
    </w:p>
    <w:p w:rsidR="0001375D" w:rsidRPr="0001375D" w:rsidRDefault="0001375D" w:rsidP="0001375D">
      <w:pPr>
        <w:autoSpaceDE w:val="0"/>
        <w:autoSpaceDN w:val="0"/>
        <w:adjustRightInd w:val="0"/>
        <w:rPr>
          <w:rFonts w:ascii="Verdana" w:eastAsia="Calibri" w:hAnsi="Verdana"/>
          <w:sz w:val="20"/>
          <w:szCs w:val="20"/>
          <w:lang w:eastAsia="en-US"/>
        </w:rPr>
      </w:pPr>
      <w:r w:rsidRPr="0001375D">
        <w:rPr>
          <w:rFonts w:ascii="Verdana" w:eastAsia="Calibri" w:hAnsi="Verdana"/>
          <w:sz w:val="20"/>
          <w:szCs w:val="20"/>
          <w:lang w:eastAsia="en-US"/>
        </w:rPr>
        <w:t>-w miejscach przejść przewodów przez ściany i stropy nie wolno wykonywać żadnych połączeń. Przejścia przez przegrody budowlane wykonać w tulejach ochronnych. Wolna przestrzeń miedzy zewnętrzna ściana rury i wewnętrzna tulei należy wypełnić odpowiednim materiałem termoplastycznym. Wypełnienie powinno zapewniać jedynie możliwość osiowego ruchu przewodu. Długość tulei powinna być większa od grubości ściany lub stropu.</w:t>
      </w:r>
    </w:p>
    <w:p w:rsidR="0001375D" w:rsidRPr="0001375D" w:rsidRDefault="0001375D" w:rsidP="0001375D">
      <w:pPr>
        <w:autoSpaceDE w:val="0"/>
        <w:autoSpaceDN w:val="0"/>
        <w:adjustRightInd w:val="0"/>
        <w:rPr>
          <w:rFonts w:ascii="Verdana" w:eastAsia="Calibri" w:hAnsi="Verdana"/>
          <w:sz w:val="20"/>
          <w:szCs w:val="20"/>
          <w:lang w:eastAsia="en-US"/>
        </w:rPr>
      </w:pPr>
      <w:r w:rsidRPr="0001375D">
        <w:rPr>
          <w:rFonts w:ascii="Verdana" w:eastAsia="Calibri" w:hAnsi="Verdana"/>
          <w:sz w:val="20"/>
          <w:szCs w:val="20"/>
          <w:lang w:eastAsia="en-US"/>
        </w:rPr>
        <w:t>-montaż armatury i osprzętu ma być wykonany zgodnie z instrukcjami producenta i dostawcy.</w:t>
      </w:r>
    </w:p>
    <w:p w:rsidR="0001375D" w:rsidRPr="0001375D" w:rsidRDefault="0001375D" w:rsidP="0001375D">
      <w:pPr>
        <w:spacing w:after="200" w:line="276" w:lineRule="auto"/>
        <w:jc w:val="both"/>
        <w:rPr>
          <w:rFonts w:ascii="Verdana" w:eastAsia="Calibri" w:hAnsi="Verdana"/>
          <w:sz w:val="20"/>
          <w:szCs w:val="20"/>
          <w:lang w:eastAsia="en-US"/>
        </w:rPr>
      </w:pP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7. Odbiór robót </w:t>
      </w:r>
    </w:p>
    <w:p w:rsidR="0001375D" w:rsidRPr="0001375D" w:rsidRDefault="0001375D" w:rsidP="0001375D">
      <w:pPr>
        <w:spacing w:line="276" w:lineRule="auto"/>
        <w:jc w:val="both"/>
        <w:rPr>
          <w:rFonts w:ascii="Verdana" w:eastAsia="Calibri" w:hAnsi="Verdana"/>
          <w:sz w:val="20"/>
          <w:szCs w:val="20"/>
          <w:lang w:eastAsia="en-US"/>
        </w:rPr>
      </w:pP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Szczegółowy zakres badan odbiorczych powinien obejmować:</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-próbę szczelności i dezynfekcji,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-instalacje należy dokładnie odpowietrzyć.</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-sporządzenie protokołów z wykonanych prób.</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Po zakończeniu prób należy dokonać komisyjnego odbioru końcowego. W skład komisji wchodzi  przedstawiciel wykonawcy i użytkownika/zamawiającego. Przy odbiorze końcowym należy przedstawić komisji następujące dokumenty: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 protokóły wykonanych prób i badan</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świadectwa jakości, wydane przez dostawców urządzeń i materiałów podlegających odbiorom technicznym, a także niezbędne decyzje o dopuszczeniu do stosowania w budownictwie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instrukcje obsługi</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protokóły z odbiorów częściowych i realizacji postanowień dotyczących.</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8. PRZEPISY ZWIĄZANE</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-Ustawa z dnia 7 lipca 1994 r. – Prawo budowlane (Dz. U. Z 2000 r. Nr 106 póz. 1126, Nr 109 póz. 1157 i Nr 120 póz. 1268, z 2001 r. Nr 5 póz. Nr 100 póz 1085, Nr 110 póz. 1190,</w:t>
      </w:r>
      <w:r w:rsidRPr="0001375D">
        <w:rPr>
          <w:rFonts w:ascii="Verdana" w:eastAsia="Calibri" w:hAnsi="Verdana"/>
          <w:sz w:val="20"/>
          <w:szCs w:val="20"/>
          <w:lang w:eastAsia="en-US"/>
        </w:rPr>
        <w:t xml:space="preserve"> </w:t>
      </w:r>
      <w:r w:rsidRPr="0001375D">
        <w:rPr>
          <w:rFonts w:ascii="Verdana" w:eastAsia="Calibri" w:hAnsi="Verdana"/>
          <w:bCs/>
          <w:sz w:val="20"/>
          <w:szCs w:val="20"/>
          <w:lang w:eastAsia="en-US"/>
        </w:rPr>
        <w:t>Nr 115 póz. 1229, Nr 129 póz. 1439 i -Warunki techniczne wykonania i odbioru robót budowlano- montażowych. Tom II Instalacje sanitarne i przemysłowe”. Arkady, Warszawa 1988.Nr 154 póz. 1800 z 2002 r. Nr 74 póz.676 oraz z 2003 r. Nr 80 póz.718).</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w:t>
      </w:r>
      <w:r w:rsidRPr="0001375D">
        <w:rPr>
          <w:rFonts w:ascii="Verdana" w:eastAsia="Calibri" w:hAnsi="Verdana"/>
          <w:sz w:val="20"/>
          <w:szCs w:val="20"/>
          <w:lang w:eastAsia="en-US"/>
        </w:rPr>
        <w:t xml:space="preserve"> </w:t>
      </w:r>
      <w:r w:rsidRPr="0001375D">
        <w:rPr>
          <w:rFonts w:ascii="Verdana" w:eastAsia="Calibri" w:hAnsi="Verdana"/>
          <w:bCs/>
          <w:sz w:val="20"/>
          <w:szCs w:val="20"/>
          <w:lang w:eastAsia="en-US"/>
        </w:rPr>
        <w:t>“Warunki techniczne wykonania i odbioru instalacji wodociągowych” COBRTI INSTAL, Warszawa 2003 oraz WTWi O sieci kanalizacyjnych COBRTI INSTAL 2003 r,</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PN-EN 806-1:2004 – Wymagania dotyczące wewnętrznych instalacji wodociągowych do przesyłu wody przeznaczonej do spożycia przez ludzi. Część 1: Postanowienia ogólne.</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PN-EN V 12108:2002 (U) – Systemy przewodów rurowych z tworzyw sztucznych. Zalecenia dotyczące wykonania instalacji ciśnieniowych systemów przewodów rurowych do przesyłania ciepłej i zimnej wody pitnej wewnątrz konstrukcji budowli.</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PN-81/B10700.00 – Instalacje wewnętrzne wodociągowe i kanalizacyjne. Wymagania i badania przy odbiorze. Wspólne wymagania i badania.</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PN-81/B10700.01 – Instalacje wewnętrzne wodociągowe i kanalizacyjne. Wymagania i badania przy odbiorze. Instalacje kanalizacyjne.</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PN-81/B-10700.02 – Instalacje wewnętrzne wodociągowe i kanalizacyjne. Wymagania i badania przy odbiorze. Przewody wody zimnej i ciepłej z rur stalowych ocynkowanych.</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PN-81/B-10700.04 – Instalacje wewnętrzne wodociągowe i kanalizacyjne. Wymagania i badania przy odbiorze. Przewody wody zimnej z poli(chlorku winylu) w polietylenu. Warunki techniczne wykonania i odbioru rurociągów z tworzyw sztucznych – wydawca: Polska Korporacja Techniki Sanitarnej, Grzewczej, Gazowej i Klimatyzacji; Warszawa - 1994</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Nie wymienienie tytułu jakiejkolwiek dziedziny, grupy, podgrupy czy normy nie zwalnia Wykonawcy od obowiązku stosowania wymogów określonych prawem polskim. Przywołanie przepisu, który został znowelizowany obliguje wykonawcę do stosowanie jego aktualnej</w:t>
      </w:r>
    </w:p>
    <w:p w:rsidR="0001375D" w:rsidRPr="0001375D" w:rsidRDefault="0001375D" w:rsidP="0001375D">
      <w:pPr>
        <w:spacing w:after="200" w:line="276" w:lineRule="auto"/>
        <w:jc w:val="both"/>
        <w:outlineLvl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treści.</w:t>
      </w:r>
    </w:p>
    <w:p w:rsidR="0001375D" w:rsidRPr="0001375D" w:rsidRDefault="0001375D" w:rsidP="0001375D">
      <w:pPr>
        <w:spacing w:after="200" w:line="276" w:lineRule="auto"/>
        <w:jc w:val="center"/>
        <w:outlineLvl w:val="0"/>
        <w:rPr>
          <w:rFonts w:ascii="Verdana" w:eastAsia="TimesNewRomanPSMT" w:hAnsi="Verdana" w:cs="TimesNewRomanPSMT"/>
          <w:sz w:val="20"/>
          <w:szCs w:val="20"/>
          <w:lang w:eastAsia="en-US"/>
        </w:rPr>
      </w:pPr>
      <w:r w:rsidRPr="0001375D">
        <w:rPr>
          <w:rFonts w:ascii="Verdana" w:eastAsia="Calibri" w:hAnsi="Verdana"/>
          <w:sz w:val="20"/>
          <w:szCs w:val="20"/>
          <w:lang w:eastAsia="en-US"/>
        </w:rPr>
        <w:t>SST 01.11</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SZCZEGÓLOWA SPECAFIKACJA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KANALIZACJA WEWNĘTRZNA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 Zakres robót objętych specyfikacją.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Przedmiotem niniejszej specyfikacji technicznej są wymagania dotyczące wykonania i odbioru instalacji kanalizacji wewnętrznej.</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Określenia podstawowe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lastRenderedPageBreak/>
        <w:t>Określenia podstawowe w niniejszym SST są zgodne z obowiązującymi normami. Szczegółowa specyfikacja techniczna stosowana jest jako dokument przetargowy oraz kontraktowy przy zlecaniu i realizacji robót wymienionych w pkt 1.</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Roboty, których dotyczy specyfikacja, obejmują wszystkie czynności umożliwiające i mające na celu wykonanie rurociągów kanalizacji sanitarnej wewnątrz wraz z wyprowadzeniem na zewnątrz budynku . Roboty obejmują montaż armatury łazienkowej (sedesów, umywalek ,zlewów , kabiny natryskowej</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3.Materiały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Materiałami stosowanymi przy wykonaniu instalacji wod-kan wg zasad niniejszej ST są między innymi: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rurociągi i kształtki kanalizacji wewnętrznej PVC o średnicy 50x3,0 mm,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rurociągi i kształtki kanalizacji wewnętrznej PVC o średnicy 110x4,7 mm,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umywalka porcelanowa wisząca wraz  postumentem,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miski ustępowe,</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 zlew pojedynczy wiszący,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wywietrznik,</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syfony odpływowe z tworzywa sztucznego,</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kabina natryskowa wraz z brodzikiem i syfonem.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wymagania dotyczące sprzętu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Sprzęt wykorzystany do wykonania robót musi odpowiadać wymaganiom określonym w obowiązujących przepisach oraz spełniać wymagania technologiczne wykonania i montażu elementów. Wykonawca jest zobowiązany do używania takiego sprzętu, który nie spowoduje niekorzystnego wpływu na jakość wykonywanych robót, zarówno w miejscu tych robót, jak tez przy wykonywaniu czynności pomocniczych oraz w czasie transportu, załadunku i wyładunku materiałów.</w:t>
      </w:r>
    </w:p>
    <w:p w:rsidR="0001375D" w:rsidRPr="0001375D" w:rsidRDefault="0001375D" w:rsidP="0001375D">
      <w:pPr>
        <w:spacing w:after="200" w:line="276" w:lineRule="auto"/>
        <w:rPr>
          <w:rFonts w:ascii="Verdana" w:eastAsia="Calibri" w:hAnsi="Verdana"/>
          <w:sz w:val="20"/>
          <w:szCs w:val="20"/>
          <w:lang w:eastAsia="en-US"/>
        </w:rPr>
      </w:pP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5.Transport</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zasady transportu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Transport powinien zapewniać:</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stabilność pozycji załadowywanych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zabezpieczenie materiałów przed ich uszkodzeniem,</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kontrolę załadunku i wyładunku,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 Wykonanie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Ogólne warunki wykonania robót zawarte są w ST „Wymagania ogólne''.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lastRenderedPageBreak/>
        <w:t>6.1 Montaż rurociągów.</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Najmniejsze dopuszczalne spadki poziomych przewodów kanalizacji sanitarnej w zależności od średnicy przewodu wynoszą:</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dla przewodu średnicy do 100 mm – 2 %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dla przewodu średnicy 110 mm – 1,5 %,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Dopuszczalne odchylenia od spadków przewodów poziomych, założonych mogą wynosić ±10 %. Spadki podejść kanalizacyjnych wynikają z zastosowanych trójników łączących podejście kanalizacyjne z przewodem spustowym (pionem) i z zasadą osiowego montażu elementów przewodów. Przewody z rur kanalizacyjnych powinny być układane kielichami w kierunku przeciwnym do przepływu ścieków. Przewody należy prowadzić przez pomieszczenia o temperaturze powyżej 0 °C. Należy pamiętać, aby przewodów nie prowadzić nad rurami zimnej i ciepłej wody, gazu, centralnego ogrzewania oraz „gołymi” przewodami elektrycznymi. Minimalna odległość przewodów kanalizacyjnych od przewodów cieplnych powinna wynosić 0,1 m, a w przypadku, gdy odległość ta jest mniejsza, należy zastosować izolacje termiczną.</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Odgałęzienia przewodów odpływowych (poziomów) powinny być wykonane za pomocą trójników o kącie rozwarcia nie większym niż 45°.Przewody należy mocować do elementów konstrukcji budynków za pomocą uchwytów stalowych lub obejm z tworzywa. Konstrukcja uchwytów lub wsporników powinna zapewniać odizolowanie przewodów od przegród budowlanych i ograniczenia rozprzestrzeniania się drgań i hałasów w przewodach i przegrodach budowlanych. Elementy mocujące zawsze powinny obejmować rurę pod kielichem. Maksymalny rozstaw uchwytów na przewodach poziomych wynosi 1 m. Pomiędzy przewodem a obejmą należy stosować podkładki elastyczne. Przewody kanalizacyjne mogą być prowadzone po ścianach albo w bruzdach, pod warunkiem zastosowania rozwiązania zapewniającego swobodne wydłużenia rurociągów. Przewody PVC prowadzone w bruzdach powinny być zabezpieczone przez tarciem przez owinięcie materiałem zabezpieczającym, a odległość pomiędzy ścianką bruzdy a powierzchnią rury nie powinna być mniejsza niż 0,1 m. Bruzdy powinny być zakryte po przeprowadzeniu próby szczelności. Przewody kanalizacyjne ułożone w ziemi pod płyta posadzkową należy układać na podsypce z piasku gr. 15 cm; dno wykopu powinno znajdować się w gruncie rodzimym lub powinno być wysłane warstwą odpowiedniego materiału zabezpieczającego przed osiadaniem trasy kanalizacyjnej.</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Przewody poziome na odcinku pomiędzy pionami a studzienkami (znajdującymi się na sieci kanalizacyjnej) należy prowadzić ze stałym spadkiem przewodu.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Po wykonaniu wyprowadzenia poziomów ponad przewidywany poziom „0” w budynku należy bardzo dokładnie zabezpieczyć wszystkie otwory tak, aby nie było możliwości zatkania kanalizacji w trakcie prac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6.2 Montaż armatury.</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Umywalki, kabiny natryskowe należy mocować do ściany w sposób zapewniający łatwy demontaż oraz właściwe użytkowanie. Przybory i urządzenia łączone z urządzeniami kanalizacyjnymi należy wyposażyć w indywidualne zamknięcia wodne (syfon). Wysokość ustawienia przyborów zgodnie z obowiązującymi przepisami.</w:t>
      </w:r>
    </w:p>
    <w:p w:rsidR="0001375D" w:rsidRPr="0001375D" w:rsidRDefault="0001375D" w:rsidP="0001375D">
      <w:pPr>
        <w:spacing w:line="276" w:lineRule="auto"/>
        <w:jc w:val="both"/>
        <w:rPr>
          <w:rFonts w:ascii="Verdana" w:eastAsia="Calibri" w:hAnsi="Verdana"/>
          <w:sz w:val="20"/>
          <w:szCs w:val="20"/>
          <w:lang w:eastAsia="en-US"/>
        </w:rPr>
      </w:pP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7. Odbiór robót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Kontrolę należy prowadzić w kolejnych fazach robót, poczynając od sprawdzenia materiałów i stanu przygotowania podłoża przez sprawdzenie prawidłowości wykonania kończąc na próbach </w:t>
      </w:r>
      <w:r w:rsidRPr="0001375D">
        <w:rPr>
          <w:rFonts w:ascii="Verdana" w:eastAsia="Calibri" w:hAnsi="Verdana"/>
          <w:sz w:val="20"/>
          <w:szCs w:val="20"/>
          <w:lang w:eastAsia="en-US"/>
        </w:rPr>
        <w:lastRenderedPageBreak/>
        <w:t>działania przyborów sanitarnych. Kontrola musi obejmować sprawdzenie długości podejść kanalizacyjnych i spadków przewodów odpływowych.</w:t>
      </w:r>
    </w:p>
    <w:p w:rsidR="0001375D" w:rsidRPr="0001375D" w:rsidRDefault="0001375D" w:rsidP="0001375D">
      <w:pPr>
        <w:spacing w:after="200" w:line="276" w:lineRule="auto"/>
        <w:jc w:val="both"/>
        <w:rPr>
          <w:rFonts w:ascii="Verdana" w:eastAsia="Calibri" w:hAnsi="Verdana"/>
          <w:bCs/>
          <w:sz w:val="20"/>
          <w:szCs w:val="20"/>
          <w:lang w:eastAsia="en-US"/>
        </w:rPr>
      </w:pP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8. PRZEPISY ZWIĄZANE</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-Ustawa z dnia 7 lipca 1994 r. – Prawo budowlane (Dz. U. Z 2000 r. Nr 106 póz. 1126, Nr 109 póz. 1157 i Nr 120 póz. 1268, z 2001 r. Nr 5 póz. Nr 100 póz 1085, Nr 110 póz. 1190,</w:t>
      </w:r>
      <w:r w:rsidRPr="0001375D">
        <w:rPr>
          <w:rFonts w:ascii="Verdana" w:eastAsia="Calibri" w:hAnsi="Verdana"/>
          <w:sz w:val="20"/>
          <w:szCs w:val="20"/>
          <w:lang w:eastAsia="en-US"/>
        </w:rPr>
        <w:t xml:space="preserve"> </w:t>
      </w:r>
      <w:r w:rsidRPr="0001375D">
        <w:rPr>
          <w:rFonts w:ascii="Verdana" w:eastAsia="Calibri" w:hAnsi="Verdana"/>
          <w:bCs/>
          <w:sz w:val="20"/>
          <w:szCs w:val="20"/>
          <w:lang w:eastAsia="en-US"/>
        </w:rPr>
        <w:t>Nr 115 póz. 1229, Nr 129 póz. 1439 i -Warunki techniczne wykonania i odbioru robót budowlano- montażowych. Tom II Instalacje sanitarne i przemysłowe”. Arkady, Warszawa 1988.Nr 154 póz. 1800 z 2002 r. Nr 74 póz.676 oraz z 2003 r. Nr 80 póz.718).</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PN-81/B10700.00 – Instalacje wewnętrzne wodociągowe i kanalizacyjne. Wymagania i badania przy odbiorze. Wspólne wymagania i badania.</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PN-81/B10700.01 – Instalacje wewnętrzne wodociągowe i kanalizacyjne. Wymagania i badania przy odbiorze. Instalacje kanalizacyjne.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p>
    <w:p w:rsidR="0001375D" w:rsidRPr="0001375D" w:rsidRDefault="0001375D" w:rsidP="0001375D">
      <w:pPr>
        <w:spacing w:after="200" w:line="276" w:lineRule="auto"/>
        <w:jc w:val="center"/>
        <w:outlineLvl w:val="0"/>
        <w:rPr>
          <w:rFonts w:ascii="Verdana" w:eastAsia="TimesNewRomanPSMT" w:hAnsi="Verdana" w:cs="TimesNewRomanPSMT"/>
          <w:sz w:val="20"/>
          <w:szCs w:val="20"/>
          <w:lang w:eastAsia="en-US"/>
        </w:rPr>
      </w:pPr>
      <w:r w:rsidRPr="0001375D">
        <w:rPr>
          <w:rFonts w:ascii="Verdana" w:eastAsia="Calibri" w:hAnsi="Verdana"/>
          <w:sz w:val="20"/>
          <w:szCs w:val="20"/>
          <w:lang w:eastAsia="en-US"/>
        </w:rPr>
        <w:t>SST 01.12</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SZCZEGÓLOWA SPECAFIKACJA TECHNICZNA</w:t>
      </w:r>
    </w:p>
    <w:p w:rsidR="0001375D" w:rsidRPr="0001375D" w:rsidRDefault="0001375D" w:rsidP="0001375D">
      <w:pPr>
        <w:spacing w:after="200" w:line="276" w:lineRule="auto"/>
        <w:jc w:val="center"/>
        <w:rPr>
          <w:rFonts w:ascii="Verdana" w:eastAsia="Calibri" w:hAnsi="Verdana"/>
          <w:sz w:val="20"/>
          <w:szCs w:val="20"/>
          <w:lang w:eastAsia="en-US"/>
        </w:rPr>
      </w:pPr>
      <w:r w:rsidRPr="0001375D">
        <w:rPr>
          <w:rFonts w:ascii="Verdana" w:eastAsia="Calibri" w:hAnsi="Verdana"/>
          <w:sz w:val="20"/>
          <w:szCs w:val="20"/>
          <w:lang w:eastAsia="en-US"/>
        </w:rPr>
        <w:t>SIEĆ WOD-KAN ZEWNĘTRZNA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1. Zakres robót objętych specyfikacją. </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Przedmiotem niniejszej specyfikacji technicznej są wymagania dotyczące wykonania i odbioru instalacji kanalizacji sanitarnej i przyłącza sieci wodociągowej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2. Określenia podstawowe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Określenia podstawowe w niniejszym SST są zgodne z obowiązującymi normami. Szczegółowa specyfikacja techniczna stosowana jest jako dokument przetargowy oraz kontraktowy przy zlecaniu i realizacji robót wymienionych w pkt 1.</w:t>
      </w:r>
      <w:r w:rsidRPr="0001375D">
        <w:rPr>
          <w:rFonts w:ascii="Verdana" w:eastAsia="TimesNewRomanPSMT" w:hAnsi="Verdana" w:cs="TimesNewRomanPSMT"/>
          <w:sz w:val="20"/>
          <w:szCs w:val="20"/>
          <w:lang w:eastAsia="en-US"/>
        </w:rPr>
        <w:t xml:space="preserve"> </w:t>
      </w:r>
      <w:r w:rsidRPr="0001375D">
        <w:rPr>
          <w:rFonts w:ascii="Verdana" w:eastAsia="Calibri" w:hAnsi="Verdana"/>
          <w:sz w:val="20"/>
          <w:szCs w:val="20"/>
          <w:lang w:eastAsia="en-US"/>
        </w:rPr>
        <w:t>Roboty, których dotyczy specyfikacja, obejmują wszystkie czynności umożliwiające i mające na celu wykonanie rurociągów kanalizacji sanitarnej zewnętrznej  wraz z wykonaniem przyłącza wodociągowego . Roboty obejmują montaż rurociągów DN 160 PCV z studzienkami inspekcyjnymi DN 400 PCV, wymianą istniejącej studni DN 400 PCV na betonową DN 1000, montaż rurociągu PE 63 z wykonaniem wpięcia w istniejącą sieć w budynku Rejonu.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3.Materiały </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Materiałami stosowanymi przy wykonaniu instalacji wod-kan wg zasad niniejszej ST są między innymi: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rurociągi i kształtki kanalizacji wewnętrznej PVC o średnicy 160x4,7 mm,</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-rura PE 63 wraz z kształtkami, przejściami stal-PE,redukcjami,</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-trójnik 1 cal,</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-licznik na wodę 1 cal.</w:t>
      </w:r>
    </w:p>
    <w:p w:rsidR="0001375D" w:rsidRPr="0001375D" w:rsidRDefault="0001375D" w:rsidP="0001375D">
      <w:pPr>
        <w:spacing w:after="200" w:line="276" w:lineRule="auto"/>
        <w:jc w:val="both"/>
        <w:outlineLvl w:val="0"/>
        <w:rPr>
          <w:rFonts w:ascii="Verdana" w:eastAsia="Calibri" w:hAnsi="Verdana"/>
          <w:sz w:val="20"/>
          <w:szCs w:val="20"/>
          <w:lang w:eastAsia="en-US"/>
        </w:rPr>
      </w:pPr>
      <w:r w:rsidRPr="0001375D">
        <w:rPr>
          <w:rFonts w:ascii="Verdana" w:eastAsia="Calibri" w:hAnsi="Verdana"/>
          <w:sz w:val="20"/>
          <w:szCs w:val="20"/>
          <w:lang w:eastAsia="en-US"/>
        </w:rPr>
        <w:t xml:space="preserve">4. Sprzęt </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wymagania dotyczące sprzętu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lastRenderedPageBreak/>
        <w:t>Sprzęt wykorzystany do wykonania robót musi odpowiadać wymaganiom określonym w obowiązujących przepisach oraz spełniać wymagania technologiczne wykonania i montażu elementów. Wykonawca jest zobowiązany do używania takiego sprzętu, który nie spowoduje niekorzystnego wpływu na jakość wykonywanych robót, zarówno w miejscu tych robót, jak tez przy wykonywaniu czynności pomocniczych oraz w czasie transportu, załadunku i wyładunku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5.Transport</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Ogólne zasady transportu są zawarte w ST „Wymagania ogólne”.</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Transport powinien zapewniać:</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stabilność pozycji załadowywanych materiałów,</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zabezpieczenie materiałów przed ich uszkodzeniem,</w:t>
      </w:r>
    </w:p>
    <w:p w:rsidR="0001375D" w:rsidRPr="0001375D" w:rsidRDefault="0001375D" w:rsidP="0001375D">
      <w:pPr>
        <w:spacing w:after="200" w:line="276" w:lineRule="auto"/>
        <w:rPr>
          <w:rFonts w:ascii="Verdana" w:eastAsia="Calibri" w:hAnsi="Verdana"/>
          <w:sz w:val="20"/>
          <w:szCs w:val="20"/>
          <w:lang w:eastAsia="en-US"/>
        </w:rPr>
      </w:pPr>
      <w:r w:rsidRPr="0001375D">
        <w:rPr>
          <w:rFonts w:ascii="Verdana" w:eastAsia="Calibri" w:hAnsi="Verdana"/>
          <w:sz w:val="20"/>
          <w:szCs w:val="20"/>
          <w:lang w:eastAsia="en-US"/>
        </w:rPr>
        <w:t>- kontrolę załadunku i wyładunku,</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 Wykonanie robót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Ogólne warunki wykonania robót zawarte są w ST „Wymagania ogólne''.</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6.1 Montaż rurociągów.</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Najmniejsze dopuszczalne spadki poziomych przewodów kanalizacji sanitarnej w zależności od średnicy przewodu wynoszą:</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 dla przewodu średnicy do 160 mm – 1,5 promila,</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w:t>
      </w:r>
    </w:p>
    <w:p w:rsidR="0001375D" w:rsidRPr="0001375D" w:rsidRDefault="0001375D" w:rsidP="0001375D">
      <w:pPr>
        <w:spacing w:after="200" w:line="276" w:lineRule="auto"/>
        <w:jc w:val="both"/>
        <w:rPr>
          <w:rFonts w:ascii="Verdana" w:eastAsia="Calibri" w:hAnsi="Verdana"/>
          <w:sz w:val="20"/>
          <w:szCs w:val="20"/>
          <w:lang w:eastAsia="en-US"/>
        </w:rPr>
      </w:pPr>
      <w:r w:rsidRPr="0001375D">
        <w:rPr>
          <w:rFonts w:ascii="Verdana" w:eastAsia="Calibri" w:hAnsi="Verdana"/>
          <w:sz w:val="20"/>
          <w:szCs w:val="20"/>
          <w:lang w:eastAsia="en-US"/>
        </w:rPr>
        <w:t>6.2 Montaż armatury.</w:t>
      </w:r>
    </w:p>
    <w:p w:rsidR="0001375D" w:rsidRPr="0001375D" w:rsidRDefault="0001375D" w:rsidP="0001375D">
      <w:pPr>
        <w:spacing w:line="276" w:lineRule="auto"/>
        <w:jc w:val="both"/>
        <w:rPr>
          <w:rFonts w:ascii="Verdana" w:eastAsia="Calibri" w:hAnsi="Verdana"/>
          <w:sz w:val="20"/>
          <w:szCs w:val="20"/>
          <w:lang w:eastAsia="en-US"/>
        </w:rPr>
      </w:pP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 xml:space="preserve">7. Odbiór robót </w:t>
      </w:r>
    </w:p>
    <w:p w:rsidR="0001375D" w:rsidRPr="0001375D" w:rsidRDefault="0001375D" w:rsidP="0001375D">
      <w:pPr>
        <w:spacing w:line="276" w:lineRule="auto"/>
        <w:jc w:val="both"/>
        <w:rPr>
          <w:rFonts w:ascii="Verdana" w:eastAsia="Calibri" w:hAnsi="Verdana"/>
          <w:sz w:val="20"/>
          <w:szCs w:val="20"/>
          <w:lang w:eastAsia="en-US"/>
        </w:rPr>
      </w:pPr>
      <w:r w:rsidRPr="0001375D">
        <w:rPr>
          <w:rFonts w:ascii="Verdana" w:eastAsia="Calibri" w:hAnsi="Verdana"/>
          <w:sz w:val="20"/>
          <w:szCs w:val="20"/>
          <w:lang w:eastAsia="en-US"/>
        </w:rPr>
        <w:t>Kontrolę należy prowadzić w kolejnych fazach robót, poczynając od sprawdzenia materiałów i stanu przygotowania podłoża przez sprawdzenie prawidłowości wykonania kończąc na próbach działania przyborów sanitarnych. Kontrola musi obejmować sprawdzenie długości podejść kanalizacyjnych i spadków przewodów odpływowych.</w:t>
      </w:r>
    </w:p>
    <w:p w:rsidR="0001375D" w:rsidRPr="0001375D" w:rsidRDefault="0001375D" w:rsidP="0001375D">
      <w:pPr>
        <w:spacing w:after="200" w:line="276" w:lineRule="auto"/>
        <w:jc w:val="both"/>
        <w:rPr>
          <w:rFonts w:ascii="Verdana" w:eastAsia="Calibri" w:hAnsi="Verdana"/>
          <w:bCs/>
          <w:sz w:val="20"/>
          <w:szCs w:val="20"/>
          <w:lang w:eastAsia="en-US"/>
        </w:rPr>
      </w:pP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8. PRZEPISY ZWIĄZANE</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-Ustawa z dnia 7 lipca 1994 r. – Prawo budowlane (Dz. U. Z 2000 r. Nr 106 póz. 1126, Nr 109 póz. 1157 i Nr 120 póz. 1268, z 2001 r. Nr 5 póz. Nr 100 póz 1085, Nr 110 póz. 1190,</w:t>
      </w:r>
      <w:r w:rsidRPr="0001375D">
        <w:rPr>
          <w:rFonts w:ascii="Verdana" w:eastAsia="Calibri" w:hAnsi="Verdana"/>
          <w:sz w:val="20"/>
          <w:szCs w:val="20"/>
          <w:lang w:eastAsia="en-US"/>
        </w:rPr>
        <w:t xml:space="preserve"> </w:t>
      </w:r>
      <w:r w:rsidRPr="0001375D">
        <w:rPr>
          <w:rFonts w:ascii="Verdana" w:eastAsia="Calibri" w:hAnsi="Verdana"/>
          <w:bCs/>
          <w:sz w:val="20"/>
          <w:szCs w:val="20"/>
          <w:lang w:eastAsia="en-US"/>
        </w:rPr>
        <w:t>Nr 115 póz. 1229, Nr 129 póz. 1439 i -Warunki techniczne wykonania i odbioru robót budowlano- montażowych. Tom II Instalacje sanitarne i przemysłowe”. Arkady, Warszawa 1988.Nr 154 póz. 1800 z 2002 r. Nr 74 póz.676 oraz z 2003 r. Nr 80 póz.718).</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PN-81/B10700.00 – Instalacje wewnętrzne wodociągowe i kanalizacyjne. Wymagania i badania przy odbiorze. Wspólne wymagania i badania.</w:t>
      </w:r>
    </w:p>
    <w:p w:rsidR="0001375D" w:rsidRPr="0001375D" w:rsidRDefault="0001375D" w:rsidP="0001375D">
      <w:pPr>
        <w:spacing w:after="200" w:line="276" w:lineRule="auto"/>
        <w:jc w:val="both"/>
        <w:rPr>
          <w:rFonts w:ascii="Verdana" w:eastAsia="Calibri" w:hAnsi="Verdana"/>
          <w:bCs/>
          <w:sz w:val="20"/>
          <w:szCs w:val="20"/>
          <w:lang w:eastAsia="en-US"/>
        </w:rPr>
      </w:pPr>
      <w:r w:rsidRPr="0001375D">
        <w:rPr>
          <w:rFonts w:ascii="Verdana" w:eastAsia="Calibri" w:hAnsi="Verdana"/>
          <w:bCs/>
          <w:sz w:val="20"/>
          <w:szCs w:val="20"/>
          <w:lang w:eastAsia="en-US"/>
        </w:rPr>
        <w:t>PN-81/B10700.01 – Instalacje wewnętrzne wodociągowe i kanalizacyjne. Wymagania i badania przy odbiorze. Instalacje kanalizacyjne.</w:t>
      </w: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p>
    <w:p w:rsidR="0001375D" w:rsidRPr="0001375D" w:rsidRDefault="0001375D" w:rsidP="0001375D">
      <w:pPr>
        <w:autoSpaceDE w:val="0"/>
        <w:autoSpaceDN w:val="0"/>
        <w:adjustRightInd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Nie wymienienie tytułu jakiejkolwiek dziedziny, grupy, podgrupy czy normy nie zwalnia Wykonawcy od obowiązku stosowania wymogów określonych prawem polskim. Przywołanie przepisu, który został znowelizowany obliguje wykonawcę do stosowanie jego aktualnej</w:t>
      </w:r>
    </w:p>
    <w:p w:rsidR="0001375D" w:rsidRPr="0001375D" w:rsidRDefault="0001375D" w:rsidP="0001375D">
      <w:pPr>
        <w:spacing w:after="200" w:line="276" w:lineRule="auto"/>
        <w:jc w:val="both"/>
        <w:outlineLvl w:val="0"/>
        <w:rPr>
          <w:rFonts w:ascii="Verdana" w:eastAsia="TimesNewRomanPSMT" w:hAnsi="Verdana" w:cs="TimesNewRomanPSMT"/>
          <w:sz w:val="20"/>
          <w:szCs w:val="20"/>
          <w:lang w:eastAsia="en-US"/>
        </w:rPr>
      </w:pPr>
      <w:r w:rsidRPr="0001375D">
        <w:rPr>
          <w:rFonts w:ascii="Verdana" w:eastAsia="TimesNewRomanPSMT" w:hAnsi="Verdana" w:cs="TimesNewRomanPSMT"/>
          <w:sz w:val="20"/>
          <w:szCs w:val="20"/>
          <w:lang w:eastAsia="en-US"/>
        </w:rPr>
        <w:t>treści.</w:t>
      </w:r>
    </w:p>
    <w:p w:rsidR="0001375D" w:rsidRPr="0001375D" w:rsidRDefault="0001375D" w:rsidP="0001375D">
      <w:pPr>
        <w:spacing w:after="200" w:line="276" w:lineRule="auto"/>
        <w:jc w:val="both"/>
        <w:outlineLvl w:val="0"/>
        <w:rPr>
          <w:rFonts w:ascii="Verdana" w:eastAsia="TimesNewRomanPSMT" w:hAnsi="Verdana" w:cs="TimesNewRomanPSMT"/>
          <w:sz w:val="20"/>
          <w:szCs w:val="20"/>
          <w:lang w:eastAsia="en-US"/>
        </w:rPr>
      </w:pPr>
    </w:p>
    <w:p w:rsidR="0001375D" w:rsidRPr="0001375D" w:rsidRDefault="0001375D" w:rsidP="0001375D">
      <w:pPr>
        <w:spacing w:after="200" w:line="276" w:lineRule="auto"/>
        <w:jc w:val="both"/>
        <w:outlineLvl w:val="0"/>
        <w:rPr>
          <w:rFonts w:ascii="Verdana" w:eastAsia="TimesNewRomanPSMT" w:hAnsi="Verdana" w:cs="TimesNewRomanPSMT"/>
          <w:sz w:val="20"/>
          <w:szCs w:val="20"/>
          <w:lang w:eastAsia="en-US"/>
        </w:rPr>
      </w:pPr>
    </w:p>
    <w:p w:rsidR="0001375D" w:rsidRPr="0001375D" w:rsidRDefault="0001375D" w:rsidP="0001375D">
      <w:pPr>
        <w:spacing w:after="200" w:line="276" w:lineRule="auto"/>
        <w:jc w:val="both"/>
        <w:outlineLvl w:val="0"/>
        <w:rPr>
          <w:rFonts w:ascii="Verdana" w:eastAsia="TimesNewRomanPSMT" w:hAnsi="Verdana" w:cs="TimesNewRomanPSMT"/>
          <w:sz w:val="20"/>
          <w:szCs w:val="20"/>
          <w:lang w:eastAsia="en-US"/>
        </w:rPr>
      </w:pPr>
    </w:p>
    <w:p w:rsidR="0001375D" w:rsidRPr="0001375D" w:rsidRDefault="0001375D" w:rsidP="0001375D">
      <w:pPr>
        <w:spacing w:after="200" w:line="276" w:lineRule="auto"/>
        <w:jc w:val="both"/>
        <w:outlineLvl w:val="0"/>
        <w:rPr>
          <w:rFonts w:ascii="Verdana" w:eastAsia="TimesNewRomanPSMT" w:hAnsi="Verdana" w:cs="TimesNewRomanPSMT"/>
          <w:sz w:val="20"/>
          <w:szCs w:val="20"/>
          <w:lang w:eastAsia="en-US"/>
        </w:rPr>
      </w:pPr>
    </w:p>
    <w:p w:rsidR="0001375D" w:rsidRPr="0001375D" w:rsidRDefault="0001375D" w:rsidP="0001375D">
      <w:pPr>
        <w:spacing w:after="200" w:line="276" w:lineRule="auto"/>
        <w:jc w:val="both"/>
        <w:outlineLvl w:val="0"/>
        <w:rPr>
          <w:rFonts w:ascii="Verdana" w:eastAsia="TimesNewRomanPSMT" w:hAnsi="Verdana" w:cs="TimesNewRomanPSMT"/>
          <w:sz w:val="20"/>
          <w:szCs w:val="20"/>
          <w:lang w:eastAsia="en-US"/>
        </w:rPr>
      </w:pPr>
    </w:p>
    <w:p w:rsidR="0001375D" w:rsidRPr="0001375D" w:rsidRDefault="0001375D" w:rsidP="0001375D">
      <w:pPr>
        <w:spacing w:after="200" w:line="276" w:lineRule="auto"/>
        <w:jc w:val="both"/>
        <w:outlineLvl w:val="0"/>
        <w:rPr>
          <w:rFonts w:ascii="Verdana" w:eastAsia="TimesNewRomanPSMT" w:hAnsi="Verdana" w:cs="TimesNewRomanPSMT"/>
          <w:sz w:val="20"/>
          <w:szCs w:val="20"/>
          <w:lang w:eastAsia="en-US"/>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F47A3A" w:rsidRDefault="00F47A3A" w:rsidP="00976BE9">
      <w:pPr>
        <w:rPr>
          <w:rFonts w:ascii="Verdana" w:hAnsi="Verdana" w:cs="Verdana"/>
          <w:bCs/>
          <w:sz w:val="20"/>
          <w:szCs w:val="20"/>
        </w:rPr>
      </w:pPr>
    </w:p>
    <w:sectPr w:rsidR="00F47A3A" w:rsidSect="00745E40">
      <w:footerReference w:type="default" r:id="rId12"/>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9A7" w:rsidRDefault="00CE49A7" w:rsidP="00BE245A">
      <w:r>
        <w:separator/>
      </w:r>
    </w:p>
  </w:endnote>
  <w:endnote w:type="continuationSeparator" w:id="0">
    <w:p w:rsidR="00CE49A7" w:rsidRDefault="00CE49A7"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0"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imesNewRomanPSMT">
    <w:altName w:val="Yu Gothic UI"/>
    <w:panose1 w:val="00000000000000000000"/>
    <w:charset w:val="80"/>
    <w:family w:val="auto"/>
    <w:notTrueType/>
    <w:pitch w:val="default"/>
    <w:sig w:usb0="00000007" w:usb1="08070000" w:usb2="00000010" w:usb3="00000000" w:csb0="00020003" w:csb1="00000000"/>
  </w:font>
  <w:font w:name="TimesNewRomanPS-BoldMT">
    <w:altName w:val="Times New Roman"/>
    <w:panose1 w:val="00000000000000000000"/>
    <w:charset w:val="EE"/>
    <w:family w:val="auto"/>
    <w:notTrueType/>
    <w:pitch w:val="default"/>
    <w:sig w:usb0="00000005" w:usb1="00000000" w:usb2="00000000" w:usb3="00000000" w:csb0="00000003"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651B" w:rsidRDefault="0002651B">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787536">
      <w:rPr>
        <w:rStyle w:val="Numerstrony"/>
        <w:rFonts w:ascii="Verdana" w:hAnsi="Verdana" w:cs="Verdana"/>
        <w:b/>
        <w:bCs/>
        <w:noProof/>
      </w:rPr>
      <w:t>38</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9A7" w:rsidRDefault="00CE49A7" w:rsidP="00BE245A">
      <w:r>
        <w:separator/>
      </w:r>
    </w:p>
  </w:footnote>
  <w:footnote w:type="continuationSeparator" w:id="0">
    <w:p w:rsidR="00CE49A7" w:rsidRDefault="00CE49A7" w:rsidP="00BE245A">
      <w:r>
        <w:continuationSeparator/>
      </w:r>
    </w:p>
  </w:footnote>
  <w:footnote w:id="1">
    <w:p w:rsidR="0002651B" w:rsidRPr="00F278C7" w:rsidRDefault="0002651B"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02651B" w:rsidRPr="00F278C7" w:rsidRDefault="0002651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02651B" w:rsidRPr="00F278C7" w:rsidRDefault="0002651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02651B" w:rsidRPr="00F278C7" w:rsidRDefault="0002651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02651B" w:rsidRDefault="0002651B">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2112D4"/>
    <w:multiLevelType w:val="hybridMultilevel"/>
    <w:tmpl w:val="00D0ACD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6"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204FB1"/>
    <w:multiLevelType w:val="hybridMultilevel"/>
    <w:tmpl w:val="DE92442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E353C70"/>
    <w:multiLevelType w:val="hybridMultilevel"/>
    <w:tmpl w:val="70584E5E"/>
    <w:lvl w:ilvl="0" w:tplc="0C3CD942">
      <w:start w:val="1"/>
      <w:numFmt w:val="decimal"/>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5424B47"/>
    <w:multiLevelType w:val="hybridMultilevel"/>
    <w:tmpl w:val="71C6311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9"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15:restartNumberingAfterBreak="0">
    <w:nsid w:val="1B966DAF"/>
    <w:multiLevelType w:val="multilevel"/>
    <w:tmpl w:val="5670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2CB7CCF"/>
    <w:multiLevelType w:val="hybridMultilevel"/>
    <w:tmpl w:val="E0E685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7"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0" w15:restartNumberingAfterBreak="0">
    <w:nsid w:val="2ADE3214"/>
    <w:multiLevelType w:val="hybridMultilevel"/>
    <w:tmpl w:val="AF76C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3"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385420EE"/>
    <w:multiLevelType w:val="hybridMultilevel"/>
    <w:tmpl w:val="1CF68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7"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5"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6"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0"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5E5125A3"/>
    <w:multiLevelType w:val="hybridMultilevel"/>
    <w:tmpl w:val="68F01D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5" w15:restartNumberingAfterBreak="0">
    <w:nsid w:val="65665464"/>
    <w:multiLevelType w:val="hybridMultilevel"/>
    <w:tmpl w:val="A6D6D1B2"/>
    <w:lvl w:ilvl="0" w:tplc="5A8E573E">
      <w:start w:val="1"/>
      <w:numFmt w:val="decimal"/>
      <w:lvlText w:val="%1."/>
      <w:lvlJc w:val="left"/>
      <w:pPr>
        <w:ind w:left="624" w:hanging="26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7"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7962034F"/>
    <w:multiLevelType w:val="hybridMultilevel"/>
    <w:tmpl w:val="B164CE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7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5"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0"/>
  </w:num>
  <w:num w:numId="2">
    <w:abstractNumId w:val="0"/>
  </w:num>
  <w:num w:numId="3">
    <w:abstractNumId w:val="48"/>
  </w:num>
  <w:num w:numId="4">
    <w:abstractNumId w:val="57"/>
  </w:num>
  <w:num w:numId="5">
    <w:abstractNumId w:val="74"/>
  </w:num>
  <w:num w:numId="6">
    <w:abstractNumId w:val="7"/>
  </w:num>
  <w:num w:numId="7">
    <w:abstractNumId w:val="44"/>
  </w:num>
  <w:num w:numId="8">
    <w:abstractNumId w:val="13"/>
  </w:num>
  <w:num w:numId="9">
    <w:abstractNumId w:val="71"/>
  </w:num>
  <w:num w:numId="10">
    <w:abstractNumId w:val="12"/>
  </w:num>
  <w:num w:numId="11">
    <w:abstractNumId w:val="36"/>
  </w:num>
  <w:num w:numId="12">
    <w:abstractNumId w:val="10"/>
  </w:num>
  <w:num w:numId="13">
    <w:abstractNumId w:val="55"/>
  </w:num>
  <w:num w:numId="14">
    <w:abstractNumId w:val="42"/>
  </w:num>
  <w:num w:numId="15">
    <w:abstractNumId w:val="65"/>
  </w:num>
  <w:num w:numId="16">
    <w:abstractNumId w:val="60"/>
  </w:num>
  <w:num w:numId="17">
    <w:abstractNumId w:val="6"/>
  </w:num>
  <w:num w:numId="18">
    <w:abstractNumId w:val="15"/>
  </w:num>
  <w:num w:numId="19">
    <w:abstractNumId w:val="75"/>
  </w:num>
  <w:num w:numId="20">
    <w:abstractNumId w:val="49"/>
  </w:num>
  <w:num w:numId="21">
    <w:abstractNumId w:val="35"/>
  </w:num>
  <w:num w:numId="22">
    <w:abstractNumId w:val="9"/>
  </w:num>
  <w:num w:numId="23">
    <w:abstractNumId w:val="5"/>
  </w:num>
  <w:num w:numId="24">
    <w:abstractNumId w:val="19"/>
  </w:num>
  <w:num w:numId="25">
    <w:abstractNumId w:val="47"/>
  </w:num>
  <w:num w:numId="26">
    <w:abstractNumId w:val="39"/>
  </w:num>
  <w:num w:numId="27">
    <w:abstractNumId w:val="46"/>
  </w:num>
  <w:num w:numId="28">
    <w:abstractNumId w:val="52"/>
  </w:num>
  <w:num w:numId="29">
    <w:abstractNumId w:val="29"/>
  </w:num>
  <w:num w:numId="30">
    <w:abstractNumId w:val="11"/>
  </w:num>
  <w:num w:numId="31">
    <w:abstractNumId w:val="70"/>
  </w:num>
  <w:num w:numId="32">
    <w:abstractNumId w:val="64"/>
  </w:num>
  <w:num w:numId="33">
    <w:abstractNumId w:val="28"/>
  </w:num>
  <w:num w:numId="34">
    <w:abstractNumId w:val="43"/>
  </w:num>
  <w:num w:numId="35">
    <w:abstractNumId w:val="34"/>
  </w:num>
  <w:num w:numId="36">
    <w:abstractNumId w:val="53"/>
  </w:num>
  <w:num w:numId="37">
    <w:abstractNumId w:val="26"/>
  </w:num>
  <w:num w:numId="38">
    <w:abstractNumId w:val="66"/>
  </w:num>
  <w:num w:numId="39">
    <w:abstractNumId w:val="24"/>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8"/>
  </w:num>
  <w:num w:numId="43">
    <w:abstractNumId w:val="38"/>
  </w:num>
  <w:num w:numId="44">
    <w:abstractNumId w:val="22"/>
  </w:num>
  <w:num w:numId="45">
    <w:abstractNumId w:val="59"/>
  </w:num>
  <w:num w:numId="46">
    <w:abstractNumId w:val="50"/>
  </w:num>
  <w:num w:numId="47">
    <w:abstractNumId w:val="62"/>
  </w:num>
  <w:num w:numId="48">
    <w:abstractNumId w:val="67"/>
  </w:num>
  <w:num w:numId="49">
    <w:abstractNumId w:val="23"/>
  </w:num>
  <w:num w:numId="5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3"/>
  </w:num>
  <w:num w:numId="52">
    <w:abstractNumId w:val="37"/>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7"/>
  </w:num>
  <w:num w:numId="55">
    <w:abstractNumId w:val="20"/>
  </w:num>
  <w:num w:numId="56">
    <w:abstractNumId w:val="58"/>
  </w:num>
  <w:num w:numId="57">
    <w:abstractNumId w:val="5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4"/>
  </w:num>
  <w:num w:numId="62">
    <w:abstractNumId w:val="40"/>
  </w:num>
  <w:num w:numId="6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7"/>
  </w:num>
  <w:num w:numId="67">
    <w:abstractNumId w:val="14"/>
    <w:lvlOverride w:ilvl="0">
      <w:startOverride w:val="1"/>
    </w:lvlOverride>
    <w:lvlOverride w:ilvl="1"/>
    <w:lvlOverride w:ilvl="2"/>
    <w:lvlOverride w:ilvl="3"/>
    <w:lvlOverride w:ilvl="4"/>
    <w:lvlOverride w:ilvl="5"/>
    <w:lvlOverride w:ilvl="6"/>
    <w:lvlOverride w:ilvl="7"/>
    <w:lvlOverride w:ilvl="8"/>
  </w:num>
  <w:num w:numId="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2"/>
  </w:num>
  <w:num w:numId="70">
    <w:abstractNumId w:val="31"/>
  </w:num>
  <w:num w:numId="71">
    <w:abstractNumId w:val="18"/>
  </w:num>
  <w:num w:numId="72">
    <w:abstractNumId w:val="2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245"/>
    <w:rsid w:val="00001F7F"/>
    <w:rsid w:val="00001FBE"/>
    <w:rsid w:val="00002599"/>
    <w:rsid w:val="000072BA"/>
    <w:rsid w:val="000112E1"/>
    <w:rsid w:val="0001375D"/>
    <w:rsid w:val="00017DCA"/>
    <w:rsid w:val="0002182A"/>
    <w:rsid w:val="00022120"/>
    <w:rsid w:val="0002280E"/>
    <w:rsid w:val="00022D15"/>
    <w:rsid w:val="00024C6A"/>
    <w:rsid w:val="0002651B"/>
    <w:rsid w:val="0003739C"/>
    <w:rsid w:val="000414D5"/>
    <w:rsid w:val="000415A5"/>
    <w:rsid w:val="00042551"/>
    <w:rsid w:val="000430FB"/>
    <w:rsid w:val="00045067"/>
    <w:rsid w:val="0004600F"/>
    <w:rsid w:val="00047F3B"/>
    <w:rsid w:val="00050B1E"/>
    <w:rsid w:val="00055FCE"/>
    <w:rsid w:val="00056C12"/>
    <w:rsid w:val="000603DF"/>
    <w:rsid w:val="0006139D"/>
    <w:rsid w:val="00061A11"/>
    <w:rsid w:val="00064307"/>
    <w:rsid w:val="00064816"/>
    <w:rsid w:val="00070378"/>
    <w:rsid w:val="0007161D"/>
    <w:rsid w:val="00073137"/>
    <w:rsid w:val="00076EB0"/>
    <w:rsid w:val="000770D5"/>
    <w:rsid w:val="00077396"/>
    <w:rsid w:val="000809F4"/>
    <w:rsid w:val="000833B7"/>
    <w:rsid w:val="00083DAF"/>
    <w:rsid w:val="000877B1"/>
    <w:rsid w:val="00093699"/>
    <w:rsid w:val="00094748"/>
    <w:rsid w:val="000A0C28"/>
    <w:rsid w:val="000A10D8"/>
    <w:rsid w:val="000A38CC"/>
    <w:rsid w:val="000A3BFF"/>
    <w:rsid w:val="000A5D1E"/>
    <w:rsid w:val="000A6E36"/>
    <w:rsid w:val="000B0A94"/>
    <w:rsid w:val="000B45BD"/>
    <w:rsid w:val="000B4B80"/>
    <w:rsid w:val="000B5291"/>
    <w:rsid w:val="000B68AD"/>
    <w:rsid w:val="000C133A"/>
    <w:rsid w:val="000C5BB9"/>
    <w:rsid w:val="000C5C9D"/>
    <w:rsid w:val="000C649E"/>
    <w:rsid w:val="000D00A3"/>
    <w:rsid w:val="000D13F5"/>
    <w:rsid w:val="000D21DC"/>
    <w:rsid w:val="000D2928"/>
    <w:rsid w:val="000E3B4B"/>
    <w:rsid w:val="000E6292"/>
    <w:rsid w:val="000F0ADE"/>
    <w:rsid w:val="000F7235"/>
    <w:rsid w:val="000F7ECD"/>
    <w:rsid w:val="0010078B"/>
    <w:rsid w:val="00101C31"/>
    <w:rsid w:val="00102725"/>
    <w:rsid w:val="00104308"/>
    <w:rsid w:val="00105402"/>
    <w:rsid w:val="00105A3F"/>
    <w:rsid w:val="0010742A"/>
    <w:rsid w:val="00107D76"/>
    <w:rsid w:val="00110F3A"/>
    <w:rsid w:val="0011550E"/>
    <w:rsid w:val="0011617F"/>
    <w:rsid w:val="001178AC"/>
    <w:rsid w:val="00120143"/>
    <w:rsid w:val="00120421"/>
    <w:rsid w:val="001235DF"/>
    <w:rsid w:val="001244C5"/>
    <w:rsid w:val="001248B5"/>
    <w:rsid w:val="001301C0"/>
    <w:rsid w:val="001312A3"/>
    <w:rsid w:val="001321CC"/>
    <w:rsid w:val="00132E33"/>
    <w:rsid w:val="00133E21"/>
    <w:rsid w:val="001343C3"/>
    <w:rsid w:val="00135FEC"/>
    <w:rsid w:val="00142D5B"/>
    <w:rsid w:val="0014519D"/>
    <w:rsid w:val="00146903"/>
    <w:rsid w:val="001477F3"/>
    <w:rsid w:val="00154AFB"/>
    <w:rsid w:val="00166079"/>
    <w:rsid w:val="00172008"/>
    <w:rsid w:val="00174E51"/>
    <w:rsid w:val="00175582"/>
    <w:rsid w:val="001755D1"/>
    <w:rsid w:val="00175F51"/>
    <w:rsid w:val="0017734E"/>
    <w:rsid w:val="00183186"/>
    <w:rsid w:val="00184E40"/>
    <w:rsid w:val="001866FF"/>
    <w:rsid w:val="00186BEE"/>
    <w:rsid w:val="00191757"/>
    <w:rsid w:val="0019209C"/>
    <w:rsid w:val="00195039"/>
    <w:rsid w:val="001967E7"/>
    <w:rsid w:val="001A0633"/>
    <w:rsid w:val="001A1C54"/>
    <w:rsid w:val="001A2819"/>
    <w:rsid w:val="001A399E"/>
    <w:rsid w:val="001A3D44"/>
    <w:rsid w:val="001A421F"/>
    <w:rsid w:val="001A448F"/>
    <w:rsid w:val="001A50D4"/>
    <w:rsid w:val="001A6FE2"/>
    <w:rsid w:val="001B635F"/>
    <w:rsid w:val="001C1195"/>
    <w:rsid w:val="001C2925"/>
    <w:rsid w:val="001C3901"/>
    <w:rsid w:val="001C3F21"/>
    <w:rsid w:val="001C43BC"/>
    <w:rsid w:val="001C66DC"/>
    <w:rsid w:val="001C785B"/>
    <w:rsid w:val="001D0D51"/>
    <w:rsid w:val="001D25F5"/>
    <w:rsid w:val="001D3F59"/>
    <w:rsid w:val="001D66B8"/>
    <w:rsid w:val="001E004D"/>
    <w:rsid w:val="001E09ED"/>
    <w:rsid w:val="001E41BB"/>
    <w:rsid w:val="001E6314"/>
    <w:rsid w:val="001E6A4B"/>
    <w:rsid w:val="001F0A1F"/>
    <w:rsid w:val="001F1AF8"/>
    <w:rsid w:val="001F5498"/>
    <w:rsid w:val="001F60B7"/>
    <w:rsid w:val="00212237"/>
    <w:rsid w:val="00213FB2"/>
    <w:rsid w:val="002140FF"/>
    <w:rsid w:val="00216CF5"/>
    <w:rsid w:val="00221A57"/>
    <w:rsid w:val="002224FB"/>
    <w:rsid w:val="00223EC5"/>
    <w:rsid w:val="002248A1"/>
    <w:rsid w:val="00226AE1"/>
    <w:rsid w:val="00227270"/>
    <w:rsid w:val="00233215"/>
    <w:rsid w:val="00233330"/>
    <w:rsid w:val="0023383F"/>
    <w:rsid w:val="002348DA"/>
    <w:rsid w:val="00236D2D"/>
    <w:rsid w:val="002402E9"/>
    <w:rsid w:val="00241992"/>
    <w:rsid w:val="00243F0B"/>
    <w:rsid w:val="002446B9"/>
    <w:rsid w:val="00251C28"/>
    <w:rsid w:val="00253C16"/>
    <w:rsid w:val="0025450C"/>
    <w:rsid w:val="00264CB9"/>
    <w:rsid w:val="002673C6"/>
    <w:rsid w:val="00267C28"/>
    <w:rsid w:val="0027248A"/>
    <w:rsid w:val="00272F02"/>
    <w:rsid w:val="00272F7B"/>
    <w:rsid w:val="00273F36"/>
    <w:rsid w:val="0027549D"/>
    <w:rsid w:val="0027724A"/>
    <w:rsid w:val="0028394A"/>
    <w:rsid w:val="00286781"/>
    <w:rsid w:val="002905FB"/>
    <w:rsid w:val="0029172E"/>
    <w:rsid w:val="00293F81"/>
    <w:rsid w:val="002A1691"/>
    <w:rsid w:val="002A1A79"/>
    <w:rsid w:val="002A2491"/>
    <w:rsid w:val="002A70C8"/>
    <w:rsid w:val="002A793F"/>
    <w:rsid w:val="002B1A97"/>
    <w:rsid w:val="002B28AB"/>
    <w:rsid w:val="002B598F"/>
    <w:rsid w:val="002B629D"/>
    <w:rsid w:val="002C143B"/>
    <w:rsid w:val="002C21F4"/>
    <w:rsid w:val="002C3110"/>
    <w:rsid w:val="002C51E4"/>
    <w:rsid w:val="002C5D80"/>
    <w:rsid w:val="002C6B7F"/>
    <w:rsid w:val="002D748C"/>
    <w:rsid w:val="002E05DA"/>
    <w:rsid w:val="002E0B0C"/>
    <w:rsid w:val="002E37D2"/>
    <w:rsid w:val="002E54AD"/>
    <w:rsid w:val="002F0F9E"/>
    <w:rsid w:val="002F26D2"/>
    <w:rsid w:val="002F2B99"/>
    <w:rsid w:val="002F4B0C"/>
    <w:rsid w:val="002F65C2"/>
    <w:rsid w:val="002F70DA"/>
    <w:rsid w:val="003016CA"/>
    <w:rsid w:val="0030180D"/>
    <w:rsid w:val="00303696"/>
    <w:rsid w:val="00304B31"/>
    <w:rsid w:val="00304DA7"/>
    <w:rsid w:val="0030541C"/>
    <w:rsid w:val="00305C48"/>
    <w:rsid w:val="0031082A"/>
    <w:rsid w:val="003128FD"/>
    <w:rsid w:val="00312A3E"/>
    <w:rsid w:val="00313928"/>
    <w:rsid w:val="00316C89"/>
    <w:rsid w:val="00317D83"/>
    <w:rsid w:val="00320C44"/>
    <w:rsid w:val="00327D6F"/>
    <w:rsid w:val="003339FF"/>
    <w:rsid w:val="003366D6"/>
    <w:rsid w:val="0033674F"/>
    <w:rsid w:val="003370A6"/>
    <w:rsid w:val="003461A9"/>
    <w:rsid w:val="003463D6"/>
    <w:rsid w:val="00347144"/>
    <w:rsid w:val="003471AA"/>
    <w:rsid w:val="003510E8"/>
    <w:rsid w:val="00351264"/>
    <w:rsid w:val="003518B9"/>
    <w:rsid w:val="00351CE2"/>
    <w:rsid w:val="00353059"/>
    <w:rsid w:val="003534D3"/>
    <w:rsid w:val="00355FAC"/>
    <w:rsid w:val="00356123"/>
    <w:rsid w:val="00356F21"/>
    <w:rsid w:val="003617E1"/>
    <w:rsid w:val="003647FA"/>
    <w:rsid w:val="00365AA8"/>
    <w:rsid w:val="003667BA"/>
    <w:rsid w:val="00367351"/>
    <w:rsid w:val="003702A9"/>
    <w:rsid w:val="003721D6"/>
    <w:rsid w:val="003722F9"/>
    <w:rsid w:val="00374276"/>
    <w:rsid w:val="00376170"/>
    <w:rsid w:val="003761A4"/>
    <w:rsid w:val="003768B7"/>
    <w:rsid w:val="003770E3"/>
    <w:rsid w:val="003825F8"/>
    <w:rsid w:val="00384185"/>
    <w:rsid w:val="0038648B"/>
    <w:rsid w:val="00386BA8"/>
    <w:rsid w:val="00386EE1"/>
    <w:rsid w:val="00392A5A"/>
    <w:rsid w:val="00393165"/>
    <w:rsid w:val="00393B5E"/>
    <w:rsid w:val="00393E7F"/>
    <w:rsid w:val="00393FDE"/>
    <w:rsid w:val="00394A8C"/>
    <w:rsid w:val="00395331"/>
    <w:rsid w:val="00395ECA"/>
    <w:rsid w:val="003A1ECC"/>
    <w:rsid w:val="003A2D71"/>
    <w:rsid w:val="003A302F"/>
    <w:rsid w:val="003A3731"/>
    <w:rsid w:val="003A4189"/>
    <w:rsid w:val="003A471C"/>
    <w:rsid w:val="003A6C57"/>
    <w:rsid w:val="003B046D"/>
    <w:rsid w:val="003B1C37"/>
    <w:rsid w:val="003B2354"/>
    <w:rsid w:val="003B2AD9"/>
    <w:rsid w:val="003B2F2A"/>
    <w:rsid w:val="003B3381"/>
    <w:rsid w:val="003B3CCB"/>
    <w:rsid w:val="003B7AA8"/>
    <w:rsid w:val="003C0645"/>
    <w:rsid w:val="003C0D27"/>
    <w:rsid w:val="003C4B18"/>
    <w:rsid w:val="003C4FBE"/>
    <w:rsid w:val="003C78D4"/>
    <w:rsid w:val="003D032F"/>
    <w:rsid w:val="003D096A"/>
    <w:rsid w:val="003D5DDD"/>
    <w:rsid w:val="003D68E7"/>
    <w:rsid w:val="003E3F9C"/>
    <w:rsid w:val="003E5100"/>
    <w:rsid w:val="003E63B1"/>
    <w:rsid w:val="003E6CB7"/>
    <w:rsid w:val="003F0706"/>
    <w:rsid w:val="003F095B"/>
    <w:rsid w:val="003F0B55"/>
    <w:rsid w:val="003F16A5"/>
    <w:rsid w:val="003F18F6"/>
    <w:rsid w:val="003F239F"/>
    <w:rsid w:val="003F658F"/>
    <w:rsid w:val="003F7113"/>
    <w:rsid w:val="003F7764"/>
    <w:rsid w:val="004011E0"/>
    <w:rsid w:val="00401B14"/>
    <w:rsid w:val="0040467F"/>
    <w:rsid w:val="00404DE4"/>
    <w:rsid w:val="00405083"/>
    <w:rsid w:val="0040618C"/>
    <w:rsid w:val="004063CF"/>
    <w:rsid w:val="0040723B"/>
    <w:rsid w:val="00413F64"/>
    <w:rsid w:val="00414F66"/>
    <w:rsid w:val="0041539A"/>
    <w:rsid w:val="00415684"/>
    <w:rsid w:val="00420555"/>
    <w:rsid w:val="00422871"/>
    <w:rsid w:val="004247B6"/>
    <w:rsid w:val="00426451"/>
    <w:rsid w:val="00431213"/>
    <w:rsid w:val="004314DC"/>
    <w:rsid w:val="00432644"/>
    <w:rsid w:val="004359AD"/>
    <w:rsid w:val="00440870"/>
    <w:rsid w:val="0044635E"/>
    <w:rsid w:val="004518C1"/>
    <w:rsid w:val="00452B52"/>
    <w:rsid w:val="00452DBC"/>
    <w:rsid w:val="00452FD0"/>
    <w:rsid w:val="00454AA0"/>
    <w:rsid w:val="004624EA"/>
    <w:rsid w:val="00462C7A"/>
    <w:rsid w:val="00464BB0"/>
    <w:rsid w:val="00466252"/>
    <w:rsid w:val="0046782A"/>
    <w:rsid w:val="004718D9"/>
    <w:rsid w:val="00475FEF"/>
    <w:rsid w:val="00477606"/>
    <w:rsid w:val="00481368"/>
    <w:rsid w:val="00483552"/>
    <w:rsid w:val="00485572"/>
    <w:rsid w:val="00486B47"/>
    <w:rsid w:val="00487058"/>
    <w:rsid w:val="004911A3"/>
    <w:rsid w:val="00491F52"/>
    <w:rsid w:val="00493B38"/>
    <w:rsid w:val="004952C4"/>
    <w:rsid w:val="004A13F6"/>
    <w:rsid w:val="004A2A4F"/>
    <w:rsid w:val="004A353C"/>
    <w:rsid w:val="004A3E1B"/>
    <w:rsid w:val="004A506A"/>
    <w:rsid w:val="004A5EE4"/>
    <w:rsid w:val="004A716A"/>
    <w:rsid w:val="004A7F65"/>
    <w:rsid w:val="004B2EE6"/>
    <w:rsid w:val="004B3B58"/>
    <w:rsid w:val="004B57EC"/>
    <w:rsid w:val="004B596F"/>
    <w:rsid w:val="004B5DFB"/>
    <w:rsid w:val="004B633B"/>
    <w:rsid w:val="004B6AD1"/>
    <w:rsid w:val="004B79D3"/>
    <w:rsid w:val="004C4792"/>
    <w:rsid w:val="004C4B57"/>
    <w:rsid w:val="004C7789"/>
    <w:rsid w:val="004D07E1"/>
    <w:rsid w:val="004D3FD6"/>
    <w:rsid w:val="004E030C"/>
    <w:rsid w:val="004E11E6"/>
    <w:rsid w:val="004E5AE5"/>
    <w:rsid w:val="004E6B84"/>
    <w:rsid w:val="004F0D17"/>
    <w:rsid w:val="0050067C"/>
    <w:rsid w:val="00501455"/>
    <w:rsid w:val="0050319E"/>
    <w:rsid w:val="0050322B"/>
    <w:rsid w:val="005037CD"/>
    <w:rsid w:val="00503B5C"/>
    <w:rsid w:val="005066E2"/>
    <w:rsid w:val="00506E62"/>
    <w:rsid w:val="005102F7"/>
    <w:rsid w:val="005109B1"/>
    <w:rsid w:val="00511C64"/>
    <w:rsid w:val="00512075"/>
    <w:rsid w:val="00524DF3"/>
    <w:rsid w:val="00526A0B"/>
    <w:rsid w:val="00526BA5"/>
    <w:rsid w:val="00530558"/>
    <w:rsid w:val="00530F00"/>
    <w:rsid w:val="00533D33"/>
    <w:rsid w:val="00534692"/>
    <w:rsid w:val="0053529F"/>
    <w:rsid w:val="00541AA6"/>
    <w:rsid w:val="005425B4"/>
    <w:rsid w:val="00542D2F"/>
    <w:rsid w:val="00544BBC"/>
    <w:rsid w:val="00545076"/>
    <w:rsid w:val="00545A8B"/>
    <w:rsid w:val="00545DA7"/>
    <w:rsid w:val="0055028E"/>
    <w:rsid w:val="00550982"/>
    <w:rsid w:val="00551406"/>
    <w:rsid w:val="00551D35"/>
    <w:rsid w:val="00552687"/>
    <w:rsid w:val="005567B0"/>
    <w:rsid w:val="00557B47"/>
    <w:rsid w:val="0056127F"/>
    <w:rsid w:val="00561A25"/>
    <w:rsid w:val="005623BC"/>
    <w:rsid w:val="00563410"/>
    <w:rsid w:val="00566B4D"/>
    <w:rsid w:val="00567B19"/>
    <w:rsid w:val="005712C5"/>
    <w:rsid w:val="005729E6"/>
    <w:rsid w:val="00574820"/>
    <w:rsid w:val="00577295"/>
    <w:rsid w:val="00577719"/>
    <w:rsid w:val="005810C7"/>
    <w:rsid w:val="00583600"/>
    <w:rsid w:val="00584D55"/>
    <w:rsid w:val="00586A12"/>
    <w:rsid w:val="00591AA5"/>
    <w:rsid w:val="0059541A"/>
    <w:rsid w:val="005966FC"/>
    <w:rsid w:val="005A2944"/>
    <w:rsid w:val="005A2CB8"/>
    <w:rsid w:val="005A667E"/>
    <w:rsid w:val="005A7747"/>
    <w:rsid w:val="005A7E16"/>
    <w:rsid w:val="005B14C5"/>
    <w:rsid w:val="005B267E"/>
    <w:rsid w:val="005B409C"/>
    <w:rsid w:val="005C366A"/>
    <w:rsid w:val="005C444F"/>
    <w:rsid w:val="005C66BF"/>
    <w:rsid w:val="005C67F5"/>
    <w:rsid w:val="005C6B15"/>
    <w:rsid w:val="005C7569"/>
    <w:rsid w:val="005C7882"/>
    <w:rsid w:val="005D169F"/>
    <w:rsid w:val="005D1BCC"/>
    <w:rsid w:val="005D267F"/>
    <w:rsid w:val="005D29FF"/>
    <w:rsid w:val="005D3159"/>
    <w:rsid w:val="005D31F1"/>
    <w:rsid w:val="005D3924"/>
    <w:rsid w:val="005D4173"/>
    <w:rsid w:val="005D4457"/>
    <w:rsid w:val="005D50DC"/>
    <w:rsid w:val="005D5A45"/>
    <w:rsid w:val="005D6BB9"/>
    <w:rsid w:val="005D7758"/>
    <w:rsid w:val="005E2D94"/>
    <w:rsid w:val="005E371C"/>
    <w:rsid w:val="005E5270"/>
    <w:rsid w:val="005E6563"/>
    <w:rsid w:val="005E692C"/>
    <w:rsid w:val="005E6D74"/>
    <w:rsid w:val="005E6E86"/>
    <w:rsid w:val="005F072F"/>
    <w:rsid w:val="005F0A8D"/>
    <w:rsid w:val="005F0B26"/>
    <w:rsid w:val="005F2EDA"/>
    <w:rsid w:val="005F4ADD"/>
    <w:rsid w:val="005F4BE3"/>
    <w:rsid w:val="005F6687"/>
    <w:rsid w:val="005F71AA"/>
    <w:rsid w:val="005F7B23"/>
    <w:rsid w:val="006002E8"/>
    <w:rsid w:val="00600CFD"/>
    <w:rsid w:val="006011A7"/>
    <w:rsid w:val="006024D5"/>
    <w:rsid w:val="00604D79"/>
    <w:rsid w:val="006054C6"/>
    <w:rsid w:val="00610E0B"/>
    <w:rsid w:val="00612A74"/>
    <w:rsid w:val="00621698"/>
    <w:rsid w:val="00622A13"/>
    <w:rsid w:val="00623DC2"/>
    <w:rsid w:val="006249A1"/>
    <w:rsid w:val="0062531C"/>
    <w:rsid w:val="006259F5"/>
    <w:rsid w:val="00631274"/>
    <w:rsid w:val="00632074"/>
    <w:rsid w:val="00633DCF"/>
    <w:rsid w:val="006341BD"/>
    <w:rsid w:val="00634DEC"/>
    <w:rsid w:val="00635A1A"/>
    <w:rsid w:val="006371B3"/>
    <w:rsid w:val="006375F7"/>
    <w:rsid w:val="0064067D"/>
    <w:rsid w:val="00643D45"/>
    <w:rsid w:val="00644123"/>
    <w:rsid w:val="00646221"/>
    <w:rsid w:val="00647493"/>
    <w:rsid w:val="006514B8"/>
    <w:rsid w:val="00652261"/>
    <w:rsid w:val="00653337"/>
    <w:rsid w:val="00653EED"/>
    <w:rsid w:val="00653F9F"/>
    <w:rsid w:val="006551BD"/>
    <w:rsid w:val="006569CE"/>
    <w:rsid w:val="006579E8"/>
    <w:rsid w:val="0066060C"/>
    <w:rsid w:val="006633A9"/>
    <w:rsid w:val="00663514"/>
    <w:rsid w:val="00664099"/>
    <w:rsid w:val="00665DBC"/>
    <w:rsid w:val="00666E2E"/>
    <w:rsid w:val="00670532"/>
    <w:rsid w:val="00670BD1"/>
    <w:rsid w:val="00672BB3"/>
    <w:rsid w:val="00673798"/>
    <w:rsid w:val="006802F7"/>
    <w:rsid w:val="0068174C"/>
    <w:rsid w:val="006818EF"/>
    <w:rsid w:val="00682147"/>
    <w:rsid w:val="006832A7"/>
    <w:rsid w:val="006849F2"/>
    <w:rsid w:val="00685419"/>
    <w:rsid w:val="006876AD"/>
    <w:rsid w:val="00690E63"/>
    <w:rsid w:val="006920D0"/>
    <w:rsid w:val="006922DD"/>
    <w:rsid w:val="00692C1B"/>
    <w:rsid w:val="00694163"/>
    <w:rsid w:val="00696A52"/>
    <w:rsid w:val="00696AB9"/>
    <w:rsid w:val="00697E77"/>
    <w:rsid w:val="006A2E84"/>
    <w:rsid w:val="006A46E3"/>
    <w:rsid w:val="006A64C1"/>
    <w:rsid w:val="006A67A5"/>
    <w:rsid w:val="006A7820"/>
    <w:rsid w:val="006B2D57"/>
    <w:rsid w:val="006B3BE0"/>
    <w:rsid w:val="006B6ED7"/>
    <w:rsid w:val="006B72D5"/>
    <w:rsid w:val="006C12AF"/>
    <w:rsid w:val="006C1377"/>
    <w:rsid w:val="006C2A80"/>
    <w:rsid w:val="006C50A0"/>
    <w:rsid w:val="006C5402"/>
    <w:rsid w:val="006C614F"/>
    <w:rsid w:val="006C663D"/>
    <w:rsid w:val="006D15C7"/>
    <w:rsid w:val="006D2042"/>
    <w:rsid w:val="006D463E"/>
    <w:rsid w:val="006D68C2"/>
    <w:rsid w:val="006E458C"/>
    <w:rsid w:val="006E49AB"/>
    <w:rsid w:val="006F0367"/>
    <w:rsid w:val="006F12AA"/>
    <w:rsid w:val="006F178D"/>
    <w:rsid w:val="006F2CBF"/>
    <w:rsid w:val="006F3E80"/>
    <w:rsid w:val="006F505D"/>
    <w:rsid w:val="006F51C3"/>
    <w:rsid w:val="00701C8E"/>
    <w:rsid w:val="00706F14"/>
    <w:rsid w:val="00707660"/>
    <w:rsid w:val="00707817"/>
    <w:rsid w:val="00707E39"/>
    <w:rsid w:val="00716CA5"/>
    <w:rsid w:val="0072103D"/>
    <w:rsid w:val="007213E2"/>
    <w:rsid w:val="0072187C"/>
    <w:rsid w:val="00721B1D"/>
    <w:rsid w:val="00725409"/>
    <w:rsid w:val="00727902"/>
    <w:rsid w:val="007322E8"/>
    <w:rsid w:val="00733520"/>
    <w:rsid w:val="0073599B"/>
    <w:rsid w:val="00737156"/>
    <w:rsid w:val="007420E4"/>
    <w:rsid w:val="00745C2D"/>
    <w:rsid w:val="00745E40"/>
    <w:rsid w:val="00747FFD"/>
    <w:rsid w:val="00750641"/>
    <w:rsid w:val="0075282F"/>
    <w:rsid w:val="00754A5B"/>
    <w:rsid w:val="00754A6F"/>
    <w:rsid w:val="00756FDE"/>
    <w:rsid w:val="00760907"/>
    <w:rsid w:val="00761126"/>
    <w:rsid w:val="00763F90"/>
    <w:rsid w:val="00771163"/>
    <w:rsid w:val="007719A7"/>
    <w:rsid w:val="00771C0B"/>
    <w:rsid w:val="007766C6"/>
    <w:rsid w:val="007776DF"/>
    <w:rsid w:val="00781248"/>
    <w:rsid w:val="00784BC7"/>
    <w:rsid w:val="007861AA"/>
    <w:rsid w:val="00787536"/>
    <w:rsid w:val="0079117E"/>
    <w:rsid w:val="00792396"/>
    <w:rsid w:val="00793ACC"/>
    <w:rsid w:val="00793E7A"/>
    <w:rsid w:val="007944E4"/>
    <w:rsid w:val="00795A57"/>
    <w:rsid w:val="00796D91"/>
    <w:rsid w:val="007A00ED"/>
    <w:rsid w:val="007A424D"/>
    <w:rsid w:val="007A43E2"/>
    <w:rsid w:val="007A7A83"/>
    <w:rsid w:val="007B14D6"/>
    <w:rsid w:val="007B1A38"/>
    <w:rsid w:val="007B1AD8"/>
    <w:rsid w:val="007B3679"/>
    <w:rsid w:val="007B44F9"/>
    <w:rsid w:val="007B6AEC"/>
    <w:rsid w:val="007C2B27"/>
    <w:rsid w:val="007C2EAF"/>
    <w:rsid w:val="007C51AA"/>
    <w:rsid w:val="007C7810"/>
    <w:rsid w:val="007D1436"/>
    <w:rsid w:val="007D174F"/>
    <w:rsid w:val="007D7A16"/>
    <w:rsid w:val="007D7C8E"/>
    <w:rsid w:val="007E03FB"/>
    <w:rsid w:val="007E16F7"/>
    <w:rsid w:val="007E25EA"/>
    <w:rsid w:val="007E6445"/>
    <w:rsid w:val="007E7CDC"/>
    <w:rsid w:val="007F0081"/>
    <w:rsid w:val="007F08BA"/>
    <w:rsid w:val="007F16B3"/>
    <w:rsid w:val="007F192A"/>
    <w:rsid w:val="007F7EA6"/>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4A9D"/>
    <w:rsid w:val="00835114"/>
    <w:rsid w:val="00836339"/>
    <w:rsid w:val="008401DA"/>
    <w:rsid w:val="0084379D"/>
    <w:rsid w:val="0084525F"/>
    <w:rsid w:val="00846018"/>
    <w:rsid w:val="008461EC"/>
    <w:rsid w:val="00847BB6"/>
    <w:rsid w:val="00847CE5"/>
    <w:rsid w:val="008513E9"/>
    <w:rsid w:val="0085192B"/>
    <w:rsid w:val="00851A7C"/>
    <w:rsid w:val="00851AEC"/>
    <w:rsid w:val="008539EC"/>
    <w:rsid w:val="00854FF6"/>
    <w:rsid w:val="008558B4"/>
    <w:rsid w:val="00857327"/>
    <w:rsid w:val="00857A7D"/>
    <w:rsid w:val="00860CEC"/>
    <w:rsid w:val="00861BF0"/>
    <w:rsid w:val="00862B14"/>
    <w:rsid w:val="008665F7"/>
    <w:rsid w:val="00872C5C"/>
    <w:rsid w:val="00876AB4"/>
    <w:rsid w:val="008849CB"/>
    <w:rsid w:val="00890D6E"/>
    <w:rsid w:val="00892270"/>
    <w:rsid w:val="0089449A"/>
    <w:rsid w:val="008951F2"/>
    <w:rsid w:val="008954CA"/>
    <w:rsid w:val="00895532"/>
    <w:rsid w:val="008974CB"/>
    <w:rsid w:val="008A00A0"/>
    <w:rsid w:val="008A22E9"/>
    <w:rsid w:val="008A303C"/>
    <w:rsid w:val="008A3F23"/>
    <w:rsid w:val="008A5227"/>
    <w:rsid w:val="008A6B89"/>
    <w:rsid w:val="008B6945"/>
    <w:rsid w:val="008B7E96"/>
    <w:rsid w:val="008C02DE"/>
    <w:rsid w:val="008C1A37"/>
    <w:rsid w:val="008C6120"/>
    <w:rsid w:val="008C65C3"/>
    <w:rsid w:val="008C700F"/>
    <w:rsid w:val="008C7269"/>
    <w:rsid w:val="008C74E9"/>
    <w:rsid w:val="008D0157"/>
    <w:rsid w:val="008D066C"/>
    <w:rsid w:val="008D3234"/>
    <w:rsid w:val="008D690E"/>
    <w:rsid w:val="008E0178"/>
    <w:rsid w:val="008E0BA0"/>
    <w:rsid w:val="008E3608"/>
    <w:rsid w:val="008E4854"/>
    <w:rsid w:val="008E52C8"/>
    <w:rsid w:val="008E5485"/>
    <w:rsid w:val="008F003F"/>
    <w:rsid w:val="008F50E2"/>
    <w:rsid w:val="008F5BA6"/>
    <w:rsid w:val="008F6580"/>
    <w:rsid w:val="008F7D81"/>
    <w:rsid w:val="00900050"/>
    <w:rsid w:val="0090160D"/>
    <w:rsid w:val="009029AC"/>
    <w:rsid w:val="00911A1E"/>
    <w:rsid w:val="00911CA2"/>
    <w:rsid w:val="00912F01"/>
    <w:rsid w:val="00913112"/>
    <w:rsid w:val="009139AD"/>
    <w:rsid w:val="00915066"/>
    <w:rsid w:val="00917965"/>
    <w:rsid w:val="00922482"/>
    <w:rsid w:val="009251D0"/>
    <w:rsid w:val="009253B1"/>
    <w:rsid w:val="0092710D"/>
    <w:rsid w:val="0093162B"/>
    <w:rsid w:val="00931B54"/>
    <w:rsid w:val="0093227B"/>
    <w:rsid w:val="00934F4E"/>
    <w:rsid w:val="0094153D"/>
    <w:rsid w:val="00942A38"/>
    <w:rsid w:val="009431B5"/>
    <w:rsid w:val="00950D58"/>
    <w:rsid w:val="0095181A"/>
    <w:rsid w:val="00953BAB"/>
    <w:rsid w:val="00954EB1"/>
    <w:rsid w:val="00955491"/>
    <w:rsid w:val="009561C5"/>
    <w:rsid w:val="009576C7"/>
    <w:rsid w:val="009608F4"/>
    <w:rsid w:val="009609E1"/>
    <w:rsid w:val="00963802"/>
    <w:rsid w:val="00963E37"/>
    <w:rsid w:val="00964AF5"/>
    <w:rsid w:val="0096689E"/>
    <w:rsid w:val="00973E98"/>
    <w:rsid w:val="00976BE9"/>
    <w:rsid w:val="00977978"/>
    <w:rsid w:val="009806C3"/>
    <w:rsid w:val="00981619"/>
    <w:rsid w:val="00982221"/>
    <w:rsid w:val="009823E7"/>
    <w:rsid w:val="00982B23"/>
    <w:rsid w:val="0098398E"/>
    <w:rsid w:val="00984864"/>
    <w:rsid w:val="0098618F"/>
    <w:rsid w:val="009866EB"/>
    <w:rsid w:val="00987A96"/>
    <w:rsid w:val="009912C5"/>
    <w:rsid w:val="009932D4"/>
    <w:rsid w:val="00995EFE"/>
    <w:rsid w:val="009A31C5"/>
    <w:rsid w:val="009A7EFA"/>
    <w:rsid w:val="009B111A"/>
    <w:rsid w:val="009B2A1A"/>
    <w:rsid w:val="009B311F"/>
    <w:rsid w:val="009B4E7C"/>
    <w:rsid w:val="009B54E3"/>
    <w:rsid w:val="009B563D"/>
    <w:rsid w:val="009B6C35"/>
    <w:rsid w:val="009C1EC1"/>
    <w:rsid w:val="009C2D42"/>
    <w:rsid w:val="009C41F0"/>
    <w:rsid w:val="009C43E7"/>
    <w:rsid w:val="009C4FBF"/>
    <w:rsid w:val="009C5D17"/>
    <w:rsid w:val="009C6995"/>
    <w:rsid w:val="009C7A53"/>
    <w:rsid w:val="009D1FEC"/>
    <w:rsid w:val="009D362D"/>
    <w:rsid w:val="009D45D8"/>
    <w:rsid w:val="009D538F"/>
    <w:rsid w:val="009D5A58"/>
    <w:rsid w:val="009D6C25"/>
    <w:rsid w:val="009D6CC9"/>
    <w:rsid w:val="009E12B2"/>
    <w:rsid w:val="009E32B1"/>
    <w:rsid w:val="009E42D1"/>
    <w:rsid w:val="009E7569"/>
    <w:rsid w:val="009E7928"/>
    <w:rsid w:val="009F1FAD"/>
    <w:rsid w:val="009F3373"/>
    <w:rsid w:val="00A01254"/>
    <w:rsid w:val="00A03BA4"/>
    <w:rsid w:val="00A05869"/>
    <w:rsid w:val="00A06A4E"/>
    <w:rsid w:val="00A07CCB"/>
    <w:rsid w:val="00A136E4"/>
    <w:rsid w:val="00A144F9"/>
    <w:rsid w:val="00A15D20"/>
    <w:rsid w:val="00A16968"/>
    <w:rsid w:val="00A179A1"/>
    <w:rsid w:val="00A21114"/>
    <w:rsid w:val="00A2741C"/>
    <w:rsid w:val="00A30331"/>
    <w:rsid w:val="00A30388"/>
    <w:rsid w:val="00A340BA"/>
    <w:rsid w:val="00A34D39"/>
    <w:rsid w:val="00A37213"/>
    <w:rsid w:val="00A40C10"/>
    <w:rsid w:val="00A40C65"/>
    <w:rsid w:val="00A41ED8"/>
    <w:rsid w:val="00A43DD4"/>
    <w:rsid w:val="00A44A7E"/>
    <w:rsid w:val="00A44AE7"/>
    <w:rsid w:val="00A46E65"/>
    <w:rsid w:val="00A55C28"/>
    <w:rsid w:val="00A56E1E"/>
    <w:rsid w:val="00A579B6"/>
    <w:rsid w:val="00A60CF1"/>
    <w:rsid w:val="00A617B5"/>
    <w:rsid w:val="00A62C19"/>
    <w:rsid w:val="00A63AF4"/>
    <w:rsid w:val="00A6751E"/>
    <w:rsid w:val="00A70B30"/>
    <w:rsid w:val="00A721EE"/>
    <w:rsid w:val="00A7514F"/>
    <w:rsid w:val="00A75DA0"/>
    <w:rsid w:val="00A76A1B"/>
    <w:rsid w:val="00A77794"/>
    <w:rsid w:val="00A85D58"/>
    <w:rsid w:val="00A87BAF"/>
    <w:rsid w:val="00A91487"/>
    <w:rsid w:val="00A931B4"/>
    <w:rsid w:val="00A9458C"/>
    <w:rsid w:val="00A94BB7"/>
    <w:rsid w:val="00A96D60"/>
    <w:rsid w:val="00AB0D24"/>
    <w:rsid w:val="00AB2558"/>
    <w:rsid w:val="00AB2579"/>
    <w:rsid w:val="00AB30A8"/>
    <w:rsid w:val="00AB359F"/>
    <w:rsid w:val="00AB4124"/>
    <w:rsid w:val="00AB4B6A"/>
    <w:rsid w:val="00AC485C"/>
    <w:rsid w:val="00AC7AD1"/>
    <w:rsid w:val="00AD00E7"/>
    <w:rsid w:val="00AD41E3"/>
    <w:rsid w:val="00AD43AB"/>
    <w:rsid w:val="00AD5BCD"/>
    <w:rsid w:val="00AE3E27"/>
    <w:rsid w:val="00AE530C"/>
    <w:rsid w:val="00AE5D40"/>
    <w:rsid w:val="00AE6C53"/>
    <w:rsid w:val="00AF21D9"/>
    <w:rsid w:val="00AF3CC1"/>
    <w:rsid w:val="00AF7F22"/>
    <w:rsid w:val="00B0047F"/>
    <w:rsid w:val="00B0381D"/>
    <w:rsid w:val="00B046FB"/>
    <w:rsid w:val="00B04960"/>
    <w:rsid w:val="00B05B44"/>
    <w:rsid w:val="00B063BA"/>
    <w:rsid w:val="00B0658F"/>
    <w:rsid w:val="00B0670F"/>
    <w:rsid w:val="00B071CA"/>
    <w:rsid w:val="00B167C1"/>
    <w:rsid w:val="00B21DB7"/>
    <w:rsid w:val="00B259C8"/>
    <w:rsid w:val="00B260EE"/>
    <w:rsid w:val="00B26A79"/>
    <w:rsid w:val="00B34200"/>
    <w:rsid w:val="00B35A86"/>
    <w:rsid w:val="00B36A4D"/>
    <w:rsid w:val="00B36AC1"/>
    <w:rsid w:val="00B376DF"/>
    <w:rsid w:val="00B41DD1"/>
    <w:rsid w:val="00B43869"/>
    <w:rsid w:val="00B43CA2"/>
    <w:rsid w:val="00B43F53"/>
    <w:rsid w:val="00B44A07"/>
    <w:rsid w:val="00B45072"/>
    <w:rsid w:val="00B459F7"/>
    <w:rsid w:val="00B51252"/>
    <w:rsid w:val="00B53709"/>
    <w:rsid w:val="00B5521B"/>
    <w:rsid w:val="00B55FDA"/>
    <w:rsid w:val="00B60ADD"/>
    <w:rsid w:val="00B62CE1"/>
    <w:rsid w:val="00B64B2C"/>
    <w:rsid w:val="00B64F60"/>
    <w:rsid w:val="00B70437"/>
    <w:rsid w:val="00B70A47"/>
    <w:rsid w:val="00B70DD7"/>
    <w:rsid w:val="00B7127F"/>
    <w:rsid w:val="00B71D4A"/>
    <w:rsid w:val="00B7326D"/>
    <w:rsid w:val="00B74FB8"/>
    <w:rsid w:val="00B75383"/>
    <w:rsid w:val="00B77548"/>
    <w:rsid w:val="00B8071E"/>
    <w:rsid w:val="00B80946"/>
    <w:rsid w:val="00B818AB"/>
    <w:rsid w:val="00B8439F"/>
    <w:rsid w:val="00B859B3"/>
    <w:rsid w:val="00B86401"/>
    <w:rsid w:val="00B87A75"/>
    <w:rsid w:val="00B90B67"/>
    <w:rsid w:val="00B9152B"/>
    <w:rsid w:val="00B9414F"/>
    <w:rsid w:val="00B943EB"/>
    <w:rsid w:val="00B97BCE"/>
    <w:rsid w:val="00BA163B"/>
    <w:rsid w:val="00BA2440"/>
    <w:rsid w:val="00BA2BB5"/>
    <w:rsid w:val="00BA37AD"/>
    <w:rsid w:val="00BA4069"/>
    <w:rsid w:val="00BA4CA0"/>
    <w:rsid w:val="00BA6147"/>
    <w:rsid w:val="00BA70A3"/>
    <w:rsid w:val="00BB1BD1"/>
    <w:rsid w:val="00BB2C47"/>
    <w:rsid w:val="00BB3629"/>
    <w:rsid w:val="00BB7ACF"/>
    <w:rsid w:val="00BC1DB1"/>
    <w:rsid w:val="00BC217E"/>
    <w:rsid w:val="00BC3AC7"/>
    <w:rsid w:val="00BD1842"/>
    <w:rsid w:val="00BD224E"/>
    <w:rsid w:val="00BD2FD1"/>
    <w:rsid w:val="00BD3294"/>
    <w:rsid w:val="00BD4387"/>
    <w:rsid w:val="00BD607C"/>
    <w:rsid w:val="00BD6E4A"/>
    <w:rsid w:val="00BE0144"/>
    <w:rsid w:val="00BE245A"/>
    <w:rsid w:val="00BE25E3"/>
    <w:rsid w:val="00BE3913"/>
    <w:rsid w:val="00BF18E2"/>
    <w:rsid w:val="00BF20C2"/>
    <w:rsid w:val="00BF2E79"/>
    <w:rsid w:val="00BF4299"/>
    <w:rsid w:val="00BF7262"/>
    <w:rsid w:val="00BF7384"/>
    <w:rsid w:val="00BF7645"/>
    <w:rsid w:val="00C007BC"/>
    <w:rsid w:val="00C00F3B"/>
    <w:rsid w:val="00C01253"/>
    <w:rsid w:val="00C013AF"/>
    <w:rsid w:val="00C01EE6"/>
    <w:rsid w:val="00C0323A"/>
    <w:rsid w:val="00C03D98"/>
    <w:rsid w:val="00C04019"/>
    <w:rsid w:val="00C127E7"/>
    <w:rsid w:val="00C13244"/>
    <w:rsid w:val="00C1688E"/>
    <w:rsid w:val="00C222D1"/>
    <w:rsid w:val="00C30695"/>
    <w:rsid w:val="00C30BA3"/>
    <w:rsid w:val="00C33F13"/>
    <w:rsid w:val="00C36373"/>
    <w:rsid w:val="00C36E30"/>
    <w:rsid w:val="00C4196D"/>
    <w:rsid w:val="00C426E6"/>
    <w:rsid w:val="00C43947"/>
    <w:rsid w:val="00C446D2"/>
    <w:rsid w:val="00C470D4"/>
    <w:rsid w:val="00C5019D"/>
    <w:rsid w:val="00C54590"/>
    <w:rsid w:val="00C554C2"/>
    <w:rsid w:val="00C566FB"/>
    <w:rsid w:val="00C6073A"/>
    <w:rsid w:val="00C60901"/>
    <w:rsid w:val="00C64F36"/>
    <w:rsid w:val="00C64F58"/>
    <w:rsid w:val="00C72B1A"/>
    <w:rsid w:val="00C73DFA"/>
    <w:rsid w:val="00C7569A"/>
    <w:rsid w:val="00C769C5"/>
    <w:rsid w:val="00C837EF"/>
    <w:rsid w:val="00C87522"/>
    <w:rsid w:val="00C91F74"/>
    <w:rsid w:val="00C9286F"/>
    <w:rsid w:val="00C94560"/>
    <w:rsid w:val="00C95A21"/>
    <w:rsid w:val="00C96674"/>
    <w:rsid w:val="00C97BF9"/>
    <w:rsid w:val="00CA1C51"/>
    <w:rsid w:val="00CA426F"/>
    <w:rsid w:val="00CA4881"/>
    <w:rsid w:val="00CA495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C5AEF"/>
    <w:rsid w:val="00CD1F6C"/>
    <w:rsid w:val="00CD2E9D"/>
    <w:rsid w:val="00CD6223"/>
    <w:rsid w:val="00CD7508"/>
    <w:rsid w:val="00CE18EA"/>
    <w:rsid w:val="00CE1D10"/>
    <w:rsid w:val="00CE2C3B"/>
    <w:rsid w:val="00CE352E"/>
    <w:rsid w:val="00CE49A7"/>
    <w:rsid w:val="00CE4A35"/>
    <w:rsid w:val="00CE5543"/>
    <w:rsid w:val="00CE59EF"/>
    <w:rsid w:val="00CE673A"/>
    <w:rsid w:val="00CE6B99"/>
    <w:rsid w:val="00CF16A5"/>
    <w:rsid w:val="00CF16EF"/>
    <w:rsid w:val="00CF1E6F"/>
    <w:rsid w:val="00CF37B5"/>
    <w:rsid w:val="00CF4ECA"/>
    <w:rsid w:val="00CF4FCB"/>
    <w:rsid w:val="00D00DA6"/>
    <w:rsid w:val="00D03088"/>
    <w:rsid w:val="00D03D74"/>
    <w:rsid w:val="00D06B65"/>
    <w:rsid w:val="00D137AD"/>
    <w:rsid w:val="00D14022"/>
    <w:rsid w:val="00D14E6A"/>
    <w:rsid w:val="00D14FE6"/>
    <w:rsid w:val="00D20BAB"/>
    <w:rsid w:val="00D20C2F"/>
    <w:rsid w:val="00D22CC4"/>
    <w:rsid w:val="00D23C66"/>
    <w:rsid w:val="00D25157"/>
    <w:rsid w:val="00D26C04"/>
    <w:rsid w:val="00D31406"/>
    <w:rsid w:val="00D34838"/>
    <w:rsid w:val="00D34940"/>
    <w:rsid w:val="00D34E89"/>
    <w:rsid w:val="00D35CD7"/>
    <w:rsid w:val="00D37E5A"/>
    <w:rsid w:val="00D41DBA"/>
    <w:rsid w:val="00D42508"/>
    <w:rsid w:val="00D43725"/>
    <w:rsid w:val="00D43FAC"/>
    <w:rsid w:val="00D4442A"/>
    <w:rsid w:val="00D4533F"/>
    <w:rsid w:val="00D45FE9"/>
    <w:rsid w:val="00D50399"/>
    <w:rsid w:val="00D50BBA"/>
    <w:rsid w:val="00D60009"/>
    <w:rsid w:val="00D60171"/>
    <w:rsid w:val="00D613FB"/>
    <w:rsid w:val="00D62031"/>
    <w:rsid w:val="00D62A46"/>
    <w:rsid w:val="00D63DBB"/>
    <w:rsid w:val="00D657C2"/>
    <w:rsid w:val="00D65833"/>
    <w:rsid w:val="00D71243"/>
    <w:rsid w:val="00D7228A"/>
    <w:rsid w:val="00D74809"/>
    <w:rsid w:val="00D76DED"/>
    <w:rsid w:val="00D77773"/>
    <w:rsid w:val="00D80061"/>
    <w:rsid w:val="00D862FC"/>
    <w:rsid w:val="00D9239B"/>
    <w:rsid w:val="00D92887"/>
    <w:rsid w:val="00D9304B"/>
    <w:rsid w:val="00D94161"/>
    <w:rsid w:val="00D972A5"/>
    <w:rsid w:val="00D97D03"/>
    <w:rsid w:val="00D97DDC"/>
    <w:rsid w:val="00DA0D41"/>
    <w:rsid w:val="00DA0E0D"/>
    <w:rsid w:val="00DA15A4"/>
    <w:rsid w:val="00DA1866"/>
    <w:rsid w:val="00DA22D3"/>
    <w:rsid w:val="00DA4AA9"/>
    <w:rsid w:val="00DA5154"/>
    <w:rsid w:val="00DA5624"/>
    <w:rsid w:val="00DA5F87"/>
    <w:rsid w:val="00DA6023"/>
    <w:rsid w:val="00DA6781"/>
    <w:rsid w:val="00DB11EA"/>
    <w:rsid w:val="00DB1CD8"/>
    <w:rsid w:val="00DB20E4"/>
    <w:rsid w:val="00DB27C1"/>
    <w:rsid w:val="00DB3EF0"/>
    <w:rsid w:val="00DB5A5C"/>
    <w:rsid w:val="00DC0CBA"/>
    <w:rsid w:val="00DC0DAD"/>
    <w:rsid w:val="00DC1151"/>
    <w:rsid w:val="00DC217C"/>
    <w:rsid w:val="00DC344E"/>
    <w:rsid w:val="00DC3DB1"/>
    <w:rsid w:val="00DC407F"/>
    <w:rsid w:val="00DC4FF2"/>
    <w:rsid w:val="00DC53C7"/>
    <w:rsid w:val="00DC7588"/>
    <w:rsid w:val="00DD0B9D"/>
    <w:rsid w:val="00DD26C8"/>
    <w:rsid w:val="00DD3E78"/>
    <w:rsid w:val="00DE1642"/>
    <w:rsid w:val="00DE2268"/>
    <w:rsid w:val="00DE3799"/>
    <w:rsid w:val="00DE4337"/>
    <w:rsid w:val="00DE4FAC"/>
    <w:rsid w:val="00DE6D6D"/>
    <w:rsid w:val="00DF04EF"/>
    <w:rsid w:val="00DF4022"/>
    <w:rsid w:val="00DF468B"/>
    <w:rsid w:val="00DF600E"/>
    <w:rsid w:val="00DF618D"/>
    <w:rsid w:val="00DF764C"/>
    <w:rsid w:val="00DF7B71"/>
    <w:rsid w:val="00E003A0"/>
    <w:rsid w:val="00E01C0B"/>
    <w:rsid w:val="00E0551F"/>
    <w:rsid w:val="00E065C0"/>
    <w:rsid w:val="00E069C8"/>
    <w:rsid w:val="00E1042F"/>
    <w:rsid w:val="00E14E93"/>
    <w:rsid w:val="00E158BC"/>
    <w:rsid w:val="00E169D4"/>
    <w:rsid w:val="00E17531"/>
    <w:rsid w:val="00E20838"/>
    <w:rsid w:val="00E21D75"/>
    <w:rsid w:val="00E2463D"/>
    <w:rsid w:val="00E24C8A"/>
    <w:rsid w:val="00E24F16"/>
    <w:rsid w:val="00E25A56"/>
    <w:rsid w:val="00E26FF2"/>
    <w:rsid w:val="00E2770F"/>
    <w:rsid w:val="00E27A00"/>
    <w:rsid w:val="00E305E2"/>
    <w:rsid w:val="00E30A4B"/>
    <w:rsid w:val="00E341CA"/>
    <w:rsid w:val="00E345AE"/>
    <w:rsid w:val="00E36F75"/>
    <w:rsid w:val="00E41219"/>
    <w:rsid w:val="00E4418D"/>
    <w:rsid w:val="00E44208"/>
    <w:rsid w:val="00E506F0"/>
    <w:rsid w:val="00E54158"/>
    <w:rsid w:val="00E57364"/>
    <w:rsid w:val="00E579B7"/>
    <w:rsid w:val="00E605AE"/>
    <w:rsid w:val="00E63FF0"/>
    <w:rsid w:val="00E65B44"/>
    <w:rsid w:val="00E73440"/>
    <w:rsid w:val="00E7459C"/>
    <w:rsid w:val="00E74DC6"/>
    <w:rsid w:val="00E7517D"/>
    <w:rsid w:val="00E757C5"/>
    <w:rsid w:val="00E8087E"/>
    <w:rsid w:val="00E81129"/>
    <w:rsid w:val="00E8150E"/>
    <w:rsid w:val="00E8203B"/>
    <w:rsid w:val="00E84C80"/>
    <w:rsid w:val="00E8512F"/>
    <w:rsid w:val="00E87C3E"/>
    <w:rsid w:val="00E9064C"/>
    <w:rsid w:val="00E9316D"/>
    <w:rsid w:val="00E93E20"/>
    <w:rsid w:val="00E94F0E"/>
    <w:rsid w:val="00E9666F"/>
    <w:rsid w:val="00EA660A"/>
    <w:rsid w:val="00EA6B63"/>
    <w:rsid w:val="00EB3754"/>
    <w:rsid w:val="00EB4C08"/>
    <w:rsid w:val="00EB5236"/>
    <w:rsid w:val="00EC194D"/>
    <w:rsid w:val="00EC1A92"/>
    <w:rsid w:val="00EC3756"/>
    <w:rsid w:val="00EC3BAA"/>
    <w:rsid w:val="00EC5E23"/>
    <w:rsid w:val="00ED0008"/>
    <w:rsid w:val="00ED1E26"/>
    <w:rsid w:val="00ED3A13"/>
    <w:rsid w:val="00ED52A1"/>
    <w:rsid w:val="00ED53E9"/>
    <w:rsid w:val="00EE18C6"/>
    <w:rsid w:val="00EE1A38"/>
    <w:rsid w:val="00EE1C01"/>
    <w:rsid w:val="00EE20F7"/>
    <w:rsid w:val="00EE2B25"/>
    <w:rsid w:val="00EE3301"/>
    <w:rsid w:val="00EF0DD8"/>
    <w:rsid w:val="00EF1335"/>
    <w:rsid w:val="00EF348C"/>
    <w:rsid w:val="00EF397F"/>
    <w:rsid w:val="00EF44CD"/>
    <w:rsid w:val="00EF4DE4"/>
    <w:rsid w:val="00F0153D"/>
    <w:rsid w:val="00F01C56"/>
    <w:rsid w:val="00F025A7"/>
    <w:rsid w:val="00F10EE1"/>
    <w:rsid w:val="00F11179"/>
    <w:rsid w:val="00F11B65"/>
    <w:rsid w:val="00F12D13"/>
    <w:rsid w:val="00F13191"/>
    <w:rsid w:val="00F1393A"/>
    <w:rsid w:val="00F20CF3"/>
    <w:rsid w:val="00F2274F"/>
    <w:rsid w:val="00F23B29"/>
    <w:rsid w:val="00F23D1F"/>
    <w:rsid w:val="00F24266"/>
    <w:rsid w:val="00F256A2"/>
    <w:rsid w:val="00F30BAB"/>
    <w:rsid w:val="00F3336B"/>
    <w:rsid w:val="00F373BE"/>
    <w:rsid w:val="00F401B5"/>
    <w:rsid w:val="00F41456"/>
    <w:rsid w:val="00F42DAD"/>
    <w:rsid w:val="00F44936"/>
    <w:rsid w:val="00F47A3A"/>
    <w:rsid w:val="00F513F4"/>
    <w:rsid w:val="00F51D14"/>
    <w:rsid w:val="00F542D1"/>
    <w:rsid w:val="00F579AB"/>
    <w:rsid w:val="00F605DE"/>
    <w:rsid w:val="00F64B92"/>
    <w:rsid w:val="00F6508F"/>
    <w:rsid w:val="00F669F8"/>
    <w:rsid w:val="00F80E04"/>
    <w:rsid w:val="00F81650"/>
    <w:rsid w:val="00F817E2"/>
    <w:rsid w:val="00F82D26"/>
    <w:rsid w:val="00F84128"/>
    <w:rsid w:val="00F8485C"/>
    <w:rsid w:val="00F84A3F"/>
    <w:rsid w:val="00F84C77"/>
    <w:rsid w:val="00F86A0A"/>
    <w:rsid w:val="00F916AB"/>
    <w:rsid w:val="00F933AC"/>
    <w:rsid w:val="00F9578E"/>
    <w:rsid w:val="00FA1F99"/>
    <w:rsid w:val="00FA2503"/>
    <w:rsid w:val="00FA5EAD"/>
    <w:rsid w:val="00FA68CA"/>
    <w:rsid w:val="00FA6A07"/>
    <w:rsid w:val="00FB284F"/>
    <w:rsid w:val="00FB44D4"/>
    <w:rsid w:val="00FB5B13"/>
    <w:rsid w:val="00FC49E2"/>
    <w:rsid w:val="00FC4A5D"/>
    <w:rsid w:val="00FC4B93"/>
    <w:rsid w:val="00FC7239"/>
    <w:rsid w:val="00FC7CA5"/>
    <w:rsid w:val="00FD0653"/>
    <w:rsid w:val="00FD1AB8"/>
    <w:rsid w:val="00FD20A5"/>
    <w:rsid w:val="00FD2D72"/>
    <w:rsid w:val="00FD357A"/>
    <w:rsid w:val="00FD4245"/>
    <w:rsid w:val="00FD507A"/>
    <w:rsid w:val="00FD5D94"/>
    <w:rsid w:val="00FD67F9"/>
    <w:rsid w:val="00FE18D7"/>
    <w:rsid w:val="00FE354D"/>
    <w:rsid w:val="00FE41F1"/>
    <w:rsid w:val="00FF02C8"/>
    <w:rsid w:val="00FF07F5"/>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26A0B"/>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uiPriority w:val="99"/>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character" w:styleId="Tekstzastpczy">
    <w:name w:val="Placeholder Text"/>
    <w:basedOn w:val="Domylnaczcionkaakapitu"/>
    <w:uiPriority w:val="99"/>
    <w:semiHidden/>
    <w:rsid w:val="0084525F"/>
    <w:rPr>
      <w:color w:val="808080"/>
    </w:rPr>
  </w:style>
  <w:style w:type="paragraph" w:customStyle="1" w:styleId="Tekstpodstawowy23">
    <w:name w:val="Tekst podstawowy 23"/>
    <w:basedOn w:val="Normalny"/>
    <w:rsid w:val="00B0047F"/>
    <w:pPr>
      <w:widowControl w:val="0"/>
      <w:overflowPunct w:val="0"/>
      <w:autoSpaceDE w:val="0"/>
      <w:autoSpaceDN w:val="0"/>
      <w:adjustRightInd w:val="0"/>
      <w:spacing w:before="40"/>
      <w:jc w:val="both"/>
    </w:pPr>
    <w:rPr>
      <w:b/>
      <w:szCs w:val="20"/>
    </w:rPr>
  </w:style>
  <w:style w:type="numbering" w:customStyle="1" w:styleId="Bezlisty1">
    <w:name w:val="Bez listy1"/>
    <w:next w:val="Bezlisty"/>
    <w:uiPriority w:val="99"/>
    <w:semiHidden/>
    <w:unhideWhenUsed/>
    <w:rsid w:val="0001375D"/>
  </w:style>
  <w:style w:type="paragraph" w:styleId="Mapadokumentu">
    <w:name w:val="Document Map"/>
    <w:basedOn w:val="Normalny"/>
    <w:link w:val="MapadokumentuZnak"/>
    <w:uiPriority w:val="99"/>
    <w:semiHidden/>
    <w:unhideWhenUsed/>
    <w:rsid w:val="0001375D"/>
    <w:rPr>
      <w:rFonts w:ascii="Tahoma" w:eastAsia="Calibri" w:hAnsi="Tahoma" w:cs="Tahoma"/>
      <w:sz w:val="16"/>
      <w:szCs w:val="16"/>
      <w:lang w:eastAsia="en-US"/>
    </w:rPr>
  </w:style>
  <w:style w:type="character" w:customStyle="1" w:styleId="MapadokumentuZnak">
    <w:name w:val="Mapa dokumentu Znak"/>
    <w:basedOn w:val="Domylnaczcionkaakapitu"/>
    <w:link w:val="Mapadokumentu"/>
    <w:uiPriority w:val="99"/>
    <w:semiHidden/>
    <w:rsid w:val="0001375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41699">
      <w:bodyDiv w:val="1"/>
      <w:marLeft w:val="0"/>
      <w:marRight w:val="0"/>
      <w:marTop w:val="0"/>
      <w:marBottom w:val="0"/>
      <w:divBdr>
        <w:top w:val="none" w:sz="0" w:space="0" w:color="auto"/>
        <w:left w:val="none" w:sz="0" w:space="0" w:color="auto"/>
        <w:bottom w:val="none" w:sz="0" w:space="0" w:color="auto"/>
        <w:right w:val="none" w:sz="0" w:space="0" w:color="auto"/>
      </w:divBdr>
    </w:div>
    <w:div w:id="323632201">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22884454">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260523745">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C9E28-B0B3-4648-847D-75C5D0B4C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97</Pages>
  <Words>30233</Words>
  <Characters>181404</Characters>
  <Application>Microsoft Office Word</Application>
  <DocSecurity>0</DocSecurity>
  <Lines>1511</Lines>
  <Paragraphs>422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211215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Bakuła Małgorzata</cp:lastModifiedBy>
  <cp:revision>151</cp:revision>
  <cp:lastPrinted>2018-03-15T10:37:00Z</cp:lastPrinted>
  <dcterms:created xsi:type="dcterms:W3CDTF">2018-02-05T07:53:00Z</dcterms:created>
  <dcterms:modified xsi:type="dcterms:W3CDTF">2018-03-16T10:51:00Z</dcterms:modified>
</cp:coreProperties>
</file>