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FA" w:rsidRDefault="008513E9" w:rsidP="00367CFA">
      <w:pPr>
        <w:ind w:right="-1134"/>
        <w:jc w:val="both"/>
        <w:rPr>
          <w:rFonts w:ascii="Verdana" w:hAnsi="Verdana" w:cs="Verdana"/>
          <w:b/>
          <w:bCs/>
          <w:sz w:val="20"/>
          <w:szCs w:val="20"/>
        </w:rPr>
      </w:pPr>
      <w:r>
        <w:rPr>
          <w:sz w:val="20"/>
          <w:szCs w:val="20"/>
        </w:rPr>
        <w:t xml:space="preserve">      </w:t>
      </w:r>
      <w:r w:rsidR="00CD1F6C">
        <w:rPr>
          <w:sz w:val="20"/>
          <w:szCs w:val="20"/>
        </w:rPr>
        <w:t xml:space="preserve">      </w:t>
      </w:r>
      <w:r w:rsidR="00367CFA" w:rsidRPr="00367CFA">
        <w:rPr>
          <w:rFonts w:ascii="Verdana" w:hAnsi="Verdana" w:cs="Verdana"/>
          <w:b/>
          <w:bCs/>
          <w:noProof/>
          <w:sz w:val="20"/>
          <w:szCs w:val="20"/>
        </w:rPr>
        <w:drawing>
          <wp:inline distT="0" distB="0" distL="0" distR="0">
            <wp:extent cx="6120130" cy="8643666"/>
            <wp:effectExtent l="0" t="0" r="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3666"/>
                    </a:xfrm>
                    <a:prstGeom prst="rect">
                      <a:avLst/>
                    </a:prstGeom>
                    <a:noFill/>
                    <a:ln>
                      <a:noFill/>
                    </a:ln>
                  </pic:spPr>
                </pic:pic>
              </a:graphicData>
            </a:graphic>
          </wp:inline>
        </w:drawing>
      </w:r>
    </w:p>
    <w:p w:rsidR="00367CFA" w:rsidRDefault="00367CFA" w:rsidP="003461A9">
      <w:pPr>
        <w:rPr>
          <w:rFonts w:ascii="Verdana" w:hAnsi="Verdana" w:cs="Verdana"/>
          <w:b/>
          <w:bCs/>
          <w:sz w:val="20"/>
          <w:szCs w:val="20"/>
        </w:rPr>
      </w:pPr>
    </w:p>
    <w:p w:rsidR="00367CFA" w:rsidRDefault="00367CFA" w:rsidP="003461A9">
      <w:pPr>
        <w:rPr>
          <w:rFonts w:ascii="Verdana" w:hAnsi="Verdana" w:cs="Verdana"/>
          <w:b/>
          <w:bCs/>
          <w:sz w:val="20"/>
          <w:szCs w:val="20"/>
        </w:rPr>
      </w:pPr>
    </w:p>
    <w:p w:rsidR="00367CFA" w:rsidRDefault="00367CFA" w:rsidP="003461A9">
      <w:pPr>
        <w:rPr>
          <w:rFonts w:ascii="Verdana" w:hAnsi="Verdana" w:cs="Verdana"/>
          <w:b/>
          <w:bCs/>
          <w:sz w:val="20"/>
          <w:szCs w:val="20"/>
        </w:rPr>
      </w:pPr>
    </w:p>
    <w:p w:rsidR="00BE245A" w:rsidRDefault="00BE245A" w:rsidP="003461A9">
      <w:pPr>
        <w:rPr>
          <w:rFonts w:ascii="Verdana" w:hAnsi="Verdana" w:cs="Verdana"/>
          <w:b/>
          <w:bCs/>
          <w:sz w:val="20"/>
          <w:szCs w:val="20"/>
        </w:rPr>
      </w:pPr>
      <w:bookmarkStart w:id="0" w:name="_GoBack"/>
      <w:bookmarkEnd w:id="0"/>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rsidR="00BE245A" w:rsidRDefault="00BE245A" w:rsidP="003461A9">
      <w:pPr>
        <w:jc w:val="center"/>
        <w:rPr>
          <w:rFonts w:ascii="Verdana" w:hAnsi="Verdana" w:cs="Verdana"/>
          <w:sz w:val="18"/>
          <w:szCs w:val="18"/>
        </w:rPr>
      </w:pPr>
    </w:p>
    <w:p w:rsidR="00BE245A" w:rsidRDefault="00BE245A" w:rsidP="003461A9">
      <w:pPr>
        <w:jc w:val="center"/>
        <w:rPr>
          <w:rFonts w:ascii="Verdana" w:hAnsi="Verdana" w:cs="Verdana"/>
          <w:sz w:val="18"/>
          <w:szCs w:val="18"/>
        </w:rPr>
      </w:pPr>
    </w:p>
    <w:p w:rsidR="00BE245A" w:rsidRDefault="00BE245A" w:rsidP="003461A9">
      <w:pPr>
        <w:jc w:val="center"/>
        <w:rPr>
          <w:rFonts w:ascii="Verdana" w:hAnsi="Verdana" w:cs="Verdana"/>
          <w:sz w:val="18"/>
          <w:szCs w:val="18"/>
        </w:rPr>
      </w:pPr>
    </w:p>
    <w:p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rsidR="00BE245A" w:rsidRPr="005C444F" w:rsidRDefault="00BE245A" w:rsidP="003461A9">
      <w:pPr>
        <w:rPr>
          <w:rFonts w:ascii="Verdana" w:hAnsi="Verdana" w:cs="Verdana"/>
          <w:sz w:val="20"/>
          <w:szCs w:val="20"/>
        </w:rPr>
      </w:pPr>
    </w:p>
    <w:p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r>
      <w:r w:rsidR="00E065C0">
        <w:rPr>
          <w:rFonts w:ascii="Verdana" w:hAnsi="Verdana" w:cs="Verdana"/>
          <w:b/>
          <w:bCs/>
          <w:sz w:val="20"/>
          <w:szCs w:val="20"/>
        </w:rPr>
        <w:t>Instrukcja dla Wykonawców (IDW)</w:t>
      </w:r>
    </w:p>
    <w:p w:rsidR="00BE245A" w:rsidRPr="005C444F" w:rsidRDefault="00BE245A" w:rsidP="003461A9">
      <w:pPr>
        <w:rPr>
          <w:rFonts w:ascii="Verdana" w:hAnsi="Verdana" w:cs="Verdana"/>
          <w:b/>
          <w:bCs/>
          <w:sz w:val="20"/>
          <w:szCs w:val="20"/>
        </w:rPr>
      </w:pPr>
    </w:p>
    <w:p w:rsidR="00545A8B" w:rsidRPr="00666E2E" w:rsidRDefault="00BE245A" w:rsidP="00984EEF">
      <w:pPr>
        <w:rPr>
          <w:rFonts w:ascii="Verdana" w:hAnsi="Verdana" w:cs="Verdana"/>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2F65C2">
        <w:rPr>
          <w:rFonts w:ascii="Verdana" w:hAnsi="Verdana" w:cs="Verdana"/>
          <w:b/>
          <w:bCs/>
          <w:sz w:val="20"/>
          <w:szCs w:val="20"/>
        </w:rPr>
        <w:t>Formularz Oferta</w:t>
      </w:r>
      <w:r w:rsidR="00EC1A92">
        <w:rPr>
          <w:rFonts w:ascii="Verdana" w:hAnsi="Verdana" w:cs="Verdana"/>
          <w:b/>
          <w:bCs/>
          <w:sz w:val="20"/>
          <w:szCs w:val="20"/>
        </w:rPr>
        <w:t xml:space="preserve"> </w:t>
      </w:r>
    </w:p>
    <w:p w:rsidR="007627EA" w:rsidRPr="00666E2E" w:rsidRDefault="007627EA" w:rsidP="007627EA">
      <w:pPr>
        <w:spacing w:before="120"/>
        <w:ind w:left="1559" w:hanging="1559"/>
        <w:rPr>
          <w:rFonts w:ascii="Verdana" w:hAnsi="Verdana" w:cs="Verdana"/>
          <w:bCs/>
          <w:sz w:val="20"/>
          <w:szCs w:val="20"/>
        </w:rPr>
      </w:pPr>
      <w:r w:rsidRPr="00666E2E">
        <w:rPr>
          <w:rFonts w:ascii="Verdana" w:hAnsi="Verdana" w:cs="Verdana"/>
          <w:bCs/>
          <w:sz w:val="20"/>
          <w:szCs w:val="20"/>
        </w:rPr>
        <w:t xml:space="preserve">Formularz 2.1. </w:t>
      </w:r>
      <w:r>
        <w:rPr>
          <w:rFonts w:ascii="Verdana" w:hAnsi="Verdana" w:cs="Verdana"/>
          <w:bCs/>
          <w:sz w:val="20"/>
          <w:szCs w:val="20"/>
        </w:rPr>
        <w:t>Kryterium oceny ofert „Doświadczenie</w:t>
      </w:r>
      <w:r w:rsidRPr="00666E2E">
        <w:rPr>
          <w:rFonts w:ascii="Verdana" w:hAnsi="Verdana"/>
          <w:b/>
          <w:sz w:val="16"/>
          <w:szCs w:val="16"/>
        </w:rPr>
        <w:t xml:space="preserve"> </w:t>
      </w:r>
      <w:r w:rsidRPr="00666E2E">
        <w:rPr>
          <w:rFonts w:ascii="Verdana" w:hAnsi="Verdana"/>
          <w:sz w:val="20"/>
          <w:szCs w:val="20"/>
        </w:rPr>
        <w:t xml:space="preserve">Kierownika </w:t>
      </w:r>
      <w:r>
        <w:rPr>
          <w:rFonts w:ascii="Verdana" w:hAnsi="Verdana"/>
          <w:sz w:val="20"/>
          <w:szCs w:val="20"/>
        </w:rPr>
        <w:t xml:space="preserve">budowy </w:t>
      </w:r>
      <w:r w:rsidRPr="00666E2E">
        <w:rPr>
          <w:rFonts w:ascii="Verdana" w:hAnsi="Verdana"/>
          <w:sz w:val="20"/>
          <w:szCs w:val="20"/>
        </w:rPr>
        <w:t>robót</w:t>
      </w:r>
      <w:r>
        <w:rPr>
          <w:rFonts w:ascii="Verdana" w:hAnsi="Verdana" w:cs="Verdana"/>
          <w:bCs/>
          <w:sz w:val="20"/>
          <w:szCs w:val="20"/>
        </w:rPr>
        <w:t>”.</w:t>
      </w:r>
    </w:p>
    <w:p w:rsidR="00BE245A" w:rsidRPr="00666E2E" w:rsidRDefault="00BE245A" w:rsidP="00545A8B">
      <w:pPr>
        <w:rPr>
          <w:rFonts w:ascii="Verdana" w:hAnsi="Verdana" w:cs="Verdana"/>
          <w:sz w:val="20"/>
          <w:szCs w:val="20"/>
        </w:rPr>
      </w:pPr>
    </w:p>
    <w:p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rsidR="00CB1622" w:rsidRPr="005C444F" w:rsidRDefault="00CB1622" w:rsidP="003461A9">
      <w:pPr>
        <w:ind w:left="1440" w:hanging="1440"/>
        <w:jc w:val="both"/>
        <w:rPr>
          <w:rFonts w:ascii="Verdana" w:hAnsi="Verdana" w:cs="Verdana"/>
          <w:b/>
          <w:bCs/>
          <w:i/>
          <w:sz w:val="20"/>
          <w:szCs w:val="20"/>
        </w:rPr>
      </w:pPr>
    </w:p>
    <w:p w:rsidR="008513E9" w:rsidRDefault="00EC1A92" w:rsidP="00666E2E">
      <w:pPr>
        <w:autoSpaceDE w:val="0"/>
        <w:autoSpaceDN w:val="0"/>
        <w:adjustRightInd w:val="0"/>
        <w:ind w:left="1559" w:hanging="1559"/>
        <w:rPr>
          <w:rFonts w:ascii="Verdana" w:eastAsia="Calibri" w:hAnsi="Verdana" w:cs="Verdana"/>
          <w:sz w:val="20"/>
          <w:szCs w:val="20"/>
        </w:rPr>
      </w:pPr>
      <w:r>
        <w:rPr>
          <w:rFonts w:ascii="Verdana" w:eastAsia="Calibri" w:hAnsi="Verdana" w:cs="Verdana"/>
          <w:sz w:val="20"/>
          <w:szCs w:val="20"/>
        </w:rPr>
        <w:t>Formularz 3.1</w:t>
      </w:r>
      <w:r w:rsidR="008513E9">
        <w:rPr>
          <w:rFonts w:ascii="Verdana" w:eastAsia="Calibri" w:hAnsi="Verdana" w:cs="Verdana"/>
          <w:sz w:val="20"/>
          <w:szCs w:val="20"/>
        </w:rPr>
        <w:t xml:space="preserve"> </w:t>
      </w:r>
      <w:r w:rsidR="008513E9">
        <w:rPr>
          <w:rFonts w:ascii="Verdana" w:eastAsia="Calibri" w:hAnsi="Verdana" w:cs="Verdana"/>
          <w:sz w:val="20"/>
          <w:szCs w:val="20"/>
        </w:rPr>
        <w:tab/>
        <w:t>Oświadczenie Wykonawcy składane na podstawie art. 25a ust. 1 ustawy Pzp dotyczące przesłanek wykluczenia z postępowania;</w:t>
      </w:r>
    </w:p>
    <w:p w:rsidR="008513E9" w:rsidRDefault="008513E9" w:rsidP="00666E2E">
      <w:pPr>
        <w:spacing w:before="120"/>
        <w:ind w:left="1559" w:hanging="1559"/>
        <w:jc w:val="both"/>
        <w:rPr>
          <w:rFonts w:ascii="Verdana" w:eastAsia="Calibri" w:hAnsi="Verdana" w:cs="Verdana"/>
          <w:sz w:val="20"/>
          <w:szCs w:val="20"/>
        </w:rPr>
      </w:pPr>
      <w:r>
        <w:rPr>
          <w:rFonts w:ascii="Verdana" w:eastAsia="Calibri" w:hAnsi="Verdana" w:cs="Verdana"/>
          <w:sz w:val="20"/>
          <w:szCs w:val="20"/>
        </w:rPr>
        <w:t>Formular</w:t>
      </w:r>
      <w:r w:rsidR="00105402">
        <w:rPr>
          <w:rFonts w:ascii="Verdana" w:eastAsia="Calibri" w:hAnsi="Verdana" w:cs="Verdana"/>
          <w:sz w:val="20"/>
          <w:szCs w:val="20"/>
        </w:rPr>
        <w:t>z 3.2</w:t>
      </w:r>
      <w:r>
        <w:rPr>
          <w:rFonts w:ascii="Verdana" w:eastAsia="Calibri" w:hAnsi="Verdana" w:cs="Verdana"/>
          <w:sz w:val="20"/>
          <w:szCs w:val="20"/>
        </w:rPr>
        <w:t xml:space="preserve"> Oświadczenie Wykonawcy składane na podstawie art. 25a ust. 1 ustawy Pzp dotyczące spełniania warunków udziału</w:t>
      </w:r>
      <w:r w:rsidR="00C13244">
        <w:rPr>
          <w:rFonts w:ascii="Verdana" w:eastAsia="Calibri" w:hAnsi="Verdana" w:cs="Verdana"/>
          <w:sz w:val="20"/>
          <w:szCs w:val="20"/>
        </w:rPr>
        <w:t xml:space="preserve"> </w:t>
      </w:r>
      <w:r>
        <w:rPr>
          <w:rFonts w:ascii="Verdana" w:eastAsia="Calibri" w:hAnsi="Verdana" w:cs="Verdana"/>
          <w:sz w:val="20"/>
          <w:szCs w:val="20"/>
        </w:rPr>
        <w:t>w postępowaniu;</w:t>
      </w:r>
    </w:p>
    <w:p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3.3 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EC1A92">
        <w:rPr>
          <w:rFonts w:ascii="Verdana" w:hAnsi="Verdana"/>
          <w:sz w:val="20"/>
          <w:szCs w:val="20"/>
        </w:rPr>
        <w:t xml:space="preserve">  </w:t>
      </w:r>
      <w:r w:rsidR="00BD3294">
        <w:rPr>
          <w:rFonts w:ascii="Verdana" w:hAnsi="Verdana"/>
          <w:sz w:val="20"/>
          <w:szCs w:val="20"/>
        </w:rPr>
        <w:t xml:space="preserve">3.4 </w:t>
      </w:r>
      <w:r w:rsidR="00105402">
        <w:rPr>
          <w:rFonts w:ascii="Verdana" w:hAnsi="Verdana"/>
          <w:sz w:val="20"/>
          <w:szCs w:val="20"/>
        </w:rPr>
        <w:tab/>
      </w:r>
      <w:r w:rsidR="00BD3294">
        <w:rPr>
          <w:rFonts w:ascii="Verdana" w:hAnsi="Verdana"/>
          <w:sz w:val="20"/>
          <w:szCs w:val="20"/>
        </w:rPr>
        <w:t>Oświadczenie o przynależności/braku przynależności do grupy kapitałowej o której mowa w art. 24 ust 1 pkt 23 ustawy Pzp</w:t>
      </w:r>
    </w:p>
    <w:p w:rsidR="00BE245A" w:rsidRPr="005C444F" w:rsidRDefault="00BE245A" w:rsidP="003461A9">
      <w:pPr>
        <w:rPr>
          <w:rFonts w:ascii="Verdana" w:hAnsi="Verdana" w:cs="Verdana"/>
          <w:sz w:val="20"/>
          <w:szCs w:val="20"/>
        </w:rPr>
      </w:pPr>
    </w:p>
    <w:p w:rsidR="00C446D2" w:rsidRDefault="00E065C0" w:rsidP="00C446D2">
      <w:pPr>
        <w:spacing w:line="276" w:lineRule="auto"/>
        <w:ind w:left="2160" w:hanging="2160"/>
        <w:jc w:val="both"/>
        <w:rPr>
          <w:rFonts w:ascii="Verdana" w:hAnsi="Verdana"/>
          <w:b/>
          <w:sz w:val="20"/>
          <w:szCs w:val="20"/>
        </w:rPr>
      </w:pPr>
      <w:r>
        <w:rPr>
          <w:rFonts w:ascii="Verdana" w:hAnsi="Verdana" w:cs="Verdana"/>
          <w:b/>
          <w:bCs/>
          <w:sz w:val="20"/>
          <w:szCs w:val="20"/>
        </w:rPr>
        <w:t xml:space="preserve">Tom II:         </w:t>
      </w:r>
      <w:r w:rsidR="005D5A45">
        <w:rPr>
          <w:rFonts w:ascii="Verdana" w:hAnsi="Verdana"/>
          <w:b/>
          <w:sz w:val="20"/>
          <w:szCs w:val="20"/>
        </w:rPr>
        <w:t>ISTOTNE POSTANOWIENIA UMOWY</w:t>
      </w:r>
    </w:p>
    <w:p w:rsidR="00E065C0" w:rsidRPr="00C446D2" w:rsidRDefault="00E065C0" w:rsidP="00C446D2">
      <w:pPr>
        <w:spacing w:line="276" w:lineRule="auto"/>
        <w:ind w:left="2160" w:hanging="2160"/>
        <w:jc w:val="both"/>
        <w:rPr>
          <w:rFonts w:ascii="Verdana" w:hAnsi="Verdana"/>
          <w:b/>
          <w:sz w:val="20"/>
          <w:szCs w:val="20"/>
        </w:rPr>
      </w:pPr>
    </w:p>
    <w:p w:rsidR="00E065C0" w:rsidRPr="002F4B0C" w:rsidRDefault="00E065C0" w:rsidP="00E065C0">
      <w:pPr>
        <w:rPr>
          <w:rFonts w:ascii="Verdana" w:hAnsi="Verdana" w:cs="Verdana"/>
          <w:bCs/>
          <w:sz w:val="20"/>
          <w:szCs w:val="20"/>
        </w:rPr>
      </w:pPr>
      <w:r w:rsidRPr="002F4B0C">
        <w:rPr>
          <w:rFonts w:ascii="Verdana" w:hAnsi="Verdana" w:cs="Verdana"/>
          <w:bCs/>
          <w:sz w:val="20"/>
          <w:szCs w:val="20"/>
        </w:rPr>
        <w:t>Rozdział 1</w:t>
      </w:r>
      <w:r w:rsidRPr="002F4B0C">
        <w:rPr>
          <w:rFonts w:ascii="Verdana" w:hAnsi="Verdana" w:cs="Verdana"/>
          <w:bCs/>
          <w:sz w:val="20"/>
          <w:szCs w:val="20"/>
        </w:rPr>
        <w:tab/>
        <w:t xml:space="preserve">  Wzór umowy</w:t>
      </w:r>
    </w:p>
    <w:p w:rsidR="00C446D2" w:rsidRPr="00C446D2" w:rsidRDefault="00C446D2" w:rsidP="00E065C0">
      <w:pPr>
        <w:spacing w:line="276" w:lineRule="auto"/>
        <w:jc w:val="both"/>
        <w:rPr>
          <w:rFonts w:ascii="Verdana" w:hAnsi="Verdana"/>
          <w:sz w:val="20"/>
          <w:szCs w:val="20"/>
        </w:rPr>
      </w:pPr>
    </w:p>
    <w:p w:rsidR="00612B41" w:rsidRDefault="00E065C0" w:rsidP="00984EEF">
      <w:pPr>
        <w:ind w:left="1560" w:hanging="1560"/>
        <w:rPr>
          <w:rFonts w:ascii="Verdana" w:hAnsi="Verdana"/>
          <w:sz w:val="20"/>
          <w:szCs w:val="20"/>
        </w:rPr>
      </w:pPr>
      <w:r>
        <w:rPr>
          <w:rFonts w:ascii="Verdana" w:hAnsi="Verdana" w:cs="Verdana"/>
          <w:b/>
          <w:bCs/>
          <w:sz w:val="20"/>
          <w:szCs w:val="20"/>
        </w:rPr>
        <w:t>Tom III:</w:t>
      </w:r>
      <w:r>
        <w:rPr>
          <w:rFonts w:ascii="Verdana" w:hAnsi="Verdana" w:cs="Verdana"/>
          <w:b/>
          <w:bCs/>
          <w:sz w:val="20"/>
          <w:szCs w:val="20"/>
        </w:rPr>
        <w:tab/>
      </w:r>
      <w:r w:rsidR="00984EEF" w:rsidRPr="00DE4FAC">
        <w:rPr>
          <w:rFonts w:ascii="Verdana" w:hAnsi="Verdana"/>
          <w:b/>
          <w:sz w:val="20"/>
          <w:szCs w:val="20"/>
        </w:rPr>
        <w:t>Program Funkcjonalno - Użytkowy (PFU)</w:t>
      </w:r>
      <w:r w:rsidR="00984EEF">
        <w:rPr>
          <w:rFonts w:ascii="Verdana" w:hAnsi="Verdana"/>
          <w:b/>
          <w:sz w:val="20"/>
          <w:szCs w:val="20"/>
        </w:rPr>
        <w:t xml:space="preserve"> </w:t>
      </w:r>
    </w:p>
    <w:p w:rsidR="00563410" w:rsidRDefault="00563410" w:rsidP="00563410">
      <w:pPr>
        <w:ind w:left="1560"/>
        <w:rPr>
          <w:rFonts w:ascii="Verdana" w:hAnsi="Verdana" w:cs="Arial"/>
          <w:sz w:val="20"/>
          <w:szCs w:val="20"/>
        </w:rPr>
      </w:pPr>
    </w:p>
    <w:p w:rsidR="002B4E44" w:rsidRPr="00C446D2" w:rsidRDefault="002B4E44" w:rsidP="002B4E44">
      <w:pPr>
        <w:spacing w:line="276" w:lineRule="auto"/>
        <w:ind w:left="2127" w:hanging="2160"/>
        <w:jc w:val="both"/>
        <w:rPr>
          <w:rFonts w:ascii="Verdana" w:hAnsi="Verdana"/>
          <w:bCs/>
          <w:sz w:val="20"/>
          <w:szCs w:val="20"/>
        </w:rPr>
      </w:pPr>
      <w:r w:rsidRPr="002B4E44">
        <w:rPr>
          <w:rFonts w:ascii="Verdana" w:hAnsi="Verdana" w:cs="Arial"/>
          <w:b/>
          <w:sz w:val="20"/>
          <w:szCs w:val="20"/>
        </w:rPr>
        <w:t>TOM IV:</w:t>
      </w:r>
      <w:r>
        <w:rPr>
          <w:rFonts w:ascii="Verdana" w:hAnsi="Verdana" w:cs="Arial"/>
          <w:b/>
          <w:sz w:val="20"/>
          <w:szCs w:val="20"/>
        </w:rPr>
        <w:t xml:space="preserve">          </w:t>
      </w:r>
      <w:r w:rsidRPr="00C446D2">
        <w:rPr>
          <w:rFonts w:ascii="Verdana" w:hAnsi="Verdana"/>
          <w:b/>
          <w:bCs/>
          <w:sz w:val="20"/>
          <w:szCs w:val="20"/>
        </w:rPr>
        <w:t>Warunki Wykonania i Odbioru Robót Budowlanych (WWiORB)</w:t>
      </w:r>
    </w:p>
    <w:p w:rsidR="00984EEF" w:rsidRPr="002B4E44" w:rsidRDefault="002B4E44" w:rsidP="00984EEF">
      <w:pPr>
        <w:ind w:left="1560" w:hanging="1560"/>
        <w:rPr>
          <w:rFonts w:ascii="Verdana" w:hAnsi="Verdana" w:cs="Arial"/>
          <w:b/>
          <w:sz w:val="20"/>
          <w:szCs w:val="20"/>
        </w:rPr>
      </w:pPr>
      <w:r>
        <w:rPr>
          <w:rFonts w:ascii="Verdana" w:hAnsi="Verdana" w:cs="Arial"/>
          <w:b/>
          <w:sz w:val="20"/>
          <w:szCs w:val="20"/>
        </w:rPr>
        <w:t xml:space="preserve"> </w:t>
      </w:r>
    </w:p>
    <w:p w:rsidR="00C446D2" w:rsidRDefault="002F70DA" w:rsidP="00C446D2">
      <w:pPr>
        <w:spacing w:line="276" w:lineRule="auto"/>
        <w:ind w:left="2127" w:hanging="2160"/>
        <w:jc w:val="both"/>
        <w:rPr>
          <w:rFonts w:ascii="Verdana" w:hAnsi="Verdana"/>
          <w:b/>
          <w:bCs/>
          <w:sz w:val="20"/>
          <w:szCs w:val="20"/>
        </w:rPr>
      </w:pPr>
      <w:r>
        <w:rPr>
          <w:rFonts w:ascii="Verdana" w:hAnsi="Verdana" w:cs="Verdana"/>
          <w:b/>
          <w:bCs/>
          <w:sz w:val="20"/>
          <w:szCs w:val="20"/>
        </w:rPr>
        <w:t xml:space="preserve"> </w:t>
      </w:r>
      <w:r w:rsidR="002B4E44">
        <w:rPr>
          <w:rFonts w:ascii="Verdana" w:hAnsi="Verdana" w:cs="Verdana"/>
          <w:b/>
          <w:bCs/>
          <w:sz w:val="20"/>
          <w:szCs w:val="20"/>
        </w:rPr>
        <w:t xml:space="preserve">Tom </w:t>
      </w:r>
      <w:r w:rsidR="00C446D2">
        <w:rPr>
          <w:rFonts w:ascii="Verdana" w:hAnsi="Verdana" w:cs="Verdana"/>
          <w:b/>
          <w:bCs/>
          <w:sz w:val="20"/>
          <w:szCs w:val="20"/>
        </w:rPr>
        <w:t xml:space="preserve">V:          </w:t>
      </w:r>
      <w:r w:rsidR="00F7477D">
        <w:rPr>
          <w:rFonts w:ascii="Verdana" w:hAnsi="Verdana" w:cs="Verdana"/>
          <w:b/>
          <w:bCs/>
          <w:sz w:val="20"/>
          <w:szCs w:val="20"/>
        </w:rPr>
        <w:t>Wykaz Płatności wraz z opisem sposobu obliczenia ceny.</w:t>
      </w:r>
    </w:p>
    <w:p w:rsidR="006024D5" w:rsidRPr="00C446D2" w:rsidRDefault="006024D5" w:rsidP="00A30331">
      <w:pPr>
        <w:spacing w:line="276" w:lineRule="auto"/>
        <w:ind w:left="2127" w:hanging="2160"/>
        <w:jc w:val="both"/>
        <w:rPr>
          <w:rFonts w:ascii="Verdana" w:hAnsi="Verdana"/>
          <w:bCs/>
          <w:sz w:val="20"/>
          <w:szCs w:val="20"/>
        </w:rPr>
      </w:pPr>
      <w:r>
        <w:rPr>
          <w:rFonts w:ascii="Verdana" w:hAnsi="Verdana"/>
          <w:bCs/>
          <w:sz w:val="20"/>
          <w:szCs w:val="20"/>
        </w:rPr>
        <w:t xml:space="preserve">                       </w:t>
      </w:r>
    </w:p>
    <w:p w:rsidR="00BE245A" w:rsidRPr="005C444F" w:rsidRDefault="00DC2590" w:rsidP="003461A9">
      <w:pPr>
        <w:rPr>
          <w:rFonts w:ascii="Verdana" w:hAnsi="Verdana" w:cs="Verdana"/>
          <w:b/>
          <w:bCs/>
          <w:sz w:val="20"/>
          <w:szCs w:val="20"/>
        </w:rPr>
      </w:pPr>
      <w:r>
        <w:rPr>
          <w:rFonts w:ascii="Verdana" w:hAnsi="Verdana" w:cs="Verdana"/>
          <w:b/>
          <w:bCs/>
          <w:sz w:val="20"/>
          <w:szCs w:val="20"/>
        </w:rPr>
        <w:t>Tom VI:         Materiały informacyjne.</w:t>
      </w:r>
    </w:p>
    <w:p w:rsidR="00BE245A" w:rsidRDefault="00BE245A" w:rsidP="003461A9">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rsidR="00BE245A" w:rsidRPr="00805E7C" w:rsidRDefault="00BE245A" w:rsidP="003461A9">
      <w:pPr>
        <w:pStyle w:val="Tekstpodstawowy"/>
        <w:ind w:right="-427"/>
        <w:jc w:val="center"/>
        <w:rPr>
          <w:rFonts w:ascii="Verdana" w:hAnsi="Verdana" w:cs="Verdana"/>
          <w:b/>
          <w:bCs/>
          <w:sz w:val="10"/>
          <w:szCs w:val="10"/>
        </w:rPr>
      </w:pPr>
    </w:p>
    <w:p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rsidR="00BE245A" w:rsidRDefault="00BE245A" w:rsidP="003461A9">
      <w:pPr>
        <w:jc w:val="center"/>
        <w:rPr>
          <w:rFonts w:ascii="Verdana" w:hAnsi="Verdana" w:cs="Verdana"/>
          <w:sz w:val="18"/>
          <w:szCs w:val="18"/>
        </w:rPr>
      </w:pPr>
    </w:p>
    <w:p w:rsidR="00BE245A" w:rsidRPr="00805E7C" w:rsidRDefault="00BE245A" w:rsidP="003461A9">
      <w:pPr>
        <w:jc w:val="center"/>
        <w:rPr>
          <w:rFonts w:ascii="Verdana" w:hAnsi="Verdana" w:cs="Verdana"/>
          <w:sz w:val="10"/>
          <w:szCs w:val="10"/>
        </w:rPr>
      </w:pPr>
    </w:p>
    <w:p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rsidR="00BE245A" w:rsidRPr="00805E7C" w:rsidRDefault="00BE245A" w:rsidP="003461A9">
      <w:pPr>
        <w:ind w:right="23"/>
        <w:rPr>
          <w:rFonts w:ascii="Verdana" w:hAnsi="Verdana" w:cs="Verdana"/>
          <w:b/>
          <w:bCs/>
          <w:spacing w:val="3"/>
          <w:sz w:val="10"/>
          <w:szCs w:val="10"/>
        </w:rPr>
      </w:pPr>
    </w:p>
    <w:p w:rsidR="00733520" w:rsidRPr="00EC3806" w:rsidRDefault="00733520" w:rsidP="003461A9">
      <w:pPr>
        <w:ind w:left="709"/>
        <w:rPr>
          <w:rFonts w:ascii="Verdana" w:hAnsi="Verdana"/>
          <w:b/>
          <w:sz w:val="20"/>
          <w:szCs w:val="20"/>
        </w:rPr>
      </w:pPr>
      <w:r w:rsidRPr="00EC3806">
        <w:rPr>
          <w:rFonts w:ascii="Verdana" w:hAnsi="Verdana"/>
          <w:b/>
          <w:sz w:val="20"/>
          <w:szCs w:val="20"/>
        </w:rPr>
        <w:t xml:space="preserve">Generalna Dyrekcja Dróg Krajowych i Autostrad  Oddział w Warszawie </w:t>
      </w:r>
    </w:p>
    <w:p w:rsidR="00733520" w:rsidRPr="00EC3806" w:rsidRDefault="00733520" w:rsidP="003461A9">
      <w:pPr>
        <w:tabs>
          <w:tab w:val="num" w:pos="0"/>
        </w:tabs>
        <w:ind w:left="709" w:hanging="709"/>
        <w:rPr>
          <w:rFonts w:ascii="Verdana" w:hAnsi="Verdana"/>
          <w:sz w:val="20"/>
          <w:szCs w:val="20"/>
        </w:rPr>
      </w:pPr>
      <w:r w:rsidRPr="00EC3806">
        <w:rPr>
          <w:rFonts w:ascii="Verdana" w:hAnsi="Verdana"/>
          <w:sz w:val="20"/>
          <w:szCs w:val="20"/>
        </w:rPr>
        <w:tab/>
        <w:t xml:space="preserve">Adres: </w:t>
      </w:r>
      <w:r w:rsidRPr="00EC3806">
        <w:rPr>
          <w:rFonts w:ascii="Verdana" w:hAnsi="Verdana"/>
          <w:b/>
          <w:sz w:val="20"/>
          <w:szCs w:val="20"/>
        </w:rPr>
        <w:t>03-808 Warszawa, ul. Mińska 25</w:t>
      </w:r>
      <w:r w:rsidRPr="00EC3806">
        <w:rPr>
          <w:rFonts w:ascii="Verdana" w:hAnsi="Verdana"/>
          <w:sz w:val="20"/>
          <w:szCs w:val="20"/>
        </w:rPr>
        <w:t xml:space="preserve"> </w:t>
      </w:r>
    </w:p>
    <w:p w:rsidR="00733520" w:rsidRPr="00EC3806" w:rsidRDefault="00733520" w:rsidP="003461A9">
      <w:pPr>
        <w:tabs>
          <w:tab w:val="num" w:pos="-1080"/>
        </w:tabs>
        <w:ind w:left="709" w:hanging="709"/>
        <w:rPr>
          <w:rFonts w:ascii="Verdana" w:hAnsi="Verdana"/>
          <w:sz w:val="20"/>
          <w:szCs w:val="20"/>
        </w:rPr>
      </w:pPr>
      <w:r w:rsidRPr="00EC3806">
        <w:rPr>
          <w:rFonts w:ascii="Verdana" w:hAnsi="Verdana"/>
          <w:sz w:val="20"/>
          <w:szCs w:val="20"/>
        </w:rPr>
        <w:tab/>
        <w:t xml:space="preserve">telefon: </w:t>
      </w:r>
      <w:r w:rsidRPr="00EC3806">
        <w:rPr>
          <w:rFonts w:ascii="Verdana" w:hAnsi="Verdana"/>
          <w:b/>
          <w:sz w:val="20"/>
          <w:szCs w:val="20"/>
        </w:rPr>
        <w:t>(22) 209 23 60</w:t>
      </w:r>
      <w:r w:rsidRPr="00EC3806">
        <w:rPr>
          <w:rFonts w:ascii="Verdana" w:hAnsi="Verdana"/>
          <w:sz w:val="20"/>
          <w:szCs w:val="20"/>
        </w:rPr>
        <w:t xml:space="preserve">; fax.: </w:t>
      </w:r>
      <w:r w:rsidRPr="00EC3806">
        <w:rPr>
          <w:rFonts w:ascii="Verdana" w:hAnsi="Verdana"/>
          <w:b/>
          <w:sz w:val="20"/>
          <w:szCs w:val="20"/>
        </w:rPr>
        <w:t>(22) 209 24 74</w:t>
      </w:r>
    </w:p>
    <w:p w:rsidR="00733520" w:rsidRPr="00EC3806" w:rsidRDefault="00733520" w:rsidP="003461A9">
      <w:pPr>
        <w:tabs>
          <w:tab w:val="num" w:pos="-270"/>
        </w:tabs>
        <w:ind w:left="709" w:hanging="709"/>
        <w:rPr>
          <w:rFonts w:ascii="Verdana" w:hAnsi="Verdana"/>
          <w:sz w:val="20"/>
          <w:szCs w:val="20"/>
        </w:rPr>
      </w:pPr>
      <w:r w:rsidRPr="00EC3806">
        <w:rPr>
          <w:rFonts w:ascii="Verdana" w:hAnsi="Verdana"/>
          <w:b/>
          <w:sz w:val="20"/>
          <w:szCs w:val="20"/>
        </w:rPr>
        <w:tab/>
        <w:t>REGON:</w:t>
      </w:r>
      <w:r w:rsidRPr="00EC3806">
        <w:rPr>
          <w:rFonts w:ascii="Verdana" w:hAnsi="Verdana"/>
          <w:sz w:val="20"/>
          <w:szCs w:val="20"/>
        </w:rPr>
        <w:t xml:space="preserve"> 017511575</w:t>
      </w:r>
      <w:r w:rsidR="0014519D">
        <w:rPr>
          <w:rFonts w:ascii="Verdana" w:hAnsi="Verdana"/>
          <w:sz w:val="20"/>
          <w:szCs w:val="20"/>
        </w:rPr>
        <w:t>-00108</w:t>
      </w:r>
      <w:r w:rsidRPr="00EC3806">
        <w:rPr>
          <w:rFonts w:ascii="Verdana" w:hAnsi="Verdana"/>
          <w:sz w:val="20"/>
          <w:szCs w:val="20"/>
        </w:rPr>
        <w:t xml:space="preserve">, </w:t>
      </w:r>
      <w:r w:rsidRPr="00EC3806">
        <w:rPr>
          <w:rFonts w:ascii="Verdana" w:hAnsi="Verdana"/>
          <w:b/>
          <w:sz w:val="20"/>
          <w:szCs w:val="20"/>
        </w:rPr>
        <w:t>NIP:</w:t>
      </w:r>
      <w:r w:rsidRPr="00EC3806">
        <w:rPr>
          <w:rFonts w:ascii="Verdana" w:hAnsi="Verdana"/>
          <w:sz w:val="20"/>
          <w:szCs w:val="20"/>
        </w:rPr>
        <w:t xml:space="preserve"> 113-20-97-244</w:t>
      </w:r>
    </w:p>
    <w:p w:rsidR="00733520" w:rsidRPr="00EC3806" w:rsidRDefault="00733520" w:rsidP="003461A9">
      <w:pPr>
        <w:tabs>
          <w:tab w:val="num" w:pos="-900"/>
        </w:tabs>
        <w:ind w:left="709" w:hanging="709"/>
        <w:rPr>
          <w:rFonts w:ascii="Verdana" w:hAnsi="Verdana"/>
          <w:sz w:val="20"/>
          <w:szCs w:val="20"/>
        </w:rPr>
      </w:pPr>
      <w:r w:rsidRPr="00EC3806">
        <w:rPr>
          <w:rFonts w:ascii="Verdana" w:hAnsi="Verdana"/>
          <w:sz w:val="20"/>
          <w:szCs w:val="20"/>
        </w:rPr>
        <w:tab/>
      </w:r>
      <w:r w:rsidRPr="00EC3806">
        <w:rPr>
          <w:rFonts w:ascii="Verdana" w:hAnsi="Verdana"/>
          <w:b/>
          <w:sz w:val="20"/>
          <w:szCs w:val="20"/>
        </w:rPr>
        <w:t>adres strony internetowej:</w:t>
      </w:r>
      <w:r w:rsidRPr="00EC3806">
        <w:rPr>
          <w:rFonts w:ascii="Verdana" w:hAnsi="Verdana"/>
          <w:sz w:val="20"/>
          <w:szCs w:val="20"/>
        </w:rPr>
        <w:t xml:space="preserve"> </w:t>
      </w:r>
      <w:hyperlink r:id="rId9" w:history="1">
        <w:r w:rsidRPr="00EC3806">
          <w:rPr>
            <w:rStyle w:val="Hipercze"/>
            <w:rFonts w:ascii="Verdana" w:hAnsi="Verdana"/>
            <w:sz w:val="20"/>
            <w:szCs w:val="20"/>
          </w:rPr>
          <w:t>www.gddkia.gov.pl</w:t>
        </w:r>
      </w:hyperlink>
      <w:r w:rsidRPr="00EC3806">
        <w:rPr>
          <w:rFonts w:ascii="Verdana" w:hAnsi="Verdana"/>
          <w:sz w:val="20"/>
          <w:szCs w:val="20"/>
        </w:rPr>
        <w:t xml:space="preserve"> </w:t>
      </w:r>
    </w:p>
    <w:p w:rsidR="00BE245A" w:rsidRPr="001A0633" w:rsidRDefault="00BE245A" w:rsidP="003461A9">
      <w:pPr>
        <w:ind w:left="720"/>
        <w:jc w:val="both"/>
        <w:rPr>
          <w:rFonts w:ascii="Verdana" w:hAnsi="Verdana" w:cs="Verdana"/>
          <w:sz w:val="20"/>
          <w:szCs w:val="20"/>
        </w:rPr>
      </w:pPr>
    </w:p>
    <w:p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rsidR="00BE245A" w:rsidRPr="001A0633" w:rsidRDefault="00BE245A" w:rsidP="003461A9">
      <w:pPr>
        <w:pStyle w:val="Tekstpodstawowy"/>
        <w:rPr>
          <w:rFonts w:ascii="Verdana" w:hAnsi="Verdana" w:cs="Verdana"/>
          <w:b/>
          <w:bCs/>
          <w:sz w:val="20"/>
          <w:szCs w:val="20"/>
        </w:rPr>
      </w:pPr>
    </w:p>
    <w:p w:rsidR="00B43CA2" w:rsidRPr="00612B41"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B70DD7" w:rsidRPr="00612B41">
        <w:rPr>
          <w:rFonts w:ascii="Verdana" w:hAnsi="Verdana"/>
          <w:b/>
          <w:sz w:val="20"/>
          <w:szCs w:val="20"/>
        </w:rPr>
        <w:t>GDDKiA.O.WA.D-3.241.</w:t>
      </w:r>
      <w:r w:rsidR="002B4E44">
        <w:rPr>
          <w:rFonts w:ascii="Verdana" w:hAnsi="Verdana"/>
          <w:b/>
          <w:sz w:val="20"/>
          <w:szCs w:val="20"/>
        </w:rPr>
        <w:t>22</w:t>
      </w:r>
      <w:r w:rsidR="00B43CA2" w:rsidRPr="00612B41">
        <w:rPr>
          <w:rFonts w:ascii="Verdana" w:hAnsi="Verdana"/>
          <w:b/>
          <w:sz w:val="20"/>
          <w:szCs w:val="20"/>
        </w:rPr>
        <w:t>.201</w:t>
      </w:r>
      <w:r w:rsidR="00304B31" w:rsidRPr="00612B41">
        <w:rPr>
          <w:rFonts w:ascii="Verdana" w:hAnsi="Verdana"/>
          <w:b/>
          <w:sz w:val="20"/>
          <w:szCs w:val="20"/>
        </w:rPr>
        <w:t>7</w:t>
      </w:r>
    </w:p>
    <w:p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rsidR="001A0633" w:rsidRPr="001A0633" w:rsidRDefault="001A0633" w:rsidP="003461A9">
      <w:pPr>
        <w:ind w:left="709"/>
        <w:jc w:val="both"/>
        <w:rPr>
          <w:rFonts w:ascii="Verdana" w:hAnsi="Verdana" w:cs="Verdana"/>
          <w:sz w:val="20"/>
          <w:szCs w:val="20"/>
        </w:rPr>
      </w:pPr>
    </w:p>
    <w:p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późn. </w:t>
      </w:r>
      <w:r w:rsidRPr="001A0633">
        <w:rPr>
          <w:rFonts w:ascii="Verdana" w:hAnsi="Verdana" w:cs="Verdana"/>
          <w:sz w:val="20"/>
          <w:szCs w:val="20"/>
        </w:rPr>
        <w:t>zm.) zwanej dalej „ustawą Pzp”.</w:t>
      </w:r>
    </w:p>
    <w:p w:rsidR="00BE245A" w:rsidRPr="001A0633" w:rsidRDefault="00BE245A" w:rsidP="003461A9">
      <w:pPr>
        <w:ind w:hanging="11"/>
        <w:jc w:val="both"/>
        <w:rPr>
          <w:rFonts w:ascii="Verdana" w:hAnsi="Verdana" w:cs="Verdana"/>
          <w:sz w:val="20"/>
          <w:szCs w:val="20"/>
        </w:rPr>
      </w:pPr>
    </w:p>
    <w:p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rsidR="0073763C" w:rsidRDefault="0073763C" w:rsidP="0073763C">
      <w:pPr>
        <w:pStyle w:val="Default"/>
        <w:ind w:left="709"/>
        <w:jc w:val="both"/>
        <w:rPr>
          <w:rFonts w:ascii="Verdana" w:hAnsi="Verdana"/>
          <w:color w:val="auto"/>
          <w:sz w:val="20"/>
          <w:szCs w:val="20"/>
        </w:rPr>
      </w:pPr>
      <w:r w:rsidRPr="00AC2452">
        <w:rPr>
          <w:rFonts w:ascii="Verdana" w:hAnsi="Verdana"/>
          <w:color w:val="auto"/>
          <w:sz w:val="20"/>
          <w:szCs w:val="20"/>
        </w:rPr>
        <w:t xml:space="preserve">Zamówienie jest przewidziane do współfinansowania </w:t>
      </w:r>
      <w:r w:rsidRPr="00B80476">
        <w:rPr>
          <w:rFonts w:ascii="Verdana" w:hAnsi="Verdana"/>
          <w:color w:val="auto"/>
          <w:sz w:val="20"/>
          <w:szCs w:val="20"/>
        </w:rPr>
        <w:t>ze środków pochodzących z</w:t>
      </w:r>
      <w:r w:rsidRPr="00792ABA">
        <w:rPr>
          <w:rFonts w:ascii="Verdana" w:hAnsi="Verdana"/>
          <w:color w:val="FF0000"/>
          <w:sz w:val="20"/>
          <w:szCs w:val="20"/>
        </w:rPr>
        <w:t xml:space="preserve"> </w:t>
      </w:r>
      <w:r w:rsidRPr="00B80476">
        <w:rPr>
          <w:rFonts w:ascii="Verdana" w:hAnsi="Verdana"/>
          <w:color w:val="auto"/>
          <w:sz w:val="20"/>
          <w:szCs w:val="20"/>
        </w:rPr>
        <w:t>Unii Europejskiej oraz ze</w:t>
      </w:r>
      <w:r>
        <w:rPr>
          <w:rFonts w:ascii="Verdana" w:hAnsi="Verdana"/>
          <w:color w:val="FF0000"/>
          <w:sz w:val="20"/>
          <w:szCs w:val="20"/>
        </w:rPr>
        <w:t xml:space="preserve"> </w:t>
      </w:r>
      <w:r w:rsidRPr="00AC2452">
        <w:rPr>
          <w:rFonts w:ascii="Verdana" w:hAnsi="Verdana"/>
          <w:color w:val="auto"/>
          <w:sz w:val="20"/>
          <w:szCs w:val="20"/>
        </w:rPr>
        <w:t xml:space="preserve">środków krajowych będących w dyspozycji Generalnego Dyrektora Dróg Krajowych i Autostrad. </w:t>
      </w:r>
    </w:p>
    <w:p w:rsidR="00805E7C" w:rsidRDefault="00805E7C" w:rsidP="0073763C">
      <w:pPr>
        <w:pStyle w:val="Default"/>
        <w:ind w:left="709"/>
        <w:jc w:val="both"/>
        <w:rPr>
          <w:rFonts w:ascii="Verdana" w:hAnsi="Verdana"/>
          <w:color w:val="auto"/>
          <w:sz w:val="20"/>
          <w:szCs w:val="20"/>
        </w:rPr>
      </w:pPr>
    </w:p>
    <w:p w:rsidR="0073763C" w:rsidRDefault="00805E7C" w:rsidP="00805E7C">
      <w:pPr>
        <w:autoSpaceDE w:val="0"/>
        <w:autoSpaceDN w:val="0"/>
        <w:adjustRightInd w:val="0"/>
        <w:ind w:left="709"/>
        <w:jc w:val="both"/>
        <w:rPr>
          <w:rFonts w:ascii="Verdana" w:eastAsia="Calibri" w:hAnsi="Verdana" w:cs="LiberationSans"/>
          <w:sz w:val="20"/>
          <w:szCs w:val="20"/>
        </w:rPr>
      </w:pPr>
      <w:r w:rsidRPr="00805E7C">
        <w:rPr>
          <w:rFonts w:ascii="Verdana" w:eastAsia="Calibri" w:hAnsi="Verdana" w:cs="LiberationSans"/>
          <w:sz w:val="20"/>
          <w:szCs w:val="20"/>
        </w:rPr>
        <w:t>Zamawiający przewiduje możliwość unieważnienia postępowania o udzielenie zamówienia na podstawie</w:t>
      </w:r>
      <w:r>
        <w:rPr>
          <w:rFonts w:ascii="Verdana" w:eastAsia="Calibri" w:hAnsi="Verdana" w:cs="LiberationSans"/>
          <w:sz w:val="20"/>
          <w:szCs w:val="20"/>
        </w:rPr>
        <w:t xml:space="preserve"> </w:t>
      </w:r>
      <w:r w:rsidRPr="00805E7C">
        <w:rPr>
          <w:rFonts w:ascii="Verdana" w:eastAsia="Calibri" w:hAnsi="Verdana" w:cs="LiberationSans"/>
          <w:sz w:val="20"/>
          <w:szCs w:val="20"/>
        </w:rPr>
        <w:t>art. 93 ust 1a ustawy Prawo Zamówień Publicznych, jeżeli środki pochodzące z budżetu Unii Europejskiej,</w:t>
      </w:r>
      <w:r>
        <w:rPr>
          <w:rFonts w:ascii="Verdana" w:eastAsia="Calibri" w:hAnsi="Verdana" w:cs="LiberationSans"/>
          <w:sz w:val="20"/>
          <w:szCs w:val="20"/>
        </w:rPr>
        <w:t xml:space="preserve"> </w:t>
      </w:r>
      <w:r w:rsidRPr="00805E7C">
        <w:rPr>
          <w:rFonts w:ascii="Verdana" w:eastAsia="Calibri" w:hAnsi="Verdana" w:cs="LiberationSans"/>
          <w:sz w:val="20"/>
          <w:szCs w:val="20"/>
        </w:rPr>
        <w:t>które Zamawiający zamierzał przeznaczyć na sfinansowanie całości lub części zamówienia, nie zostaną mu</w:t>
      </w:r>
      <w:r>
        <w:rPr>
          <w:rFonts w:ascii="Verdana" w:eastAsia="Calibri" w:hAnsi="Verdana" w:cs="LiberationSans"/>
          <w:sz w:val="20"/>
          <w:szCs w:val="20"/>
        </w:rPr>
        <w:t xml:space="preserve"> </w:t>
      </w:r>
      <w:r w:rsidRPr="00805E7C">
        <w:rPr>
          <w:rFonts w:ascii="Verdana" w:eastAsia="Calibri" w:hAnsi="Verdana" w:cs="LiberationSans"/>
          <w:sz w:val="20"/>
          <w:szCs w:val="20"/>
        </w:rPr>
        <w:t>przyznane.</w:t>
      </w:r>
    </w:p>
    <w:p w:rsidR="00805E7C" w:rsidRPr="00805E7C" w:rsidRDefault="00805E7C" w:rsidP="00805E7C">
      <w:pPr>
        <w:autoSpaceDE w:val="0"/>
        <w:autoSpaceDN w:val="0"/>
        <w:adjustRightInd w:val="0"/>
        <w:rPr>
          <w:rFonts w:ascii="Verdana" w:hAnsi="Verdana" w:cs="Verdana"/>
          <w:b/>
          <w:bCs/>
          <w:sz w:val="20"/>
          <w:szCs w:val="20"/>
        </w:rPr>
      </w:pPr>
    </w:p>
    <w:p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rsidR="00917965"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rsidR="000A5D1E" w:rsidRPr="00B9414F" w:rsidRDefault="000A5D1E" w:rsidP="003461A9">
      <w:pPr>
        <w:pStyle w:val="Tekstpodstawowy3"/>
        <w:rPr>
          <w:rFonts w:ascii="Verdana" w:hAnsi="Verdana" w:cs="Verdana"/>
          <w:i w:val="0"/>
          <w:iCs w:val="0"/>
          <w:sz w:val="20"/>
          <w:szCs w:val="20"/>
        </w:rPr>
      </w:pPr>
    </w:p>
    <w:p w:rsidR="00697E77" w:rsidRPr="00C127E7" w:rsidRDefault="002B4E44" w:rsidP="00917965">
      <w:pPr>
        <w:ind w:left="709"/>
        <w:jc w:val="both"/>
        <w:rPr>
          <w:rFonts w:ascii="Verdana" w:hAnsi="Verdana"/>
          <w:b/>
          <w:sz w:val="20"/>
          <w:szCs w:val="20"/>
        </w:rPr>
      </w:pPr>
      <w:r>
        <w:rPr>
          <w:rFonts w:ascii="Verdana" w:hAnsi="Verdana"/>
          <w:b/>
          <w:sz w:val="20"/>
          <w:szCs w:val="20"/>
        </w:rPr>
        <w:t>Przebudowa pomieszczeń budynku w Opacz Kolonia na archiwum zakładowe Central</w:t>
      </w:r>
      <w:r w:rsidR="00E10287">
        <w:rPr>
          <w:rFonts w:ascii="Verdana" w:hAnsi="Verdana"/>
          <w:b/>
          <w:sz w:val="20"/>
          <w:szCs w:val="20"/>
        </w:rPr>
        <w:t xml:space="preserve">i i Oddziału GDDKiA w Warszawie w trybie </w:t>
      </w:r>
      <w:r w:rsidR="00487C64">
        <w:rPr>
          <w:rFonts w:ascii="Verdana" w:hAnsi="Verdana"/>
          <w:b/>
          <w:sz w:val="20"/>
          <w:szCs w:val="20"/>
        </w:rPr>
        <w:t>„</w:t>
      </w:r>
      <w:r w:rsidR="00E10287">
        <w:rPr>
          <w:rFonts w:ascii="Verdana" w:hAnsi="Verdana"/>
          <w:b/>
          <w:sz w:val="20"/>
          <w:szCs w:val="20"/>
        </w:rPr>
        <w:t>Zaprojektuj i Buduj</w:t>
      </w:r>
      <w:r w:rsidR="00487C64">
        <w:rPr>
          <w:rFonts w:ascii="Verdana" w:hAnsi="Verdana"/>
          <w:b/>
          <w:sz w:val="20"/>
          <w:szCs w:val="20"/>
        </w:rPr>
        <w:t>”</w:t>
      </w:r>
      <w:r w:rsidR="00E10287">
        <w:rPr>
          <w:rFonts w:ascii="Verdana" w:hAnsi="Verdana"/>
          <w:b/>
          <w:sz w:val="20"/>
          <w:szCs w:val="20"/>
        </w:rPr>
        <w:t>.</w:t>
      </w:r>
    </w:p>
    <w:p w:rsidR="00733520" w:rsidRPr="009F65CA" w:rsidRDefault="00733520" w:rsidP="00107D76">
      <w:pPr>
        <w:jc w:val="both"/>
        <w:rPr>
          <w:b/>
          <w:iCs/>
        </w:rPr>
      </w:pPr>
    </w:p>
    <w:p w:rsidR="001C3901" w:rsidRPr="009E7AE7" w:rsidRDefault="000A5D1E" w:rsidP="009E7AE7">
      <w:pPr>
        <w:spacing w:after="120"/>
        <w:ind w:left="567" w:firstLine="62"/>
        <w:jc w:val="both"/>
        <w:rPr>
          <w:rFonts w:ascii="Verdana" w:hAnsi="Verdana"/>
          <w:b/>
          <w:sz w:val="20"/>
          <w:szCs w:val="20"/>
        </w:rPr>
      </w:pPr>
      <w:r>
        <w:rPr>
          <w:rFonts w:ascii="Verdana" w:hAnsi="Verdana"/>
          <w:b/>
          <w:iCs/>
          <w:sz w:val="20"/>
          <w:szCs w:val="20"/>
        </w:rPr>
        <w:t xml:space="preserve"> </w:t>
      </w:r>
      <w:r w:rsidR="00733520" w:rsidRPr="00EC3806">
        <w:rPr>
          <w:rFonts w:ascii="Verdana" w:hAnsi="Verdana"/>
          <w:b/>
          <w:iCs/>
          <w:sz w:val="20"/>
          <w:szCs w:val="20"/>
        </w:rPr>
        <w:t xml:space="preserve">CPV (Wspólny Słownik Zamówień): </w:t>
      </w:r>
      <w:r w:rsidR="009E7AE7" w:rsidRPr="009E7AE7">
        <w:rPr>
          <w:rFonts w:ascii="Verdana" w:hAnsi="Verdana"/>
          <w:b/>
          <w:sz w:val="20"/>
          <w:szCs w:val="20"/>
        </w:rPr>
        <w:t>45.00.00.00-7;</w:t>
      </w:r>
    </w:p>
    <w:p w:rsidR="009E7AE7" w:rsidRDefault="009E7AE7" w:rsidP="009E7AE7">
      <w:pPr>
        <w:ind w:left="709" w:hanging="142"/>
        <w:jc w:val="both"/>
        <w:rPr>
          <w:rFonts w:ascii="Verdana" w:hAnsi="Verdana"/>
          <w:b/>
          <w:iCs/>
          <w:sz w:val="20"/>
          <w:szCs w:val="20"/>
        </w:rPr>
      </w:pPr>
      <w:r>
        <w:rPr>
          <w:rFonts w:ascii="Verdana" w:hAnsi="Verdana"/>
          <w:b/>
          <w:iCs/>
          <w:sz w:val="20"/>
          <w:szCs w:val="20"/>
        </w:rPr>
        <w:t xml:space="preserve">  45.22.00.00-5; 45.30.00.00-0; 45.31.00.00-3; 45.33.00.00-9; 45.40.00.00-1;     45.23.32.50-6; 71.32.00.00-7</w:t>
      </w:r>
    </w:p>
    <w:p w:rsidR="00697E77" w:rsidRPr="00805E7C" w:rsidRDefault="00697E77" w:rsidP="002F4B0C">
      <w:pPr>
        <w:ind w:left="720" w:hanging="91"/>
        <w:jc w:val="both"/>
        <w:rPr>
          <w:rFonts w:ascii="Verdana" w:hAnsi="Verdana"/>
          <w:b/>
          <w:iCs/>
          <w:sz w:val="10"/>
          <w:szCs w:val="10"/>
        </w:rPr>
      </w:pPr>
    </w:p>
    <w:p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Specyfikacja Istotnych Warunków Zamówienia zwana jest dalej „SIWZ” lub „Specyfikacją”.</w:t>
      </w:r>
    </w:p>
    <w:p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rsidR="00093699" w:rsidRPr="009029AC" w:rsidRDefault="00376170" w:rsidP="00D03D74">
      <w:pPr>
        <w:spacing w:before="120"/>
        <w:ind w:left="567" w:hanging="567"/>
        <w:jc w:val="both"/>
        <w:rPr>
          <w:rFonts w:ascii="Verdana" w:hAnsi="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art. 67 ust. 1 pkt 6 ustawy Pzp, </w:t>
      </w:r>
    </w:p>
    <w:p w:rsidR="00376170" w:rsidRDefault="00376170" w:rsidP="00542D2F">
      <w:pPr>
        <w:spacing w:before="120"/>
        <w:ind w:left="567" w:hanging="567"/>
        <w:jc w:val="both"/>
        <w:rPr>
          <w:rFonts w:ascii="Verdana" w:hAnsi="Verdana" w:cs="Verdana"/>
          <w:sz w:val="20"/>
          <w:szCs w:val="20"/>
        </w:rPr>
      </w:pPr>
      <w:r>
        <w:rPr>
          <w:rFonts w:ascii="Verdana" w:hAnsi="Verdana" w:cs="Verdana"/>
          <w:sz w:val="20"/>
          <w:szCs w:val="20"/>
        </w:rPr>
        <w:lastRenderedPageBreak/>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został w Tomie II - V</w:t>
      </w:r>
      <w:r w:rsidRPr="00B9414F">
        <w:rPr>
          <w:rFonts w:ascii="Verdana" w:hAnsi="Verdana" w:cs="Verdana"/>
          <w:sz w:val="20"/>
          <w:szCs w:val="20"/>
        </w:rPr>
        <w:t xml:space="preserve"> SIWZ.</w:t>
      </w:r>
    </w:p>
    <w:p w:rsidR="00612A74" w:rsidRPr="00612A74" w:rsidRDefault="00612A74" w:rsidP="009E7AE7">
      <w:pPr>
        <w:spacing w:before="120"/>
        <w:ind w:left="567" w:hanging="567"/>
        <w:jc w:val="both"/>
        <w:rPr>
          <w:rFonts w:ascii="Verdana" w:hAnsi="Verdana" w:cs="Verdana"/>
          <w:sz w:val="20"/>
          <w:szCs w:val="20"/>
        </w:rPr>
      </w:pPr>
      <w:r w:rsidRPr="00612A74">
        <w:rPr>
          <w:rFonts w:ascii="Verdana" w:hAnsi="Verdana" w:cs="Verdana"/>
          <w:sz w:val="20"/>
          <w:szCs w:val="20"/>
        </w:rPr>
        <w:t xml:space="preserve">5.4. Wymagania zatrudnienia przez Wykonawcę lub podwykonawcę na podstawie umowy </w:t>
      </w:r>
      <w:r w:rsidR="00813901">
        <w:rPr>
          <w:rFonts w:ascii="Verdana" w:hAnsi="Verdana" w:cs="Verdana"/>
          <w:sz w:val="20"/>
          <w:szCs w:val="20"/>
        </w:rPr>
        <w:br/>
      </w:r>
      <w:r w:rsidRPr="00612A74">
        <w:rPr>
          <w:rFonts w:ascii="Verdana" w:hAnsi="Verdana" w:cs="Verdana"/>
          <w:sz w:val="20"/>
          <w:szCs w:val="20"/>
        </w:rPr>
        <w:t xml:space="preserve">o pracę, o których mowa w art. 29 ust. 3a ustawy Pzp, osób wykonujących wskazane przez Zamawiającego czynności w zakresie realizacji zamówienia zostały określone </w:t>
      </w:r>
      <w:r w:rsidR="002F4B0C">
        <w:rPr>
          <w:rFonts w:ascii="Verdana" w:hAnsi="Verdana" w:cs="Verdana"/>
          <w:sz w:val="20"/>
          <w:szCs w:val="20"/>
        </w:rPr>
        <w:br/>
      </w:r>
      <w:r w:rsidRPr="00612A74">
        <w:rPr>
          <w:rFonts w:ascii="Verdana" w:hAnsi="Verdana" w:cs="Verdana"/>
          <w:sz w:val="20"/>
          <w:szCs w:val="20"/>
        </w:rPr>
        <w:t xml:space="preserve">w Tomie II </w:t>
      </w:r>
      <w:r w:rsidRPr="00DE2268">
        <w:rPr>
          <w:rFonts w:ascii="Verdana" w:hAnsi="Verdana" w:cs="Verdana"/>
          <w:sz w:val="20"/>
          <w:szCs w:val="20"/>
        </w:rPr>
        <w:t>SIWZ.</w:t>
      </w:r>
    </w:p>
    <w:p w:rsidR="00612A74" w:rsidRPr="00612A74" w:rsidRDefault="00612A74" w:rsidP="009E7AE7">
      <w:pPr>
        <w:spacing w:before="120"/>
        <w:ind w:left="709" w:hanging="142"/>
        <w:jc w:val="both"/>
        <w:rPr>
          <w:rFonts w:ascii="Verdana" w:hAnsi="Verdana" w:cs="Verdana"/>
          <w:sz w:val="20"/>
          <w:szCs w:val="20"/>
        </w:rPr>
      </w:pPr>
      <w:r w:rsidRPr="00612A74">
        <w:rPr>
          <w:rFonts w:ascii="Verdana" w:hAnsi="Verdana" w:cs="Verdana"/>
          <w:sz w:val="20"/>
          <w:szCs w:val="20"/>
        </w:rPr>
        <w:t>Powyższe wymagania określają w szczególności:</w:t>
      </w:r>
    </w:p>
    <w:p w:rsidR="00612A74" w:rsidRPr="00612A74" w:rsidRDefault="00612A74" w:rsidP="009E7AE7">
      <w:pPr>
        <w:spacing w:before="120"/>
        <w:ind w:left="993" w:hanging="426"/>
        <w:jc w:val="both"/>
        <w:rPr>
          <w:rFonts w:ascii="Verdana" w:hAnsi="Verdana" w:cs="Verdana"/>
          <w:sz w:val="20"/>
          <w:szCs w:val="20"/>
        </w:rPr>
      </w:pPr>
      <w:r w:rsidRPr="00612A74">
        <w:rPr>
          <w:rFonts w:ascii="Verdana" w:hAnsi="Verdana" w:cs="Verdana"/>
          <w:sz w:val="20"/>
          <w:szCs w:val="20"/>
        </w:rPr>
        <w:t>a)  sposób dokumentowania zatrudnienia osób, o których mowa w art. 29 ust. 3a ustawy Pzp,</w:t>
      </w:r>
    </w:p>
    <w:p w:rsidR="00813901" w:rsidRDefault="00813901" w:rsidP="009E7AE7">
      <w:pPr>
        <w:spacing w:before="120"/>
        <w:ind w:left="851" w:hanging="284"/>
        <w:jc w:val="both"/>
        <w:rPr>
          <w:rFonts w:ascii="Verdana" w:hAnsi="Verdana" w:cs="Verdana"/>
          <w:sz w:val="20"/>
          <w:szCs w:val="20"/>
        </w:rPr>
      </w:pPr>
      <w:r>
        <w:rPr>
          <w:rFonts w:ascii="Verdana" w:hAnsi="Verdana" w:cs="Verdana"/>
          <w:sz w:val="20"/>
          <w:szCs w:val="20"/>
        </w:rPr>
        <w:t xml:space="preserve">b)  </w:t>
      </w:r>
      <w:r w:rsidR="00612A74" w:rsidRPr="00612A74">
        <w:rPr>
          <w:rFonts w:ascii="Verdana" w:hAnsi="Verdana" w:cs="Verdana"/>
          <w:sz w:val="20"/>
          <w:szCs w:val="20"/>
        </w:rPr>
        <w:t xml:space="preserve">uprawnienia Zamawiającego w zakresie kontroli spełniania przez wykonawcę wymagań, </w:t>
      </w:r>
      <w:r>
        <w:rPr>
          <w:rFonts w:ascii="Verdana" w:hAnsi="Verdana" w:cs="Verdana"/>
          <w:sz w:val="20"/>
          <w:szCs w:val="20"/>
        </w:rPr>
        <w:br/>
      </w:r>
      <w:r w:rsidR="00612A74" w:rsidRPr="00612A74">
        <w:rPr>
          <w:rFonts w:ascii="Verdana" w:hAnsi="Verdana" w:cs="Verdana"/>
          <w:sz w:val="20"/>
          <w:szCs w:val="20"/>
        </w:rPr>
        <w:t xml:space="preserve">o których mowa w art. 29 ust. 3a ustawy Pzp, oraz sankcje z tytułu niespełnienia tych </w:t>
      </w:r>
      <w:r w:rsidR="009E7AE7">
        <w:rPr>
          <w:rFonts w:ascii="Verdana" w:hAnsi="Verdana" w:cs="Verdana"/>
          <w:sz w:val="20"/>
          <w:szCs w:val="20"/>
        </w:rPr>
        <w:t xml:space="preserve">     </w:t>
      </w:r>
      <w:r w:rsidR="00612A74" w:rsidRPr="00612A74">
        <w:rPr>
          <w:rFonts w:ascii="Verdana" w:hAnsi="Verdana" w:cs="Verdana"/>
          <w:sz w:val="20"/>
          <w:szCs w:val="20"/>
        </w:rPr>
        <w:t>wymagań,</w:t>
      </w:r>
    </w:p>
    <w:p w:rsidR="00612A74" w:rsidRDefault="00813901" w:rsidP="009E7AE7">
      <w:pPr>
        <w:spacing w:before="120"/>
        <w:ind w:left="851" w:hanging="284"/>
        <w:jc w:val="both"/>
        <w:rPr>
          <w:rFonts w:ascii="Verdana" w:hAnsi="Verdana" w:cs="Verdana"/>
          <w:sz w:val="20"/>
          <w:szCs w:val="20"/>
        </w:rPr>
      </w:pPr>
      <w:r>
        <w:rPr>
          <w:rFonts w:ascii="Verdana" w:hAnsi="Verdana" w:cs="Verdana"/>
          <w:sz w:val="20"/>
          <w:szCs w:val="20"/>
        </w:rPr>
        <w:t xml:space="preserve">c) </w:t>
      </w:r>
      <w:r w:rsidR="00612A74" w:rsidRPr="00612A74">
        <w:rPr>
          <w:rFonts w:ascii="Verdana" w:hAnsi="Verdana" w:cs="Verdana"/>
          <w:sz w:val="20"/>
          <w:szCs w:val="20"/>
        </w:rPr>
        <w:t xml:space="preserve">rodzaj czynności niezbędnych do realizacji zamówienia, których dotyczą wymagania </w:t>
      </w:r>
      <w:r w:rsidR="009E7AE7">
        <w:rPr>
          <w:rFonts w:ascii="Verdana" w:hAnsi="Verdana" w:cs="Verdana"/>
          <w:sz w:val="20"/>
          <w:szCs w:val="20"/>
        </w:rPr>
        <w:t xml:space="preserve">  </w:t>
      </w:r>
      <w:r w:rsidR="00612A74" w:rsidRPr="00612A74">
        <w:rPr>
          <w:rFonts w:ascii="Verdana" w:hAnsi="Verdana" w:cs="Verdana"/>
          <w:sz w:val="20"/>
          <w:szCs w:val="20"/>
        </w:rPr>
        <w:t>zatrudnienia na podstawie umowy o pracę przez wykonawcę lub podwykonawcę osób wykonujących czynności w trakcie realizacji zamówienia.</w:t>
      </w:r>
    </w:p>
    <w:p w:rsidR="00CF16A5" w:rsidRPr="00B9414F" w:rsidRDefault="00CF16A5" w:rsidP="0006139D">
      <w:pPr>
        <w:spacing w:before="120"/>
        <w:ind w:left="709" w:hanging="709"/>
        <w:jc w:val="both"/>
        <w:rPr>
          <w:rFonts w:ascii="Verdana" w:hAnsi="Verdana" w:cs="Verdana"/>
          <w:sz w:val="20"/>
          <w:szCs w:val="20"/>
        </w:rPr>
      </w:pPr>
      <w:r w:rsidRPr="00CF16A5">
        <w:rPr>
          <w:rFonts w:ascii="Verdana" w:hAnsi="Verdana" w:cs="Verdana"/>
          <w:sz w:val="20"/>
          <w:szCs w:val="20"/>
        </w:rPr>
        <w:t>5.</w:t>
      </w:r>
      <w:r w:rsidR="00612A74">
        <w:rPr>
          <w:rFonts w:ascii="Verdana" w:hAnsi="Verdana" w:cs="Verdana"/>
          <w:sz w:val="20"/>
          <w:szCs w:val="20"/>
        </w:rPr>
        <w:t>5.</w:t>
      </w:r>
      <w:r w:rsidR="002F4B0C">
        <w:rPr>
          <w:rFonts w:ascii="Verdana" w:hAnsi="Verdana" w:cs="Verdana"/>
          <w:sz w:val="20"/>
          <w:szCs w:val="20"/>
        </w:rPr>
        <w:t xml:space="preserve"> </w:t>
      </w:r>
      <w:r w:rsidRPr="00B9414F">
        <w:rPr>
          <w:rFonts w:ascii="Verdana" w:hAnsi="Verdana" w:cs="Verdana"/>
          <w:b/>
          <w:sz w:val="20"/>
          <w:szCs w:val="20"/>
        </w:rPr>
        <w:t>PODWYKONAWSTWO:</w:t>
      </w:r>
    </w:p>
    <w:p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 xml:space="preserve">Pozostałe wymagania dotyczące podwykonawstwa zostały określone w Tomie II SIWZ </w:t>
      </w:r>
    </w:p>
    <w:p w:rsidR="00BE245A" w:rsidRPr="008E5485" w:rsidRDefault="00BE245A" w:rsidP="003461A9">
      <w:pPr>
        <w:ind w:left="705" w:hanging="705"/>
        <w:jc w:val="both"/>
        <w:textAlignment w:val="top"/>
        <w:rPr>
          <w:rFonts w:ascii="Verdana" w:hAnsi="Verdana" w:cs="Verdana"/>
          <w:sz w:val="20"/>
          <w:szCs w:val="20"/>
        </w:rPr>
      </w:pPr>
    </w:p>
    <w:p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 xml:space="preserve">TERMIN </w:t>
      </w:r>
      <w:r w:rsidR="001C3901">
        <w:rPr>
          <w:rFonts w:ascii="Verdana" w:hAnsi="Verdana" w:cs="Verdana"/>
          <w:b/>
          <w:bCs/>
          <w:sz w:val="20"/>
          <w:szCs w:val="20"/>
        </w:rPr>
        <w:t xml:space="preserve">WYKONANIA  </w:t>
      </w:r>
      <w:r w:rsidR="009029AC">
        <w:rPr>
          <w:rFonts w:ascii="Verdana" w:hAnsi="Verdana" w:cs="Verdana"/>
          <w:b/>
          <w:bCs/>
          <w:sz w:val="20"/>
          <w:szCs w:val="20"/>
        </w:rPr>
        <w:t>ZAMÓWIENIA</w:t>
      </w:r>
    </w:p>
    <w:p w:rsidR="00BE245A" w:rsidRPr="008E5485" w:rsidRDefault="00BE245A" w:rsidP="003461A9">
      <w:pPr>
        <w:jc w:val="center"/>
        <w:rPr>
          <w:rFonts w:ascii="Verdana" w:hAnsi="Verdana" w:cs="Verdana"/>
          <w:b/>
          <w:bCs/>
          <w:sz w:val="20"/>
          <w:szCs w:val="20"/>
        </w:rPr>
      </w:pPr>
    </w:p>
    <w:p w:rsidR="009B311F" w:rsidRPr="009B4C05" w:rsidRDefault="008E5485" w:rsidP="007F6BD3">
      <w:pPr>
        <w:autoSpaceDE w:val="0"/>
        <w:autoSpaceDN w:val="0"/>
        <w:adjustRightInd w:val="0"/>
        <w:spacing w:line="300" w:lineRule="exact"/>
        <w:ind w:left="567" w:hanging="567"/>
        <w:jc w:val="both"/>
        <w:rPr>
          <w:rFonts w:ascii="Verdana" w:hAnsi="Verdana" w:cs="Verdana"/>
          <w:sz w:val="20"/>
          <w:szCs w:val="20"/>
        </w:rPr>
      </w:pPr>
      <w:r>
        <w:rPr>
          <w:rFonts w:ascii="Verdana" w:hAnsi="Verdana" w:cs="Verdana"/>
          <w:b/>
          <w:bCs/>
          <w:sz w:val="20"/>
          <w:szCs w:val="20"/>
        </w:rPr>
        <w:t>6.1.</w:t>
      </w:r>
      <w:r>
        <w:rPr>
          <w:rFonts w:ascii="Verdana" w:hAnsi="Verdana" w:cs="Verdana"/>
          <w:b/>
          <w:bCs/>
          <w:sz w:val="20"/>
          <w:szCs w:val="20"/>
        </w:rPr>
        <w:tab/>
      </w:r>
      <w:r w:rsidR="001C3901">
        <w:rPr>
          <w:rFonts w:ascii="Verdana" w:hAnsi="Verdana" w:cs="Verdana"/>
          <w:bCs/>
          <w:sz w:val="20"/>
          <w:szCs w:val="20"/>
        </w:rPr>
        <w:t>Zamawiający wymaga aby zamówienie zostało wykonane  w terminie nie dłuższym niż</w:t>
      </w:r>
      <w:r w:rsidR="00860CEC">
        <w:rPr>
          <w:rFonts w:ascii="Verdana" w:hAnsi="Verdana"/>
          <w:iCs/>
          <w:sz w:val="20"/>
          <w:szCs w:val="20"/>
        </w:rPr>
        <w:t>:</w:t>
      </w:r>
      <w:r w:rsidR="0040618C" w:rsidRPr="00346B2C">
        <w:rPr>
          <w:rFonts w:ascii="Verdana" w:hAnsi="Verdana"/>
          <w:b/>
          <w:iCs/>
          <w:sz w:val="20"/>
          <w:szCs w:val="20"/>
        </w:rPr>
        <w:t xml:space="preserve"> </w:t>
      </w:r>
      <w:r w:rsidR="007F6BD3">
        <w:rPr>
          <w:rFonts w:ascii="Verdana" w:hAnsi="Verdana"/>
          <w:b/>
          <w:iCs/>
          <w:sz w:val="20"/>
          <w:szCs w:val="20"/>
        </w:rPr>
        <w:t xml:space="preserve">    </w:t>
      </w:r>
      <w:r w:rsidR="009E7AE7">
        <w:rPr>
          <w:rFonts w:ascii="Verdana" w:hAnsi="Verdana"/>
          <w:b/>
          <w:iCs/>
          <w:sz w:val="20"/>
          <w:szCs w:val="20"/>
        </w:rPr>
        <w:t>310 dni</w:t>
      </w:r>
      <w:r w:rsidR="001C3901">
        <w:rPr>
          <w:rFonts w:ascii="Verdana" w:hAnsi="Verdana"/>
          <w:b/>
          <w:iCs/>
          <w:sz w:val="20"/>
          <w:szCs w:val="20"/>
        </w:rPr>
        <w:t xml:space="preserve">  </w:t>
      </w:r>
      <w:r w:rsidR="00697E77" w:rsidRPr="009B563D">
        <w:rPr>
          <w:rFonts w:ascii="Verdana" w:hAnsi="Verdana"/>
          <w:b/>
          <w:bCs/>
          <w:iCs/>
          <w:sz w:val="20"/>
          <w:szCs w:val="20"/>
        </w:rPr>
        <w:t>od  daty podpisania umowy</w:t>
      </w:r>
      <w:r w:rsidR="001244C5">
        <w:rPr>
          <w:rFonts w:ascii="Verdana" w:hAnsi="Verdana"/>
          <w:bCs/>
          <w:iCs/>
          <w:sz w:val="20"/>
          <w:szCs w:val="20"/>
        </w:rPr>
        <w:t>.</w:t>
      </w:r>
    </w:p>
    <w:p w:rsidR="0040618C" w:rsidRPr="00566B0A" w:rsidRDefault="0040618C" w:rsidP="003461A9">
      <w:pPr>
        <w:widowControl w:val="0"/>
        <w:autoSpaceDE w:val="0"/>
        <w:autoSpaceDN w:val="0"/>
        <w:adjustRightInd w:val="0"/>
        <w:ind w:left="709" w:right="-149" w:hanging="709"/>
        <w:jc w:val="both"/>
        <w:rPr>
          <w:rFonts w:ascii="Verdana" w:hAnsi="Verdana"/>
          <w:sz w:val="20"/>
          <w:szCs w:val="20"/>
        </w:rPr>
      </w:pPr>
    </w:p>
    <w:p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rsidR="00303696"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rsidR="00E9064C" w:rsidRDefault="00E9064C" w:rsidP="003461A9">
      <w:pPr>
        <w:pStyle w:val="Tekstpodstawowy2"/>
        <w:ind w:left="709" w:hanging="425"/>
        <w:rPr>
          <w:rFonts w:ascii="Verdana" w:hAnsi="Verdana" w:cs="Verdana"/>
          <w:b w:val="0"/>
          <w:bCs w:val="0"/>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rsidR="009C7A53" w:rsidRDefault="00E9064C" w:rsidP="003461A9">
      <w:pPr>
        <w:pStyle w:val="Tekstpodstawowy2"/>
        <w:tabs>
          <w:tab w:val="left" w:pos="1134"/>
        </w:tabs>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rsidR="00D03D74" w:rsidRPr="00550FED" w:rsidRDefault="00D03D74" w:rsidP="003C4FBE">
      <w:pPr>
        <w:autoSpaceDE w:val="0"/>
        <w:autoSpaceDN w:val="0"/>
        <w:adjustRightInd w:val="0"/>
        <w:ind w:left="720"/>
        <w:jc w:val="both"/>
        <w:rPr>
          <w:rFonts w:ascii="Verdana" w:hAnsi="Verdana" w:cs="Courier New"/>
          <w:b/>
          <w:sz w:val="20"/>
          <w:szCs w:val="20"/>
        </w:rPr>
      </w:pPr>
      <w:r w:rsidRPr="00D03D74">
        <w:rPr>
          <w:rFonts w:ascii="Verdana" w:hAnsi="Verdana" w:cs="Courier New"/>
          <w:sz w:val="20"/>
          <w:szCs w:val="20"/>
        </w:rPr>
        <w:t xml:space="preserve">Wykonawca musi wykazać się wiedzą i doświadczeniem, w wykonaniu (zakończeniu) </w:t>
      </w:r>
      <w:r w:rsidR="003C4FBE">
        <w:rPr>
          <w:rFonts w:ascii="Verdana" w:hAnsi="Verdana" w:cs="Courier New"/>
          <w:sz w:val="20"/>
          <w:szCs w:val="20"/>
        </w:rPr>
        <w:br/>
      </w:r>
      <w:r w:rsidRPr="00D03D74">
        <w:rPr>
          <w:rFonts w:ascii="Verdana" w:hAnsi="Verdana" w:cs="Courier New"/>
          <w:sz w:val="20"/>
          <w:szCs w:val="20"/>
        </w:rPr>
        <w:t xml:space="preserve">w okresie ostatnich 5 lat przed upływem terminu składania ofert, a jeżeli okres prowadzenia działalności </w:t>
      </w:r>
      <w:r w:rsidR="00A30331">
        <w:rPr>
          <w:rFonts w:ascii="Verdana" w:hAnsi="Verdana" w:cs="Courier New"/>
          <w:sz w:val="20"/>
          <w:szCs w:val="20"/>
        </w:rPr>
        <w:t xml:space="preserve">jest krótszy - w tym okresie: </w:t>
      </w:r>
      <w:r w:rsidR="00550FED">
        <w:rPr>
          <w:rFonts w:ascii="Verdana" w:hAnsi="Verdana"/>
          <w:b/>
          <w:sz w:val="20"/>
          <w:szCs w:val="20"/>
        </w:rPr>
        <w:t>dwóch</w:t>
      </w:r>
      <w:r w:rsidR="00550FED">
        <w:rPr>
          <w:rFonts w:ascii="Verdana" w:hAnsi="Verdana"/>
          <w:sz w:val="20"/>
          <w:szCs w:val="20"/>
        </w:rPr>
        <w:t xml:space="preserve"> zadań polegających na projektowaniu i budowie lub projektowaniu i przebudowie, lub budowie, lub przebudowie budynków biurowych użyteczności publicznej o powierzchni użytkowej </w:t>
      </w:r>
      <w:r w:rsidR="00550FED" w:rsidRPr="00550FED">
        <w:rPr>
          <w:rFonts w:ascii="Verdana" w:hAnsi="Verdana"/>
          <w:b/>
          <w:sz w:val="20"/>
          <w:szCs w:val="20"/>
        </w:rPr>
        <w:t>min. 1000 m</w:t>
      </w:r>
      <w:r w:rsidR="00550FED" w:rsidRPr="00550FED">
        <w:rPr>
          <w:rFonts w:ascii="Verdana" w:hAnsi="Verdana"/>
          <w:b/>
          <w:sz w:val="20"/>
          <w:szCs w:val="20"/>
          <w:vertAlign w:val="superscript"/>
        </w:rPr>
        <w:t xml:space="preserve">2 </w:t>
      </w:r>
      <w:r w:rsidR="00550FED" w:rsidRPr="00550FED">
        <w:rPr>
          <w:rFonts w:ascii="Verdana" w:hAnsi="Verdana"/>
          <w:b/>
          <w:sz w:val="20"/>
          <w:szCs w:val="20"/>
        </w:rPr>
        <w:t>każde.</w:t>
      </w:r>
    </w:p>
    <w:p w:rsidR="003F239F" w:rsidRPr="004E6B84" w:rsidRDefault="003F239F" w:rsidP="0006139D">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 xml:space="preserve">W przypadku Wykonawców wspólnie ubiegających się o udzielenie zamówienia, spełnianie warunków w pkt 7.2.3)a) IDW, Wykonawcy wykazują </w:t>
      </w:r>
      <w:r w:rsidRPr="004E6B84">
        <w:rPr>
          <w:rFonts w:ascii="Verdana" w:eastAsia="Calibri" w:hAnsi="Verdana" w:cs="Verdana"/>
          <w:sz w:val="20"/>
          <w:szCs w:val="20"/>
        </w:rPr>
        <w:t>łącznie.</w:t>
      </w:r>
    </w:p>
    <w:p w:rsidR="00550FED" w:rsidRDefault="00550FED" w:rsidP="002F4B0C">
      <w:pPr>
        <w:pStyle w:val="Tekstpodstawowy2"/>
        <w:tabs>
          <w:tab w:val="left" w:pos="1134"/>
        </w:tabs>
        <w:ind w:left="709"/>
        <w:rPr>
          <w:rFonts w:ascii="Verdana" w:hAnsi="Verdana" w:cs="Verdana"/>
          <w:b w:val="0"/>
          <w:i/>
          <w:sz w:val="20"/>
          <w:szCs w:val="20"/>
        </w:rPr>
      </w:pPr>
    </w:p>
    <w:p w:rsidR="00D03D74" w:rsidRPr="002F4B0C" w:rsidRDefault="00BE3913" w:rsidP="002F4B0C">
      <w:pPr>
        <w:pStyle w:val="Tekstpodstawowy2"/>
        <w:tabs>
          <w:tab w:val="left" w:pos="1134"/>
        </w:tabs>
        <w:ind w:left="709"/>
        <w:rPr>
          <w:rFonts w:ascii="Verdana" w:hAnsi="Verdana" w:cs="Verdana"/>
          <w:sz w:val="20"/>
          <w:szCs w:val="20"/>
        </w:rPr>
      </w:pPr>
      <w:r>
        <w:rPr>
          <w:rFonts w:ascii="Verdana" w:hAnsi="Verdana" w:cs="Verdana"/>
          <w:b w:val="0"/>
          <w:bCs w:val="0"/>
          <w:sz w:val="20"/>
          <w:szCs w:val="20"/>
        </w:rPr>
        <w:lastRenderedPageBreak/>
        <w:t xml:space="preserve">b) </w:t>
      </w:r>
      <w:r>
        <w:rPr>
          <w:rFonts w:ascii="Verdana" w:hAnsi="Verdana" w:cs="Verdana"/>
          <w:b w:val="0"/>
          <w:bCs w:val="0"/>
          <w:sz w:val="20"/>
          <w:szCs w:val="20"/>
        </w:rPr>
        <w:tab/>
      </w:r>
      <w:r w:rsidRPr="009C7A53">
        <w:rPr>
          <w:rFonts w:ascii="Verdana" w:hAnsi="Verdana" w:cs="Verdana"/>
          <w:sz w:val="20"/>
          <w:szCs w:val="20"/>
        </w:rPr>
        <w:t>osób:</w:t>
      </w:r>
    </w:p>
    <w:p w:rsidR="00835114" w:rsidRDefault="00835114" w:rsidP="00835114">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rsidR="00D03D74" w:rsidRDefault="00D03D74" w:rsidP="003461A9">
      <w:pPr>
        <w:autoSpaceDE w:val="0"/>
        <w:autoSpaceDN w:val="0"/>
        <w:adjustRightInd w:val="0"/>
        <w:ind w:left="709"/>
        <w:jc w:val="both"/>
        <w:rPr>
          <w:rFonts w:ascii="Verdana" w:eastAsia="Calibri" w:hAnsi="Verdana" w:cs="Verdana"/>
          <w:sz w:val="20"/>
          <w:szCs w:val="20"/>
        </w:rPr>
      </w:pPr>
    </w:p>
    <w:p w:rsidR="009029AC" w:rsidRPr="009029AC" w:rsidRDefault="009029AC" w:rsidP="00550FED">
      <w:pPr>
        <w:autoSpaceDE w:val="0"/>
        <w:autoSpaceDN w:val="0"/>
        <w:adjustRightInd w:val="0"/>
        <w:spacing w:after="120" w:line="276" w:lineRule="auto"/>
        <w:ind w:left="709"/>
        <w:jc w:val="both"/>
        <w:rPr>
          <w:rFonts w:ascii="Verdana" w:hAnsi="Verdana" w:cs="Liberation Sans"/>
          <w:b/>
          <w:sz w:val="20"/>
          <w:szCs w:val="20"/>
        </w:rPr>
      </w:pPr>
      <w:r w:rsidRPr="009029AC">
        <w:rPr>
          <w:rFonts w:ascii="Verdana" w:hAnsi="Verdana" w:cs="Liberation Sans"/>
          <w:b/>
          <w:sz w:val="20"/>
          <w:szCs w:val="20"/>
        </w:rPr>
        <w:t>1) osoba proponowana do pełnienia funkcji Kierownika</w:t>
      </w:r>
      <w:r w:rsidR="003C4FBE">
        <w:rPr>
          <w:rFonts w:ascii="Verdana" w:hAnsi="Verdana" w:cs="Liberation Sans"/>
          <w:b/>
          <w:sz w:val="20"/>
          <w:szCs w:val="20"/>
        </w:rPr>
        <w:t xml:space="preserve"> </w:t>
      </w:r>
      <w:r w:rsidR="002374FD">
        <w:rPr>
          <w:rFonts w:ascii="Verdana" w:hAnsi="Verdana" w:cs="Liberation Sans"/>
          <w:b/>
          <w:sz w:val="20"/>
          <w:szCs w:val="20"/>
        </w:rPr>
        <w:t>budowy</w:t>
      </w:r>
      <w:r w:rsidRPr="009029AC">
        <w:rPr>
          <w:rFonts w:ascii="Verdana" w:hAnsi="Verdana" w:cs="Liberation Sans"/>
          <w:b/>
          <w:sz w:val="20"/>
          <w:szCs w:val="20"/>
        </w:rPr>
        <w:t>:</w:t>
      </w:r>
    </w:p>
    <w:p w:rsidR="00835114" w:rsidRPr="009029AC" w:rsidRDefault="00835114" w:rsidP="00550FED">
      <w:pPr>
        <w:autoSpaceDE w:val="0"/>
        <w:autoSpaceDN w:val="0"/>
        <w:adjustRightInd w:val="0"/>
        <w:spacing w:after="120"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rsidR="00835114" w:rsidRPr="009029AC" w:rsidRDefault="00835114" w:rsidP="00835114">
      <w:pPr>
        <w:autoSpaceDE w:val="0"/>
        <w:autoSpaceDN w:val="0"/>
        <w:adjustRightInd w:val="0"/>
        <w:spacing w:line="276" w:lineRule="auto"/>
        <w:ind w:left="709"/>
        <w:jc w:val="both"/>
        <w:rPr>
          <w:rFonts w:ascii="Verdana" w:hAnsi="Verdana" w:cs="Verdana"/>
          <w:sz w:val="20"/>
          <w:szCs w:val="20"/>
        </w:rPr>
      </w:pPr>
      <w:r w:rsidRPr="00860CEC">
        <w:rPr>
          <w:rFonts w:ascii="Verdana" w:hAnsi="Verdana" w:cs="Verdana"/>
          <w:b/>
          <w:sz w:val="20"/>
          <w:szCs w:val="20"/>
          <w:u w:val="single"/>
        </w:rPr>
        <w:t>Doświadczenie zawodowe</w:t>
      </w:r>
      <w:r w:rsidRPr="009029AC">
        <w:rPr>
          <w:rFonts w:ascii="Verdana" w:hAnsi="Verdana" w:cs="Verdana"/>
          <w:sz w:val="20"/>
          <w:szCs w:val="20"/>
        </w:rPr>
        <w:t>:</w:t>
      </w:r>
    </w:p>
    <w:p w:rsidR="002348DA" w:rsidRDefault="00550FED" w:rsidP="009029AC">
      <w:pPr>
        <w:autoSpaceDE w:val="0"/>
        <w:autoSpaceDN w:val="0"/>
        <w:adjustRightInd w:val="0"/>
        <w:spacing w:line="276" w:lineRule="auto"/>
        <w:ind w:left="709"/>
        <w:jc w:val="both"/>
        <w:rPr>
          <w:rFonts w:ascii="Verdana" w:hAnsi="Verdana"/>
          <w:sz w:val="20"/>
          <w:szCs w:val="20"/>
        </w:rPr>
      </w:pPr>
      <w:r>
        <w:rPr>
          <w:rFonts w:ascii="Verdana" w:hAnsi="Verdana"/>
          <w:sz w:val="20"/>
          <w:szCs w:val="20"/>
        </w:rPr>
        <w:t>2 zadania</w:t>
      </w:r>
      <w:r w:rsidR="00835114">
        <w:rPr>
          <w:rFonts w:ascii="Verdana" w:hAnsi="Verdana"/>
          <w:sz w:val="20"/>
          <w:szCs w:val="20"/>
        </w:rPr>
        <w:t xml:space="preserve"> obejmujące </w:t>
      </w:r>
      <w:r>
        <w:rPr>
          <w:rFonts w:ascii="Verdana" w:hAnsi="Verdana"/>
          <w:sz w:val="20"/>
          <w:szCs w:val="20"/>
        </w:rPr>
        <w:t>wykonanie budowy/przebudowy budynków biurowych</w:t>
      </w:r>
      <w:r w:rsidR="002374FD">
        <w:rPr>
          <w:rFonts w:ascii="Verdana" w:hAnsi="Verdana"/>
          <w:sz w:val="20"/>
          <w:szCs w:val="20"/>
        </w:rPr>
        <w:t>,</w:t>
      </w:r>
      <w:r>
        <w:rPr>
          <w:rFonts w:ascii="Verdana" w:hAnsi="Verdana"/>
          <w:sz w:val="20"/>
          <w:szCs w:val="20"/>
        </w:rPr>
        <w:t xml:space="preserve"> użyteczności publicznej o powierzchni </w:t>
      </w:r>
      <w:r w:rsidR="00F77EBF">
        <w:rPr>
          <w:rFonts w:ascii="Verdana" w:hAnsi="Verdana"/>
          <w:sz w:val="20"/>
          <w:szCs w:val="20"/>
        </w:rPr>
        <w:t xml:space="preserve">min </w:t>
      </w:r>
      <w:r>
        <w:rPr>
          <w:rFonts w:ascii="Verdana" w:hAnsi="Verdana"/>
          <w:sz w:val="20"/>
          <w:szCs w:val="20"/>
        </w:rPr>
        <w:t>1000 m</w:t>
      </w:r>
      <w:r w:rsidRPr="00550FED">
        <w:rPr>
          <w:rFonts w:ascii="Verdana" w:hAnsi="Verdana"/>
          <w:sz w:val="20"/>
          <w:szCs w:val="20"/>
          <w:vertAlign w:val="superscript"/>
        </w:rPr>
        <w:t>2</w:t>
      </w:r>
      <w:r>
        <w:rPr>
          <w:rFonts w:ascii="Verdana" w:hAnsi="Verdana"/>
          <w:sz w:val="20"/>
          <w:szCs w:val="20"/>
        </w:rPr>
        <w:t xml:space="preserve"> każde, na stanowisku Kierownika </w:t>
      </w:r>
      <w:r w:rsidR="00FA26E1">
        <w:rPr>
          <w:rFonts w:ascii="Verdana" w:hAnsi="Verdana"/>
          <w:sz w:val="20"/>
          <w:szCs w:val="20"/>
        </w:rPr>
        <w:t>budowy</w:t>
      </w:r>
      <w:r>
        <w:rPr>
          <w:rFonts w:ascii="Verdana" w:hAnsi="Verdana"/>
          <w:sz w:val="20"/>
          <w:szCs w:val="20"/>
        </w:rPr>
        <w:t xml:space="preserve"> lub Kierownika </w:t>
      </w:r>
      <w:r w:rsidR="00FA26E1">
        <w:rPr>
          <w:rFonts w:ascii="Verdana" w:hAnsi="Verdana"/>
          <w:sz w:val="20"/>
          <w:szCs w:val="20"/>
        </w:rPr>
        <w:t>robót</w:t>
      </w:r>
      <w:r>
        <w:rPr>
          <w:rFonts w:ascii="Verdana" w:hAnsi="Verdana"/>
          <w:sz w:val="20"/>
          <w:szCs w:val="20"/>
        </w:rPr>
        <w:t xml:space="preserve">. </w:t>
      </w:r>
    </w:p>
    <w:p w:rsidR="00550FED" w:rsidRDefault="00550FED" w:rsidP="009029AC">
      <w:pPr>
        <w:autoSpaceDE w:val="0"/>
        <w:autoSpaceDN w:val="0"/>
        <w:adjustRightInd w:val="0"/>
        <w:spacing w:line="276" w:lineRule="auto"/>
        <w:ind w:left="709"/>
        <w:jc w:val="both"/>
        <w:rPr>
          <w:rFonts w:ascii="Verdana" w:hAnsi="Verdana"/>
          <w:sz w:val="20"/>
          <w:szCs w:val="20"/>
        </w:rPr>
      </w:pPr>
    </w:p>
    <w:p w:rsidR="00550FED" w:rsidRPr="00550FED" w:rsidRDefault="00550FED" w:rsidP="00550FED">
      <w:pPr>
        <w:autoSpaceDE w:val="0"/>
        <w:autoSpaceDN w:val="0"/>
        <w:adjustRightInd w:val="0"/>
        <w:spacing w:after="120" w:line="276" w:lineRule="auto"/>
        <w:ind w:left="709"/>
        <w:jc w:val="both"/>
        <w:rPr>
          <w:rFonts w:ascii="Verdana" w:hAnsi="Verdana"/>
          <w:b/>
          <w:sz w:val="20"/>
          <w:szCs w:val="20"/>
        </w:rPr>
      </w:pPr>
      <w:r w:rsidRPr="00550FED">
        <w:rPr>
          <w:rFonts w:ascii="Verdana" w:hAnsi="Verdana"/>
          <w:b/>
          <w:sz w:val="20"/>
          <w:szCs w:val="20"/>
        </w:rPr>
        <w:t>2) osoba proponowana do pełnienia funkcji Projektanta:</w:t>
      </w:r>
    </w:p>
    <w:p w:rsidR="00550FED" w:rsidRDefault="00550FED" w:rsidP="00550FED">
      <w:pPr>
        <w:autoSpaceDE w:val="0"/>
        <w:autoSpaceDN w:val="0"/>
        <w:adjustRightInd w:val="0"/>
        <w:spacing w:after="120" w:line="276" w:lineRule="auto"/>
        <w:ind w:left="709"/>
        <w:jc w:val="both"/>
        <w:rPr>
          <w:rFonts w:ascii="Verdana" w:hAnsi="Verdana"/>
          <w:sz w:val="20"/>
          <w:szCs w:val="20"/>
        </w:rPr>
      </w:pPr>
      <w:r>
        <w:rPr>
          <w:rFonts w:ascii="Verdana" w:hAnsi="Verdana"/>
          <w:sz w:val="20"/>
          <w:szCs w:val="20"/>
        </w:rPr>
        <w:t>Wymagana liczba osób: 1</w:t>
      </w:r>
    </w:p>
    <w:p w:rsidR="00550FED" w:rsidRDefault="00550FED" w:rsidP="009029AC">
      <w:pPr>
        <w:autoSpaceDE w:val="0"/>
        <w:autoSpaceDN w:val="0"/>
        <w:adjustRightInd w:val="0"/>
        <w:spacing w:line="276" w:lineRule="auto"/>
        <w:ind w:left="709"/>
        <w:jc w:val="both"/>
        <w:rPr>
          <w:rFonts w:ascii="Verdana" w:hAnsi="Verdana"/>
          <w:b/>
          <w:sz w:val="20"/>
          <w:szCs w:val="20"/>
          <w:u w:val="single"/>
        </w:rPr>
      </w:pPr>
      <w:r w:rsidRPr="00550FED">
        <w:rPr>
          <w:rFonts w:ascii="Verdana" w:hAnsi="Verdana"/>
          <w:b/>
          <w:sz w:val="20"/>
          <w:szCs w:val="20"/>
          <w:u w:val="single"/>
        </w:rPr>
        <w:t>Doświadczenie zawodowe:</w:t>
      </w:r>
    </w:p>
    <w:p w:rsidR="00550FED" w:rsidRPr="00684264" w:rsidRDefault="00684264" w:rsidP="009029AC">
      <w:pPr>
        <w:autoSpaceDE w:val="0"/>
        <w:autoSpaceDN w:val="0"/>
        <w:adjustRightInd w:val="0"/>
        <w:spacing w:line="276" w:lineRule="auto"/>
        <w:ind w:left="709"/>
        <w:jc w:val="both"/>
        <w:rPr>
          <w:rFonts w:ascii="Verdana" w:hAnsi="Verdana"/>
          <w:sz w:val="20"/>
          <w:szCs w:val="20"/>
        </w:rPr>
      </w:pPr>
      <w:r>
        <w:rPr>
          <w:rFonts w:ascii="Verdana" w:hAnsi="Verdana"/>
          <w:sz w:val="20"/>
          <w:szCs w:val="20"/>
        </w:rPr>
        <w:t>Doświadczenie przy realizacji 2 zadań obejmujących opracowanie dokumentacji projektowej składającej się co najmniej z projektu budowlanego na budowę lub przebudowę budynków biurowych</w:t>
      </w:r>
      <w:r w:rsidR="002374FD">
        <w:rPr>
          <w:rFonts w:ascii="Verdana" w:hAnsi="Verdana"/>
          <w:sz w:val="20"/>
          <w:szCs w:val="20"/>
        </w:rPr>
        <w:t>,</w:t>
      </w:r>
      <w:r>
        <w:rPr>
          <w:rFonts w:ascii="Verdana" w:hAnsi="Verdana"/>
          <w:sz w:val="20"/>
          <w:szCs w:val="20"/>
        </w:rPr>
        <w:t xml:space="preserve"> użyteczności publicznej o powierzchni </w:t>
      </w:r>
      <w:r w:rsidR="00F77EBF">
        <w:rPr>
          <w:rFonts w:ascii="Verdana" w:hAnsi="Verdana"/>
          <w:sz w:val="20"/>
          <w:szCs w:val="20"/>
        </w:rPr>
        <w:t xml:space="preserve">min </w:t>
      </w:r>
      <w:r>
        <w:rPr>
          <w:rFonts w:ascii="Verdana" w:hAnsi="Verdana"/>
          <w:sz w:val="20"/>
          <w:szCs w:val="20"/>
        </w:rPr>
        <w:t>1000m</w:t>
      </w:r>
      <w:r w:rsidRPr="00684264">
        <w:rPr>
          <w:rFonts w:ascii="Verdana" w:hAnsi="Verdana"/>
          <w:sz w:val="20"/>
          <w:szCs w:val="20"/>
          <w:vertAlign w:val="superscript"/>
        </w:rPr>
        <w:t>2</w:t>
      </w:r>
      <w:r>
        <w:rPr>
          <w:rFonts w:ascii="Verdana" w:hAnsi="Verdana"/>
          <w:sz w:val="20"/>
          <w:szCs w:val="20"/>
        </w:rPr>
        <w:t xml:space="preserve"> każde, na stanowiskach Głównego Projektanta lub Projektanta.</w:t>
      </w:r>
    </w:p>
    <w:p w:rsidR="00550FED" w:rsidRPr="00550FED" w:rsidRDefault="00550FED" w:rsidP="00550FED">
      <w:pPr>
        <w:tabs>
          <w:tab w:val="left" w:pos="1134"/>
        </w:tabs>
        <w:spacing w:before="120"/>
        <w:ind w:left="709"/>
        <w:jc w:val="both"/>
        <w:rPr>
          <w:rFonts w:ascii="Verdana" w:hAnsi="Verdana" w:cs="Verdana"/>
          <w:b/>
          <w:i/>
          <w:iCs/>
          <w:sz w:val="20"/>
          <w:szCs w:val="18"/>
        </w:rPr>
      </w:pPr>
      <w:r w:rsidRPr="00550FED">
        <w:rPr>
          <w:rFonts w:ascii="Verdana" w:hAnsi="Verdana" w:cs="Verdana"/>
          <w:b/>
          <w:sz w:val="20"/>
          <w:szCs w:val="18"/>
        </w:rPr>
        <w:t>Nie dopuszcza się łączenia wyżej wymienionych funkcji przez jedną osobę</w:t>
      </w:r>
      <w:r w:rsidRPr="00550FED">
        <w:rPr>
          <w:rFonts w:ascii="Verdana" w:hAnsi="Verdana" w:cs="Verdana"/>
          <w:b/>
          <w:i/>
          <w:iCs/>
          <w:sz w:val="20"/>
          <w:szCs w:val="18"/>
        </w:rPr>
        <w:t>.</w:t>
      </w:r>
    </w:p>
    <w:p w:rsidR="003F239F" w:rsidRPr="00B43CA2" w:rsidRDefault="003F239F" w:rsidP="0006139D">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 xml:space="preserve">W przypadku Wykonawców wspólnie ubiegających się o udzielenie zamówienia, spełnianie warunków w pkt 7.2.3)b) IDW, Wykonawcy wykazują </w:t>
      </w:r>
      <w:r w:rsidRPr="00B43CA2">
        <w:rPr>
          <w:rFonts w:ascii="Verdana" w:eastAsia="Calibri" w:hAnsi="Verdana" w:cs="Verdana"/>
          <w:sz w:val="20"/>
          <w:szCs w:val="20"/>
        </w:rPr>
        <w:t>łącznie.</w:t>
      </w:r>
    </w:p>
    <w:p w:rsidR="00BE3913" w:rsidRDefault="00BE3913" w:rsidP="003461A9">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rsidR="00F64B92" w:rsidRPr="00706F14" w:rsidRDefault="00F64B92" w:rsidP="003461A9">
      <w:pPr>
        <w:spacing w:before="120"/>
        <w:ind w:left="1134" w:right="281"/>
        <w:jc w:val="both"/>
        <w:rPr>
          <w:rStyle w:val="Wyrnieniedelikatne"/>
          <w:rFonts w:ascii="Verdana" w:hAnsi="Verdana"/>
          <w:color w:val="0070C0"/>
          <w:sz w:val="20"/>
          <w:szCs w:val="20"/>
        </w:rPr>
      </w:pPr>
    </w:p>
    <w:p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ustawy Pzp.</w:t>
      </w:r>
    </w:p>
    <w:p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ykonawcy następuje zgodnie z art. 24 ust. 7 ustawy Pzp.</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BF2E79">
        <w:rPr>
          <w:rFonts w:ascii="Verdana" w:hAnsi="Verdana" w:cs="Verdana"/>
          <w:b w:val="0"/>
          <w:sz w:val="20"/>
          <w:szCs w:val="20"/>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rsidR="00B8439F" w:rsidRDefault="00B8439F" w:rsidP="003461A9">
      <w:pPr>
        <w:ind w:left="709"/>
        <w:jc w:val="both"/>
        <w:rPr>
          <w:rFonts w:ascii="Verdana" w:hAnsi="Verdana" w:cs="Verdana"/>
          <w:sz w:val="20"/>
          <w:szCs w:val="20"/>
        </w:rPr>
      </w:pPr>
    </w:p>
    <w:p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rsidR="00FA6A07" w:rsidRPr="004E6B84" w:rsidRDefault="00633DCF" w:rsidP="003461A9">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4E6B84">
        <w:rPr>
          <w:rFonts w:ascii="Verdana" w:hAnsi="Verdana" w:cs="Verdana"/>
          <w:b w:val="0"/>
          <w:sz w:val="20"/>
          <w:szCs w:val="20"/>
        </w:rPr>
        <w:t>Oświadczeni</w:t>
      </w:r>
      <w:r w:rsidR="00142D5B" w:rsidRPr="004E6B84">
        <w:rPr>
          <w:rFonts w:ascii="Verdana" w:hAnsi="Verdana" w:cs="Verdana"/>
          <w:b w:val="0"/>
          <w:sz w:val="20"/>
          <w:szCs w:val="20"/>
        </w:rPr>
        <w:t>a</w:t>
      </w:r>
      <w:r w:rsidR="00FA6A07" w:rsidRPr="004E6B84">
        <w:rPr>
          <w:rFonts w:ascii="Verdana" w:hAnsi="Verdana" w:cs="Verdana"/>
          <w:b w:val="0"/>
          <w:sz w:val="20"/>
          <w:szCs w:val="20"/>
        </w:rPr>
        <w:t xml:space="preserve">, o </w:t>
      </w:r>
      <w:r w:rsidR="003647FA" w:rsidRPr="004E6B84">
        <w:rPr>
          <w:rFonts w:ascii="Verdana" w:hAnsi="Verdana" w:cs="Verdana"/>
          <w:b w:val="0"/>
          <w:sz w:val="20"/>
          <w:szCs w:val="20"/>
        </w:rPr>
        <w:t>których</w:t>
      </w:r>
      <w:r w:rsidR="00142D5B" w:rsidRPr="004E6B84">
        <w:rPr>
          <w:rFonts w:ascii="Verdana" w:hAnsi="Verdana" w:cs="Verdana"/>
          <w:b w:val="0"/>
          <w:sz w:val="20"/>
          <w:szCs w:val="20"/>
        </w:rPr>
        <w:t xml:space="preserve"> </w:t>
      </w:r>
      <w:r w:rsidR="00FA6A07" w:rsidRPr="004E6B84">
        <w:rPr>
          <w:rFonts w:ascii="Verdana" w:hAnsi="Verdana" w:cs="Verdana"/>
          <w:b w:val="0"/>
          <w:sz w:val="20"/>
          <w:szCs w:val="20"/>
        </w:rPr>
        <w:t xml:space="preserve">mowa w pkt 9.1. IDW Wykonawca zobowiązany jest złożyć zgodnie z wzorem </w:t>
      </w:r>
      <w:r w:rsidR="00C426E6" w:rsidRPr="004E6B84">
        <w:rPr>
          <w:rFonts w:ascii="Verdana" w:hAnsi="Verdana" w:cs="Verdana"/>
          <w:b w:val="0"/>
          <w:sz w:val="20"/>
          <w:szCs w:val="20"/>
        </w:rPr>
        <w:t xml:space="preserve">Formularza </w:t>
      </w:r>
      <w:r w:rsidR="0031082A" w:rsidRPr="004E6B84">
        <w:rPr>
          <w:rFonts w:ascii="Verdana" w:hAnsi="Verdana" w:cs="Verdana"/>
          <w:b w:val="0"/>
          <w:sz w:val="20"/>
          <w:szCs w:val="20"/>
        </w:rPr>
        <w:t xml:space="preserve">3.1 i 3.2 </w:t>
      </w:r>
    </w:p>
    <w:p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A179A1">
        <w:rPr>
          <w:rFonts w:ascii="Verdana" w:hAnsi="Verdana" w:cs="Verdana"/>
          <w:b w:val="0"/>
          <w:sz w:val="20"/>
          <w:szCs w:val="20"/>
        </w:rPr>
        <w:t xml:space="preserve"> (</w:t>
      </w:r>
      <w:r w:rsidR="00076EB0">
        <w:rPr>
          <w:rFonts w:ascii="Verdana" w:hAnsi="Verdana" w:cs="Verdana"/>
          <w:b w:val="0"/>
          <w:sz w:val="20"/>
          <w:szCs w:val="20"/>
        </w:rPr>
        <w:t xml:space="preserve">wzór oświadczenia stanowi Formularz 3.4) </w:t>
      </w:r>
      <w:r w:rsidRPr="00FA6A07">
        <w:rPr>
          <w:rFonts w:ascii="Verdana" w:hAnsi="Verdana" w:cs="Verdana"/>
          <w:b w:val="0"/>
          <w:sz w:val="20"/>
          <w:szCs w:val="20"/>
        </w:rPr>
        <w:t xml:space="preserve"> 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w:t>
      </w:r>
      <w:r w:rsidR="003C4FBE">
        <w:rPr>
          <w:rFonts w:ascii="Verdana" w:hAnsi="Verdana" w:cs="Verdana"/>
          <w:b w:val="0"/>
          <w:sz w:val="20"/>
          <w:szCs w:val="20"/>
        </w:rPr>
        <w:br/>
      </w:r>
      <w:r w:rsidRPr="00FA6A07">
        <w:rPr>
          <w:rFonts w:ascii="Verdana" w:hAnsi="Verdana" w:cs="Verdana"/>
          <w:b w:val="0"/>
          <w:sz w:val="20"/>
          <w:szCs w:val="20"/>
        </w:rPr>
        <w:t xml:space="preserve">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 xml:space="preserve">ykonawców do złożenia wszystkich lub niektórych oświadczeń lub dokumentów potwierdzających, że nie podlegają wykluczeniu oraz spełniają warunki udziału </w:t>
      </w:r>
      <w:r w:rsidR="003C4FBE">
        <w:rPr>
          <w:rFonts w:ascii="Verdana" w:hAnsi="Verdana" w:cs="Verdana"/>
          <w:b w:val="0"/>
          <w:sz w:val="20"/>
          <w:szCs w:val="20"/>
        </w:rPr>
        <w:br/>
      </w:r>
      <w:r w:rsidRPr="00FA6A07">
        <w:rPr>
          <w:rFonts w:ascii="Verdana" w:hAnsi="Verdana" w:cs="Verdana"/>
          <w:b w:val="0"/>
          <w:sz w:val="20"/>
          <w:szCs w:val="20"/>
        </w:rPr>
        <w:t>w postępowaniu, a jeżeli zachodzą uzasadnione podstawy do uznania, że złożone uprzednio oświadczenia lub dokumenty nie są już aktualne, do złożenia aktualnych oświadczeń lub dokumentów.</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rsidR="00FA6A07" w:rsidRDefault="00FA6A07" w:rsidP="00E476AE">
      <w:pPr>
        <w:pStyle w:val="Tekstpodstawowy2"/>
        <w:spacing w:line="276" w:lineRule="auto"/>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ykonawcę warunków udziału w postępowaniu:</w:t>
      </w:r>
    </w:p>
    <w:p w:rsidR="00F13191" w:rsidRPr="00A44AE7" w:rsidRDefault="00533D33" w:rsidP="00E764AD">
      <w:pPr>
        <w:pStyle w:val="Akapitzlist"/>
        <w:numPr>
          <w:ilvl w:val="0"/>
          <w:numId w:val="18"/>
        </w:numPr>
        <w:autoSpaceDE w:val="0"/>
        <w:autoSpaceDN w:val="0"/>
        <w:adjustRightInd w:val="0"/>
        <w:ind w:left="1066" w:hanging="357"/>
        <w:jc w:val="both"/>
        <w:rPr>
          <w:rFonts w:ascii="Verdana" w:eastAsia="Calibri" w:hAnsi="Verdana" w:cs="TimesNewRoman"/>
          <w:i/>
          <w:sz w:val="20"/>
          <w:szCs w:val="20"/>
        </w:rPr>
      </w:pPr>
      <w:r w:rsidRPr="00A44AE7">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w:t>
      </w:r>
      <w:r w:rsidR="003E5100" w:rsidRPr="00A44AE7">
        <w:rPr>
          <w:rFonts w:ascii="Verdana" w:eastAsia="Calibri" w:hAnsi="Verdana" w:cs="TimesNewRoman"/>
          <w:i/>
          <w:sz w:val="20"/>
          <w:szCs w:val="20"/>
        </w:rPr>
        <w:t xml:space="preserve"> </w:t>
      </w:r>
      <w:r w:rsidRPr="00A44AE7">
        <w:rPr>
          <w:rFonts w:ascii="Verdana" w:eastAsia="Calibri" w:hAnsi="Verdana" w:cs="TimesNewRoman"/>
          <w:i/>
          <w:sz w:val="20"/>
          <w:szCs w:val="20"/>
        </w:rPr>
        <w:t xml:space="preserve">roboty te zostały wykonane, z załączeniem dowodów określających czy te roboty budowlane zostały wykonane należycie, </w:t>
      </w:r>
      <w:r w:rsidR="00AC485C">
        <w:rPr>
          <w:rFonts w:ascii="Verdana" w:eastAsia="Calibri" w:hAnsi="Verdana" w:cs="TimesNewRoman"/>
          <w:i/>
          <w:sz w:val="20"/>
          <w:szCs w:val="20"/>
        </w:rPr>
        <w:br/>
      </w:r>
      <w:r w:rsidRPr="00A44AE7">
        <w:rPr>
          <w:rFonts w:ascii="Verdana" w:eastAsia="Calibri" w:hAnsi="Verdana" w:cs="TimesNewRoman"/>
          <w:i/>
          <w:sz w:val="20"/>
          <w:szCs w:val="20"/>
        </w:rPr>
        <w:t xml:space="preserve">w szczególności informacji o tym czy roboty zostały wykonane zgodnie z przepisami prawa budowlanego i prawidłowo ukończone, przy czym dowodami, o których mowa, </w:t>
      </w:r>
      <w:r w:rsidRPr="00A44AE7">
        <w:rPr>
          <w:rFonts w:ascii="Verdana" w:eastAsia="Calibri" w:hAnsi="Verdana" w:cs="TimesNewRoman"/>
          <w:i/>
          <w:sz w:val="20"/>
          <w:szCs w:val="20"/>
        </w:rPr>
        <w:lastRenderedPageBreak/>
        <w:t xml:space="preserve">są referencje bądź inne dokumenty wystawione przez podmiot, na rzecz którego roboty budowlane były wykonywane, a jeżeli z uzasadnionej przyczyny </w:t>
      </w:r>
      <w:r w:rsidR="00AC485C">
        <w:rPr>
          <w:rFonts w:ascii="Verdana" w:eastAsia="Calibri" w:hAnsi="Verdana" w:cs="TimesNewRoman"/>
          <w:i/>
          <w:sz w:val="20"/>
          <w:szCs w:val="20"/>
        </w:rPr>
        <w:br/>
      </w:r>
      <w:r w:rsidRPr="00A44AE7">
        <w:rPr>
          <w:rFonts w:ascii="Verdana" w:eastAsia="Calibri" w:hAnsi="Verdana" w:cs="TimesNewRoman"/>
          <w:i/>
          <w:sz w:val="20"/>
          <w:szCs w:val="20"/>
        </w:rPr>
        <w:t>o obiektywnym charakterze wykonawca nie jest w stanie uzyskać tych dokumentów – inne dokumenty;</w:t>
      </w:r>
    </w:p>
    <w:p w:rsidR="00A44AE7" w:rsidRPr="00A44AE7" w:rsidRDefault="00A44AE7" w:rsidP="00E764AD">
      <w:pPr>
        <w:pStyle w:val="Akapitzlist"/>
        <w:numPr>
          <w:ilvl w:val="0"/>
          <w:numId w:val="18"/>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t>wykazu osób, skierowanych przez Wykonawcę do realizacji zamówienia publicznego, 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eastAsia="Calibri" w:hAnsi="Verdana" w:cs="TimesNewRoman"/>
          <w:i/>
          <w:sz w:val="20"/>
          <w:szCs w:val="20"/>
        </w:rPr>
        <w:t>.</w:t>
      </w:r>
    </w:p>
    <w:p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rsidR="006579E8" w:rsidRPr="00CA1C51" w:rsidRDefault="000C133A" w:rsidP="00CA1C51">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r w:rsidR="009561C5">
        <w:rPr>
          <w:rFonts w:ascii="Verdana" w:hAnsi="Verdana" w:cs="Verdana"/>
          <w:b w:val="0"/>
          <w:sz w:val="20"/>
          <w:szCs w:val="20"/>
        </w:rPr>
        <w:t>9.</w:t>
      </w:r>
      <w:r w:rsidR="0093227B">
        <w:rPr>
          <w:rFonts w:ascii="Verdana" w:hAnsi="Verdana" w:cs="Verdana"/>
          <w:b w:val="0"/>
          <w:sz w:val="20"/>
          <w:szCs w:val="20"/>
        </w:rPr>
        <w:t>9</w:t>
      </w:r>
      <w:r w:rsidR="000415A5">
        <w:rPr>
          <w:rFonts w:ascii="Verdana" w:hAnsi="Verdana" w:cs="Verdana"/>
          <w:b w:val="0"/>
          <w:sz w:val="20"/>
          <w:szCs w:val="20"/>
        </w:rPr>
        <w:t xml:space="preserve">. </w:t>
      </w:r>
      <w:r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Pr="000C133A">
        <w:rPr>
          <w:rFonts w:ascii="Verdana" w:hAnsi="Verdana" w:cs="Verdana"/>
          <w:b w:val="0"/>
          <w:sz w:val="20"/>
          <w:szCs w:val="20"/>
        </w:rPr>
        <w:t xml:space="preserve">ykonawcę, </w:t>
      </w:r>
      <w:r w:rsidR="00E757C5">
        <w:rPr>
          <w:rFonts w:ascii="Verdana" w:hAnsi="Verdana" w:cs="Verdana"/>
          <w:b w:val="0"/>
          <w:sz w:val="20"/>
          <w:szCs w:val="20"/>
        </w:rPr>
        <w:t>Z</w:t>
      </w:r>
      <w:r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3227B">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Pzp</w:t>
      </w:r>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B2A1A" w:rsidRDefault="009B2A1A" w:rsidP="00CA1C51">
      <w:pPr>
        <w:pStyle w:val="Tekstpodstawowy2"/>
        <w:rPr>
          <w:rFonts w:ascii="Verdana" w:hAnsi="Verdana" w:cs="Verdana"/>
          <w:b w:val="0"/>
          <w:sz w:val="20"/>
          <w:szCs w:val="20"/>
        </w:rPr>
      </w:pPr>
    </w:p>
    <w:p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AC485C">
        <w:rPr>
          <w:rFonts w:ascii="Verdana" w:hAnsi="Verdana"/>
          <w:b w:val="0"/>
          <w:iCs/>
          <w:sz w:val="20"/>
          <w:szCs w:val="20"/>
        </w:rPr>
        <w:t xml:space="preserve"> </w:t>
      </w:r>
      <w:r w:rsidRPr="007F192A">
        <w:rPr>
          <w:rFonts w:ascii="Verdana" w:hAnsi="Verdana"/>
          <w:b w:val="0"/>
          <w:iCs/>
          <w:sz w:val="20"/>
          <w:szCs w:val="20"/>
        </w:rPr>
        <w:t>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rsidR="007F192A" w:rsidRPr="004E6B84"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7F192A">
        <w:rPr>
          <w:rFonts w:ascii="Verdana" w:hAnsi="Verdana"/>
          <w:b w:val="0"/>
          <w:iCs/>
          <w:sz w:val="20"/>
          <w:szCs w:val="20"/>
        </w:rPr>
        <w:t xml:space="preserve">ustawy Pzp </w:t>
      </w:r>
      <w:r w:rsidRPr="004E6B84">
        <w:rPr>
          <w:rFonts w:ascii="Verdana" w:hAnsi="Verdana"/>
          <w:b w:val="0"/>
          <w:iCs/>
          <w:sz w:val="20"/>
          <w:szCs w:val="20"/>
        </w:rPr>
        <w:t xml:space="preserve">oraz, o których mowa w pkt </w:t>
      </w:r>
      <w:r w:rsidR="0093162B" w:rsidRPr="004E6B84">
        <w:rPr>
          <w:rFonts w:ascii="Verdana" w:hAnsi="Verdana"/>
          <w:b w:val="0"/>
          <w:iCs/>
          <w:sz w:val="20"/>
          <w:szCs w:val="20"/>
        </w:rPr>
        <w:t xml:space="preserve">8.2. </w:t>
      </w:r>
      <w:r w:rsidRPr="004E6B84">
        <w:rPr>
          <w:rFonts w:ascii="Verdana" w:hAnsi="Verdana"/>
          <w:b w:val="0"/>
          <w:iCs/>
          <w:sz w:val="20"/>
          <w:szCs w:val="20"/>
        </w:rPr>
        <w:t>IDW</w:t>
      </w:r>
      <w:r w:rsidR="000B5291" w:rsidRPr="004E6B84">
        <w:rPr>
          <w:rFonts w:ascii="Verdana" w:hAnsi="Verdana"/>
          <w:b w:val="0"/>
          <w:iCs/>
          <w:sz w:val="20"/>
          <w:szCs w:val="20"/>
        </w:rPr>
        <w:t>.</w:t>
      </w:r>
      <w:r w:rsidRPr="004E6B84">
        <w:rPr>
          <w:rFonts w:ascii="Verdana" w:hAnsi="Verdana"/>
          <w:b w:val="0"/>
          <w:iCs/>
          <w:sz w:val="20"/>
          <w:szCs w:val="20"/>
        </w:rPr>
        <w:t xml:space="preserve"> </w:t>
      </w:r>
    </w:p>
    <w:p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lastRenderedPageBreak/>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4E6B8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4E6B84">
        <w:rPr>
          <w:rFonts w:ascii="Verdana" w:hAnsi="Verdana"/>
          <w:b w:val="0"/>
          <w:iCs/>
          <w:sz w:val="20"/>
          <w:szCs w:val="20"/>
        </w:rPr>
        <w:t>i</w:t>
      </w:r>
      <w:r w:rsidR="00045067" w:rsidRPr="004E6B84">
        <w:rPr>
          <w:rFonts w:ascii="Verdana" w:hAnsi="Verdana"/>
          <w:b w:val="0"/>
          <w:iCs/>
          <w:sz w:val="20"/>
          <w:szCs w:val="20"/>
        </w:rPr>
        <w:t xml:space="preserve"> udziału w postępowaniu zamieszcza informacje o tych podmiotach w oświadczeniu, o którym mowa w pkt 9.</w:t>
      </w:r>
      <w:r w:rsidR="00A44A7E" w:rsidRPr="004E6B84">
        <w:rPr>
          <w:rFonts w:ascii="Verdana" w:hAnsi="Verdana"/>
          <w:b w:val="0"/>
          <w:iCs/>
          <w:sz w:val="20"/>
          <w:szCs w:val="20"/>
        </w:rPr>
        <w:t>1.</w:t>
      </w:r>
      <w:r w:rsidR="00A44AE7">
        <w:rPr>
          <w:rFonts w:ascii="Verdana" w:hAnsi="Verdana"/>
          <w:b w:val="0"/>
          <w:iCs/>
          <w:sz w:val="20"/>
          <w:szCs w:val="20"/>
        </w:rPr>
        <w:t xml:space="preserve"> </w:t>
      </w:r>
      <w:r w:rsidR="00045067" w:rsidRPr="004E6B84">
        <w:rPr>
          <w:rFonts w:ascii="Verdana" w:hAnsi="Verdana"/>
          <w:b w:val="0"/>
          <w:iCs/>
          <w:sz w:val="20"/>
          <w:szCs w:val="20"/>
        </w:rPr>
        <w:t>IDW.</w:t>
      </w:r>
    </w:p>
    <w:p w:rsidR="00045067" w:rsidRDefault="00802754" w:rsidP="00351264">
      <w:pPr>
        <w:pStyle w:val="Tekstpodstawowy2"/>
        <w:spacing w:after="120"/>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Pzp</w:t>
      </w:r>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rsidR="00DC217C" w:rsidRPr="00351264" w:rsidRDefault="003A471C" w:rsidP="003461A9">
      <w:pPr>
        <w:pStyle w:val="Tekstpodstawowy2"/>
        <w:ind w:left="709" w:hanging="709"/>
        <w:rPr>
          <w:rFonts w:ascii="Verdana" w:hAnsi="Verdana"/>
          <w:b w:val="0"/>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D03088">
        <w:rPr>
          <w:rFonts w:ascii="Verdana" w:hAnsi="Verdana"/>
          <w:b w:val="0"/>
          <w:iCs/>
          <w:sz w:val="20"/>
          <w:szCs w:val="20"/>
        </w:rPr>
        <w:t xml:space="preserve"> </w:t>
      </w:r>
      <w:r w:rsidR="00A63AF4" w:rsidRPr="00351264">
        <w:rPr>
          <w:rFonts w:ascii="Verdana" w:hAnsi="Verdana"/>
          <w:b w:val="0"/>
          <w:iCs/>
          <w:sz w:val="20"/>
          <w:szCs w:val="20"/>
        </w:rPr>
        <w:t>Wykonawca, który zamierza powierzyć wykonanie części zamówienia podwykonawcom,</w:t>
      </w:r>
      <w:r w:rsidR="00BC1DB1" w:rsidRPr="00351264">
        <w:rPr>
          <w:b w:val="0"/>
        </w:rPr>
        <w:t xml:space="preserve"> </w:t>
      </w:r>
      <w:r w:rsidR="00BC1DB1" w:rsidRPr="00351264">
        <w:rPr>
          <w:rFonts w:ascii="Verdana" w:hAnsi="Verdana"/>
          <w:b w:val="0"/>
          <w:iCs/>
          <w:sz w:val="20"/>
          <w:szCs w:val="20"/>
        </w:rPr>
        <w:t>na etapie postępowania o udzielenie zamówienia publicznego</w:t>
      </w:r>
      <w:r w:rsidR="00BF20C2" w:rsidRPr="00351264">
        <w:rPr>
          <w:rFonts w:ascii="Verdana" w:hAnsi="Verdana"/>
          <w:b w:val="0"/>
          <w:iCs/>
          <w:sz w:val="20"/>
          <w:szCs w:val="20"/>
        </w:rPr>
        <w:t xml:space="preserve"> </w:t>
      </w:r>
      <w:r w:rsidR="00BC1DB1" w:rsidRPr="00351264">
        <w:rPr>
          <w:rFonts w:ascii="Verdana" w:hAnsi="Verdana"/>
          <w:b w:val="0"/>
          <w:iCs/>
          <w:sz w:val="20"/>
          <w:szCs w:val="20"/>
        </w:rPr>
        <w:t>jest zobowiązany wskazać w ofercie części zamówienia, których wykonanie zamierza powierzyć podwykonawcom</w:t>
      </w:r>
      <w:r w:rsidR="00C91F74" w:rsidRPr="00351264">
        <w:rPr>
          <w:rFonts w:ascii="Verdana" w:hAnsi="Verdana"/>
          <w:b w:val="0"/>
          <w:iCs/>
          <w:sz w:val="20"/>
          <w:szCs w:val="20"/>
        </w:rPr>
        <w:t xml:space="preserve"> oraz</w:t>
      </w:r>
      <w:r w:rsidR="00BC1DB1" w:rsidRPr="00351264">
        <w:rPr>
          <w:rFonts w:ascii="Verdana" w:hAnsi="Verdana"/>
          <w:b w:val="0"/>
          <w:iCs/>
          <w:sz w:val="20"/>
          <w:szCs w:val="20"/>
        </w:rPr>
        <w:t xml:space="preserve"> o ile jest to wiadome, podać firmy podwykonawców</w:t>
      </w:r>
      <w:r w:rsidR="006C12AF" w:rsidRPr="00351264">
        <w:rPr>
          <w:rFonts w:ascii="Verdana" w:hAnsi="Verdana"/>
          <w:b w:val="0"/>
          <w:iCs/>
          <w:sz w:val="20"/>
          <w:szCs w:val="20"/>
        </w:rPr>
        <w:t>.</w:t>
      </w:r>
    </w:p>
    <w:p w:rsidR="006579E8" w:rsidRPr="009A31C5" w:rsidRDefault="006579E8" w:rsidP="0006139D">
      <w:pPr>
        <w:pStyle w:val="Tekstpodstawowy2"/>
        <w:rPr>
          <w:rFonts w:ascii="Verdana" w:hAnsi="Verdana"/>
          <w:iCs/>
          <w:sz w:val="20"/>
          <w:szCs w:val="20"/>
        </w:rPr>
      </w:pPr>
    </w:p>
    <w:p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 xml:space="preserve">Wykonawcy mogą wspólnie ubiegać się o udzielenie zamówienia. W takim przypadku Wykonawcy ustanawiają pełnomocnika do reprezentowania ich w postępowaniu </w:t>
      </w:r>
      <w:r w:rsidR="00D03088">
        <w:rPr>
          <w:rFonts w:ascii="Verdana" w:hAnsi="Verdana"/>
          <w:b w:val="0"/>
          <w:sz w:val="20"/>
          <w:szCs w:val="20"/>
        </w:rPr>
        <w:br/>
      </w:r>
      <w:r w:rsidRPr="00A63AF4">
        <w:rPr>
          <w:rFonts w:ascii="Verdana" w:hAnsi="Verdana"/>
          <w:b w:val="0"/>
          <w:sz w:val="20"/>
          <w:szCs w:val="20"/>
        </w:rPr>
        <w:t xml:space="preserve">o udzielenie zamówienia albo reprezentowania w postępowaniu i zawarcia umowy </w:t>
      </w:r>
      <w:r w:rsidR="00D03088">
        <w:rPr>
          <w:rFonts w:ascii="Verdana" w:hAnsi="Verdana"/>
          <w:b w:val="0"/>
          <w:sz w:val="20"/>
          <w:szCs w:val="20"/>
        </w:rPr>
        <w:br/>
      </w:r>
      <w:r w:rsidRPr="00A63AF4">
        <w:rPr>
          <w:rFonts w:ascii="Verdana" w:hAnsi="Verdana"/>
          <w:b w:val="0"/>
          <w:sz w:val="20"/>
          <w:szCs w:val="20"/>
        </w:rPr>
        <w:t>w sprawie zamówienia publicznego.</w:t>
      </w:r>
    </w:p>
    <w:p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rsidR="00A91487" w:rsidRPr="00A91487" w:rsidRDefault="00A91487" w:rsidP="003461A9">
      <w:pPr>
        <w:pStyle w:val="Tekstpodstawowy2"/>
        <w:ind w:left="709"/>
        <w:rPr>
          <w:rFonts w:ascii="Verdana" w:hAnsi="Verdana"/>
          <w:b w:val="0"/>
          <w:iCs/>
          <w:sz w:val="20"/>
          <w:szCs w:val="20"/>
        </w:rPr>
      </w:pPr>
    </w:p>
    <w:p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 xml:space="preserve">ykonawcami odbywa się </w:t>
      </w:r>
      <w:r w:rsidR="000415A5">
        <w:rPr>
          <w:rFonts w:ascii="Verdana" w:hAnsi="Verdana"/>
          <w:b w:val="0"/>
          <w:iCs/>
          <w:sz w:val="20"/>
          <w:szCs w:val="20"/>
        </w:rPr>
        <w:br/>
      </w:r>
      <w:r w:rsidRPr="00A63AF4">
        <w:rPr>
          <w:rFonts w:ascii="Verdana" w:hAnsi="Verdana"/>
          <w:b w:val="0"/>
          <w:iCs/>
          <w:sz w:val="20"/>
          <w:szCs w:val="20"/>
        </w:rPr>
        <w:t>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w:t>
      </w:r>
      <w:r w:rsidRPr="00A63AF4">
        <w:rPr>
          <w:rFonts w:ascii="Verdana" w:hAnsi="Verdana"/>
          <w:b w:val="0"/>
          <w:iCs/>
          <w:sz w:val="20"/>
          <w:szCs w:val="20"/>
        </w:rPr>
        <w:lastRenderedPageBreak/>
        <w:t xml:space="preserve">r. – Prawo pocztowe (Dz. U. z 2012 r. poz. 1529 oraz z 2015 r. poz. 1830), osobiście, </w:t>
      </w:r>
      <w:r w:rsidR="000415A5">
        <w:rPr>
          <w:rFonts w:ascii="Verdana" w:hAnsi="Verdana"/>
          <w:b w:val="0"/>
          <w:iCs/>
          <w:sz w:val="20"/>
          <w:szCs w:val="20"/>
        </w:rPr>
        <w:br/>
      </w:r>
      <w:r w:rsidRPr="00A63AF4">
        <w:rPr>
          <w:rFonts w:ascii="Verdana" w:hAnsi="Verdana"/>
          <w:b w:val="0"/>
          <w:iCs/>
          <w:sz w:val="20"/>
          <w:szCs w:val="20"/>
        </w:rPr>
        <w:t xml:space="preserve">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t>
      </w:r>
      <w:r w:rsidR="000415A5">
        <w:rPr>
          <w:rFonts w:ascii="Verdana" w:hAnsi="Verdana"/>
          <w:b w:val="0"/>
          <w:iCs/>
          <w:sz w:val="20"/>
          <w:szCs w:val="20"/>
        </w:rPr>
        <w:br/>
      </w:r>
      <w:r w:rsidRPr="00A63AF4">
        <w:rPr>
          <w:rFonts w:ascii="Verdana" w:hAnsi="Verdana"/>
          <w:b w:val="0"/>
          <w:iCs/>
          <w:sz w:val="20"/>
          <w:szCs w:val="20"/>
        </w:rPr>
        <w:t xml:space="preserve">w rozumieniu ustawy z dnia 18 lipca 2002 r. o świadczeniu usług drogą elektroniczną </w:t>
      </w:r>
      <w:r w:rsidR="000415A5">
        <w:rPr>
          <w:rFonts w:ascii="Verdana" w:hAnsi="Verdana"/>
          <w:b w:val="0"/>
          <w:iCs/>
          <w:sz w:val="20"/>
          <w:szCs w:val="20"/>
        </w:rPr>
        <w:br/>
      </w:r>
      <w:r w:rsidRPr="00A63AF4">
        <w:rPr>
          <w:rFonts w:ascii="Verdana" w:hAnsi="Verdana"/>
          <w:b w:val="0"/>
          <w:iCs/>
          <w:sz w:val="20"/>
          <w:szCs w:val="20"/>
        </w:rPr>
        <w:t xml:space="preserve">(Dz. U. z 2013 r. poz. 1422, z 2015 r. poz. 1844 oraz z 2016 r. poz. 147 i </w:t>
      </w:r>
      <w:r w:rsidRPr="00E25A56">
        <w:rPr>
          <w:rFonts w:ascii="Verdana" w:hAnsi="Verdana"/>
          <w:b w:val="0"/>
          <w:iCs/>
          <w:sz w:val="20"/>
          <w:szCs w:val="20"/>
        </w:rPr>
        <w:t xml:space="preserve">615), </w:t>
      </w:r>
      <w:r w:rsidR="000415A5">
        <w:rPr>
          <w:rFonts w:ascii="Verdana" w:hAnsi="Verdana"/>
          <w:b w:val="0"/>
          <w:iCs/>
          <w:sz w:val="20"/>
          <w:szCs w:val="20"/>
        </w:rPr>
        <w:br/>
      </w:r>
      <w:r w:rsidRPr="00E25A56">
        <w:rPr>
          <w:rFonts w:ascii="Verdana" w:hAnsi="Verdana"/>
          <w:b w:val="0"/>
          <w:iCs/>
          <w:sz w:val="20"/>
          <w:szCs w:val="20"/>
        </w:rPr>
        <w:t xml:space="preserve">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rsidR="00E25A56" w:rsidRDefault="00E25A56" w:rsidP="004E6B84">
      <w:pPr>
        <w:pStyle w:val="Tekstpodstawowy2"/>
        <w:spacing w:before="60"/>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 xml:space="preserve">nią </w:t>
      </w:r>
      <w:r w:rsidR="006662BA">
        <w:rPr>
          <w:rFonts w:ascii="Verdana" w:hAnsi="Verdana"/>
          <w:b w:val="0"/>
          <w:iCs/>
          <w:sz w:val="20"/>
          <w:szCs w:val="20"/>
        </w:rPr>
        <w:t>Beatę Misiewicz</w:t>
      </w:r>
      <w:r w:rsidR="000415A5">
        <w:rPr>
          <w:rFonts w:ascii="Verdana" w:hAnsi="Verdana"/>
          <w:b w:val="0"/>
          <w:iCs/>
          <w:sz w:val="20"/>
          <w:szCs w:val="20"/>
        </w:rPr>
        <w:t xml:space="preserve"> </w:t>
      </w:r>
      <w:r w:rsidRPr="00781248">
        <w:rPr>
          <w:rFonts w:ascii="Verdana" w:hAnsi="Verdana"/>
          <w:b w:val="0"/>
          <w:iCs/>
          <w:sz w:val="20"/>
          <w:szCs w:val="20"/>
        </w:rPr>
        <w:t>do kontaktowania się z Wykonawcami</w:t>
      </w:r>
      <w:r>
        <w:rPr>
          <w:rFonts w:ascii="Verdana" w:hAnsi="Verdana"/>
          <w:b w:val="0"/>
          <w:iCs/>
          <w:sz w:val="20"/>
          <w:szCs w:val="20"/>
        </w:rPr>
        <w:t>:</w:t>
      </w:r>
    </w:p>
    <w:p w:rsidR="00E41219" w:rsidRPr="00CA1C51" w:rsidRDefault="00E25A56" w:rsidP="004E6B84">
      <w:pPr>
        <w:pStyle w:val="Tekstpodstawowy2"/>
        <w:spacing w:before="60"/>
        <w:ind w:left="709"/>
        <w:rPr>
          <w:rFonts w:ascii="Verdana" w:hAnsi="Verdana"/>
          <w:b w:val="0"/>
          <w:iCs/>
          <w:sz w:val="20"/>
          <w:szCs w:val="20"/>
          <w:lang w:val="en-US"/>
        </w:rPr>
      </w:pPr>
      <w:r w:rsidRPr="005D29FF">
        <w:rPr>
          <w:rFonts w:ascii="Verdana" w:hAnsi="Verdana"/>
          <w:b w:val="0"/>
          <w:iCs/>
          <w:sz w:val="20"/>
          <w:szCs w:val="20"/>
          <w:lang w:val="en-US"/>
        </w:rPr>
        <w:t xml:space="preserve">tel. </w:t>
      </w:r>
      <w:r w:rsidR="00D03088">
        <w:rPr>
          <w:rFonts w:ascii="Verdana" w:hAnsi="Verdana"/>
          <w:b w:val="0"/>
          <w:sz w:val="20"/>
          <w:szCs w:val="20"/>
          <w:lang w:val="en-US"/>
        </w:rPr>
        <w:t>+48 22 209 23 6</w:t>
      </w:r>
      <w:r w:rsidR="006662BA">
        <w:rPr>
          <w:rFonts w:ascii="Verdana" w:hAnsi="Verdana"/>
          <w:b w:val="0"/>
          <w:sz w:val="20"/>
          <w:szCs w:val="20"/>
          <w:lang w:val="en-US"/>
        </w:rPr>
        <w:t>1</w:t>
      </w:r>
      <w:r w:rsidRPr="005D29FF">
        <w:rPr>
          <w:rFonts w:ascii="Verdana" w:hAnsi="Verdana"/>
          <w:b w:val="0"/>
          <w:iCs/>
          <w:sz w:val="20"/>
          <w:szCs w:val="20"/>
          <w:lang w:val="en-US"/>
        </w:rPr>
        <w:t xml:space="preserve"> , fax. </w:t>
      </w:r>
      <w:r w:rsidR="00CA1C51" w:rsidRPr="00CA1C51">
        <w:rPr>
          <w:rFonts w:ascii="Verdana" w:hAnsi="Verdana"/>
          <w:b w:val="0"/>
          <w:sz w:val="20"/>
          <w:szCs w:val="20"/>
          <w:lang w:val="en-US"/>
        </w:rPr>
        <w:t>+48 (22) 209 24 74</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hyperlink r:id="rId10" w:history="1">
        <w:r w:rsidR="00D964FF" w:rsidRPr="00DD5FCE">
          <w:rPr>
            <w:rStyle w:val="Hipercze"/>
            <w:rFonts w:ascii="Verdana" w:hAnsi="Verdana"/>
            <w:b w:val="0"/>
            <w:sz w:val="20"/>
            <w:szCs w:val="20"/>
            <w:lang w:val="en-US"/>
          </w:rPr>
          <w:t>bmisiewicz</w:t>
        </w:r>
        <w:r w:rsidR="00D964FF" w:rsidRPr="00DD5FCE">
          <w:rPr>
            <w:rStyle w:val="Hipercze"/>
            <w:rFonts w:ascii="Verdana" w:hAnsi="Verdana"/>
            <w:b w:val="0"/>
            <w:bCs w:val="0"/>
            <w:sz w:val="20"/>
            <w:szCs w:val="20"/>
            <w:lang w:val="en-US"/>
          </w:rPr>
          <w:t>@gddkia.gov.pl</w:t>
        </w:r>
      </w:hyperlink>
      <w:r w:rsidR="00664099">
        <w:rPr>
          <w:rFonts w:ascii="Verdana" w:hAnsi="Verdana"/>
          <w:b w:val="0"/>
          <w:bCs w:val="0"/>
          <w:sz w:val="20"/>
          <w:szCs w:val="20"/>
          <w:lang w:val="en-US"/>
        </w:rPr>
        <w:t xml:space="preserve">, </w:t>
      </w:r>
    </w:p>
    <w:p w:rsidR="00672BB3" w:rsidRPr="000415A5" w:rsidRDefault="00E25A56" w:rsidP="000415A5">
      <w:pPr>
        <w:pStyle w:val="Tekstpodstawowy2"/>
        <w:spacing w:before="60"/>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0415A5">
        <w:rPr>
          <w:rFonts w:ascii="Verdana" w:hAnsi="Verdana"/>
          <w:b w:val="0"/>
          <w:iCs/>
          <w:sz w:val="20"/>
          <w:szCs w:val="20"/>
        </w:rPr>
        <w:t xml:space="preserve">Autostrad  Oddział w Warszawie, </w:t>
      </w:r>
      <w:r w:rsidR="00672BB3" w:rsidRPr="00672BB3">
        <w:rPr>
          <w:rFonts w:ascii="Verdana" w:hAnsi="Verdana"/>
          <w:b w:val="0"/>
          <w:sz w:val="20"/>
          <w:szCs w:val="20"/>
        </w:rPr>
        <w:t xml:space="preserve">ul. Mińska 25, </w:t>
      </w:r>
      <w:r w:rsidR="000415A5">
        <w:rPr>
          <w:rFonts w:ascii="Verdana" w:hAnsi="Verdana"/>
          <w:b w:val="0"/>
          <w:sz w:val="20"/>
          <w:szCs w:val="20"/>
        </w:rPr>
        <w:br/>
      </w:r>
      <w:r w:rsidR="00672BB3" w:rsidRPr="00672BB3">
        <w:rPr>
          <w:rFonts w:ascii="Verdana" w:hAnsi="Verdana"/>
          <w:b w:val="0"/>
          <w:sz w:val="20"/>
          <w:szCs w:val="20"/>
        </w:rPr>
        <w:t>03-808 Warszawa</w:t>
      </w:r>
      <w:r w:rsidR="000415A5">
        <w:rPr>
          <w:rFonts w:ascii="Verdana" w:hAnsi="Verdana"/>
          <w:b w:val="0"/>
          <w:sz w:val="20"/>
          <w:szCs w:val="20"/>
        </w:rPr>
        <w:t>.</w:t>
      </w:r>
      <w:r w:rsidR="00672BB3" w:rsidRPr="00672BB3">
        <w:rPr>
          <w:rFonts w:ascii="Verdana" w:hAnsi="Verdana"/>
          <w:b w:val="0"/>
          <w:sz w:val="20"/>
          <w:szCs w:val="20"/>
        </w:rPr>
        <w:t xml:space="preserve">  </w:t>
      </w:r>
    </w:p>
    <w:p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r w:rsidR="00E25A56" w:rsidRPr="00E25A56">
        <w:rPr>
          <w:rFonts w:ascii="Verdana" w:hAnsi="Verdana"/>
          <w:b w:val="0"/>
          <w:iCs/>
          <w:sz w:val="20"/>
          <w:szCs w:val="20"/>
        </w:rPr>
        <w:t xml:space="preserve">Pzp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 xml:space="preserve">analogicznej jak </w:t>
      </w:r>
      <w:r w:rsidR="0094153D">
        <w:rPr>
          <w:rFonts w:ascii="Verdana" w:hAnsi="Verdana"/>
          <w:b w:val="0"/>
          <w:iCs/>
          <w:sz w:val="20"/>
          <w:szCs w:val="20"/>
        </w:rPr>
        <w:br/>
      </w:r>
      <w:r w:rsidRPr="00303696">
        <w:rPr>
          <w:rFonts w:ascii="Verdana" w:hAnsi="Verdana"/>
          <w:b w:val="0"/>
          <w:iCs/>
          <w:sz w:val="20"/>
          <w:szCs w:val="20"/>
        </w:rPr>
        <w:t>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Default="00A63AF4" w:rsidP="003461A9">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rsidR="00E476AE" w:rsidRDefault="00E476AE" w:rsidP="00353059">
      <w:pPr>
        <w:ind w:left="720"/>
        <w:jc w:val="center"/>
        <w:rPr>
          <w:rFonts w:ascii="Verdana" w:hAnsi="Verdana"/>
          <w:b/>
          <w:bCs/>
          <w:sz w:val="20"/>
          <w:szCs w:val="20"/>
        </w:rPr>
      </w:pPr>
    </w:p>
    <w:p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lastRenderedPageBreak/>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rsidR="005E6D74" w:rsidRPr="00A63AF4" w:rsidRDefault="005E6D74" w:rsidP="003461A9">
      <w:pPr>
        <w:ind w:left="709"/>
        <w:jc w:val="both"/>
        <w:rPr>
          <w:rFonts w:ascii="Verdana" w:hAnsi="Verdana"/>
          <w:sz w:val="20"/>
          <w:szCs w:val="20"/>
        </w:rPr>
      </w:pPr>
    </w:p>
    <w:p w:rsidR="00912F01" w:rsidRPr="00A63AF4" w:rsidRDefault="00F23B29" w:rsidP="00351264">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rsidR="00912F01" w:rsidRDefault="00F23B29" w:rsidP="00351264">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częściowych</w:t>
      </w:r>
      <w:r w:rsidR="0094153D">
        <w:rPr>
          <w:rFonts w:ascii="Verdana" w:hAnsi="Verdana" w:cs="Verdana"/>
          <w:b w:val="0"/>
          <w:bCs w:val="0"/>
          <w:sz w:val="20"/>
          <w:szCs w:val="20"/>
        </w:rPr>
        <w:t>.</w:t>
      </w:r>
      <w:r w:rsidR="00912F01" w:rsidRPr="00912F01">
        <w:rPr>
          <w:rFonts w:ascii="Verdana" w:hAnsi="Verdana" w:cs="Verdana"/>
          <w:b w:val="0"/>
          <w:bCs w:val="0"/>
          <w:sz w:val="20"/>
          <w:szCs w:val="20"/>
        </w:rPr>
        <w:t xml:space="preserve"> </w:t>
      </w:r>
    </w:p>
    <w:p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4153D">
        <w:rPr>
          <w:rFonts w:ascii="Verdana" w:hAnsi="Verdana" w:cs="Verdana"/>
          <w:b w:val="0"/>
          <w:bCs w:val="0"/>
          <w:sz w:val="20"/>
          <w:szCs w:val="20"/>
        </w:rPr>
        <w:t>.</w:t>
      </w:r>
      <w:r w:rsidR="00912F01" w:rsidRPr="00912F01">
        <w:rPr>
          <w:rFonts w:ascii="Verdana" w:hAnsi="Verdana"/>
          <w:sz w:val="20"/>
          <w:szCs w:val="20"/>
        </w:rPr>
        <w:t xml:space="preserve"> </w:t>
      </w:r>
    </w:p>
    <w:p w:rsidR="000430FB" w:rsidRDefault="00F23B29" w:rsidP="000430FB">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w:t>
      </w:r>
      <w:r w:rsidR="00D03088">
        <w:rPr>
          <w:rFonts w:ascii="Verdana" w:hAnsi="Verdana" w:cs="Verdana"/>
          <w:b w:val="0"/>
          <w:bCs w:val="0"/>
          <w:sz w:val="20"/>
          <w:szCs w:val="20"/>
        </w:rPr>
        <w:t xml:space="preserve">niony Formularz „Oferta” </w:t>
      </w:r>
      <w:r w:rsidR="000430FB" w:rsidRPr="00912F01">
        <w:rPr>
          <w:rFonts w:ascii="Verdana" w:hAnsi="Verdana" w:cs="Verdana"/>
          <w:b w:val="0"/>
          <w:bCs w:val="0"/>
          <w:sz w:val="20"/>
          <w:szCs w:val="20"/>
        </w:rPr>
        <w:t>oraz niżej wymienione wypełnione dokumenty:</w:t>
      </w:r>
    </w:p>
    <w:p w:rsidR="000430FB" w:rsidRDefault="000430FB" w:rsidP="000430FB">
      <w:pPr>
        <w:pStyle w:val="Tekstpodstawowy2"/>
        <w:tabs>
          <w:tab w:val="left" w:pos="1134"/>
        </w:tabs>
        <w:ind w:left="709"/>
        <w:rPr>
          <w:rFonts w:ascii="Verdana" w:hAnsi="Verdana" w:cs="Verdana"/>
          <w:b w:val="0"/>
          <w:bCs w:val="0"/>
          <w:sz w:val="20"/>
          <w:szCs w:val="20"/>
        </w:rPr>
      </w:pPr>
      <w:r>
        <w:rPr>
          <w:rFonts w:ascii="Verdana" w:hAnsi="Verdana"/>
          <w:b w:val="0"/>
          <w:bCs w:val="0"/>
          <w:sz w:val="20"/>
          <w:szCs w:val="20"/>
        </w:rPr>
        <w:t xml:space="preserve">1)  </w:t>
      </w:r>
      <w:r w:rsidR="00487C64">
        <w:rPr>
          <w:rFonts w:ascii="Verdana" w:hAnsi="Verdana"/>
          <w:b w:val="0"/>
          <w:bCs w:val="0"/>
          <w:sz w:val="20"/>
          <w:szCs w:val="20"/>
        </w:rPr>
        <w:t>Wykaz Płatności</w:t>
      </w:r>
      <w:r w:rsidRPr="00DE4FAC">
        <w:rPr>
          <w:rFonts w:ascii="Verdana" w:hAnsi="Verdana"/>
          <w:b w:val="0"/>
          <w:bCs w:val="0"/>
          <w:sz w:val="20"/>
          <w:szCs w:val="20"/>
        </w:rPr>
        <w:t xml:space="preserve"> </w:t>
      </w:r>
      <w:r w:rsidR="00E476AE">
        <w:rPr>
          <w:rFonts w:ascii="Verdana" w:hAnsi="Verdana"/>
          <w:b w:val="0"/>
          <w:bCs w:val="0"/>
          <w:sz w:val="20"/>
          <w:szCs w:val="20"/>
        </w:rPr>
        <w:t xml:space="preserve">(Tom </w:t>
      </w:r>
      <w:r>
        <w:rPr>
          <w:rFonts w:ascii="Verdana" w:hAnsi="Verdana"/>
          <w:b w:val="0"/>
          <w:bCs w:val="0"/>
          <w:sz w:val="20"/>
          <w:szCs w:val="20"/>
        </w:rPr>
        <w:t>V</w:t>
      </w:r>
      <w:r w:rsidRPr="00912F01">
        <w:rPr>
          <w:rFonts w:ascii="Verdana" w:hAnsi="Verdana"/>
          <w:b w:val="0"/>
          <w:bCs w:val="0"/>
          <w:sz w:val="20"/>
          <w:szCs w:val="20"/>
        </w:rPr>
        <w:t xml:space="preserve"> SIWZ);</w:t>
      </w:r>
      <w:r w:rsidRPr="000D13F5">
        <w:rPr>
          <w:rFonts w:ascii="Verdana" w:hAnsi="Verdana" w:cs="Verdana"/>
          <w:b w:val="0"/>
          <w:bCs w:val="0"/>
          <w:sz w:val="20"/>
          <w:szCs w:val="20"/>
        </w:rPr>
        <w:t xml:space="preserve"> </w:t>
      </w:r>
    </w:p>
    <w:p w:rsidR="00F77EBF" w:rsidRDefault="00F77EBF" w:rsidP="000430FB">
      <w:pPr>
        <w:pStyle w:val="Tekstpodstawowy2"/>
        <w:tabs>
          <w:tab w:val="left" w:pos="1134"/>
        </w:tabs>
        <w:ind w:left="709"/>
        <w:rPr>
          <w:rFonts w:ascii="Verdana" w:hAnsi="Verdana" w:cs="Verdana"/>
          <w:b w:val="0"/>
          <w:bCs w:val="0"/>
          <w:sz w:val="20"/>
          <w:szCs w:val="20"/>
        </w:rPr>
      </w:pPr>
      <w:r>
        <w:rPr>
          <w:rFonts w:ascii="Verdana" w:hAnsi="Verdana" w:cs="Verdana"/>
          <w:b w:val="0"/>
          <w:bCs w:val="0"/>
          <w:sz w:val="20"/>
          <w:szCs w:val="20"/>
        </w:rPr>
        <w:t>2) Formularz 2.1. Kryterium oceny ofert „</w:t>
      </w:r>
      <w:r w:rsidRPr="00F77EBF">
        <w:rPr>
          <w:rFonts w:ascii="Verdana" w:hAnsi="Verdana" w:cs="Verdana"/>
          <w:b w:val="0"/>
          <w:bCs w:val="0"/>
          <w:sz w:val="20"/>
          <w:szCs w:val="20"/>
        </w:rPr>
        <w:t>Doświadczenie</w:t>
      </w:r>
      <w:r w:rsidRPr="00F77EBF">
        <w:rPr>
          <w:rFonts w:ascii="Verdana" w:hAnsi="Verdana"/>
          <w:b w:val="0"/>
          <w:sz w:val="16"/>
          <w:szCs w:val="16"/>
        </w:rPr>
        <w:t xml:space="preserve"> </w:t>
      </w:r>
      <w:r w:rsidRPr="00F77EBF">
        <w:rPr>
          <w:rFonts w:ascii="Verdana" w:hAnsi="Verdana"/>
          <w:b w:val="0"/>
          <w:sz w:val="20"/>
          <w:szCs w:val="20"/>
        </w:rPr>
        <w:t>Kierownika budowy robót</w:t>
      </w:r>
      <w:r w:rsidRPr="00F77EBF">
        <w:rPr>
          <w:rFonts w:ascii="Verdana" w:hAnsi="Verdana" w:cs="Verdana"/>
          <w:b w:val="0"/>
          <w:bCs w:val="0"/>
          <w:sz w:val="20"/>
          <w:szCs w:val="20"/>
        </w:rPr>
        <w:t>”.</w:t>
      </w:r>
    </w:p>
    <w:p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rsidR="008D690E" w:rsidRDefault="00D03088" w:rsidP="00EB5236">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t>
      </w:r>
      <w:r w:rsidR="00E069C8" w:rsidRPr="00E069C8">
        <w:rPr>
          <w:rFonts w:ascii="Verdana" w:hAnsi="Verdana"/>
          <w:b w:val="0"/>
          <w:bCs w:val="0"/>
          <w:sz w:val="20"/>
          <w:szCs w:val="20"/>
        </w:rPr>
        <w:t xml:space="preserve"> </w:t>
      </w:r>
      <w:r w:rsidR="00E069C8">
        <w:rPr>
          <w:rFonts w:ascii="Verdana" w:hAnsi="Verdana"/>
          <w:b w:val="0"/>
          <w:bCs w:val="0"/>
          <w:sz w:val="20"/>
          <w:szCs w:val="20"/>
        </w:rPr>
        <w:t xml:space="preserve">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003761A4" w:rsidRPr="00912F01">
        <w:rPr>
          <w:rFonts w:ascii="Verdana" w:hAnsi="Verdana" w:cs="Verdana"/>
          <w:b w:val="0"/>
          <w:bCs w:val="0"/>
          <w:sz w:val="20"/>
          <w:szCs w:val="20"/>
        </w:rPr>
        <w:lastRenderedPageBreak/>
        <w:t>postępowaniu i zawarcia umowy. Pełnomocnictwo winno być załączone w formie oryginału lub notarialnie poświadczonej kopii;</w:t>
      </w:r>
    </w:p>
    <w:p w:rsidR="003761A4" w:rsidRPr="000D13F5" w:rsidRDefault="00D20C2F" w:rsidP="000D13F5">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amawiający może je uzyskać w szczególności za pomocą bezpłatnych i ogólnodostępnych baz danych, w szczególności rejestrów publicznych w rozumieniu ustawy z dnia 17 lutego 2005 r. o informatyzacji działalności podmiotów realiz</w:t>
      </w:r>
      <w:r w:rsidR="005D1BCC">
        <w:rPr>
          <w:rFonts w:ascii="Verdana" w:hAnsi="Verdana" w:cs="Verdana"/>
          <w:b w:val="0"/>
          <w:bCs w:val="0"/>
          <w:sz w:val="20"/>
          <w:szCs w:val="20"/>
        </w:rPr>
        <w:t xml:space="preserve">ujących zadania publiczne Dz.U. </w:t>
      </w:r>
      <w:r w:rsidR="003761A4" w:rsidRPr="00912F01">
        <w:rPr>
          <w:rFonts w:ascii="Verdana" w:hAnsi="Verdana" w:cs="Verdana"/>
          <w:b w:val="0"/>
          <w:bCs w:val="0"/>
          <w:sz w:val="20"/>
          <w:szCs w:val="20"/>
        </w:rPr>
        <w:t xml:space="preserve">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0D13F5">
        <w:rPr>
          <w:rFonts w:ascii="Verdana" w:hAnsi="Verdana" w:cs="Verdana"/>
          <w:b w:val="0"/>
          <w:bCs w:val="0"/>
          <w:sz w:val="20"/>
          <w:szCs w:val="20"/>
        </w:rPr>
        <w:t>.</w:t>
      </w:r>
    </w:p>
    <w:p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r w:rsidR="000D13F5">
        <w:rPr>
          <w:rFonts w:ascii="Verdana" w:hAnsi="Verdana" w:cs="Verdana"/>
          <w:b w:val="0"/>
          <w:bCs w:val="0"/>
          <w:sz w:val="20"/>
          <w:szCs w:val="20"/>
        </w:rPr>
        <w:t>.</w:t>
      </w:r>
    </w:p>
    <w:p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0430FB">
        <w:rPr>
          <w:rFonts w:ascii="Verdana" w:hAnsi="Verdana" w:cs="Verdana"/>
          <w:b w:val="0"/>
          <w:bCs w:val="0"/>
          <w:sz w:val="20"/>
          <w:szCs w:val="20"/>
        </w:rPr>
        <w:t>.</w:t>
      </w: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w:t>
      </w:r>
      <w:r w:rsidR="0094153D">
        <w:rPr>
          <w:rFonts w:ascii="Verdana" w:hAnsi="Verdana" w:cs="Verdana"/>
          <w:b w:val="0"/>
          <w:bCs w:val="0"/>
          <w:sz w:val="20"/>
          <w:szCs w:val="20"/>
        </w:rPr>
        <w:br/>
      </w:r>
      <w:r w:rsidR="003761A4">
        <w:rPr>
          <w:rFonts w:ascii="Verdana" w:hAnsi="Verdana" w:cs="Verdana"/>
          <w:b w:val="0"/>
          <w:bCs w:val="0"/>
          <w:sz w:val="20"/>
          <w:szCs w:val="20"/>
        </w:rPr>
        <w:t xml:space="preserve">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Zamawiający informuje, iż zgodnie z art. 8 ust. 3 ustawy Pzp, nie ujawnia się informacji stanowiących tajemnicę przedsiębi</w:t>
      </w:r>
      <w:r w:rsidR="0094153D">
        <w:rPr>
          <w:rFonts w:ascii="Verdana" w:hAnsi="Verdana"/>
          <w:b w:val="0"/>
          <w:sz w:val="20"/>
          <w:szCs w:val="20"/>
        </w:rPr>
        <w:t xml:space="preserve">orstwa, w rozumieniu przepisów </w:t>
      </w:r>
      <w:r w:rsidR="003761A4" w:rsidRPr="00912F01">
        <w:rPr>
          <w:rFonts w:ascii="Verdana" w:hAnsi="Verdana"/>
          <w:b w:val="0"/>
          <w:sz w:val="20"/>
          <w:szCs w:val="20"/>
        </w:rP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rsidR="003761A4"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rsidTr="00860CEC">
        <w:trPr>
          <w:trHeight w:val="841"/>
        </w:trPr>
        <w:tc>
          <w:tcPr>
            <w:tcW w:w="8215" w:type="dxa"/>
            <w:shd w:val="clear" w:color="auto" w:fill="auto"/>
            <w:vAlign w:val="center"/>
          </w:tcPr>
          <w:p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rsidR="003761A4" w:rsidRPr="00D52D63" w:rsidRDefault="003761A4" w:rsidP="003461A9">
            <w:pPr>
              <w:ind w:left="-35"/>
              <w:jc w:val="center"/>
              <w:rPr>
                <w:rFonts w:ascii="Verdana" w:hAnsi="Verdana" w:cs="Verdana"/>
                <w:sz w:val="18"/>
                <w:szCs w:val="18"/>
              </w:rPr>
            </w:pPr>
          </w:p>
          <w:p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rsidR="003761A4" w:rsidRDefault="003761A4" w:rsidP="003461A9">
            <w:pPr>
              <w:ind w:left="-35"/>
              <w:jc w:val="center"/>
              <w:rPr>
                <w:rFonts w:ascii="Verdana" w:hAnsi="Verdana" w:cs="Verdana"/>
                <w:sz w:val="18"/>
                <w:szCs w:val="18"/>
              </w:rPr>
            </w:pPr>
          </w:p>
          <w:p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rsidR="003761A4" w:rsidRPr="00917965" w:rsidRDefault="003761A4" w:rsidP="00E476AE">
            <w:pPr>
              <w:ind w:left="600"/>
              <w:jc w:val="both"/>
              <w:rPr>
                <w:rFonts w:ascii="Verdana" w:hAnsi="Verdana"/>
                <w:b/>
                <w:sz w:val="20"/>
                <w:szCs w:val="20"/>
              </w:rPr>
            </w:pPr>
            <w:r w:rsidRPr="00FD0653">
              <w:rPr>
                <w:rFonts w:ascii="Verdana" w:hAnsi="Verdana" w:cs="Verdana"/>
                <w:b/>
                <w:bCs/>
                <w:sz w:val="18"/>
                <w:szCs w:val="18"/>
              </w:rPr>
              <w:t>„</w:t>
            </w:r>
            <w:r w:rsidR="00E476AE">
              <w:rPr>
                <w:rFonts w:ascii="Verdana" w:hAnsi="Verdana"/>
                <w:b/>
                <w:sz w:val="20"/>
                <w:szCs w:val="20"/>
              </w:rPr>
              <w:t>Przebudowa pomieszczeń budynku w Opacz Kolonia na archiwum zakładowe Centrali i Oddziału GDDKiA w Warszawie</w:t>
            </w:r>
            <w:r w:rsidR="00E10287">
              <w:rPr>
                <w:rFonts w:ascii="Verdana" w:hAnsi="Verdana"/>
                <w:b/>
                <w:sz w:val="20"/>
                <w:szCs w:val="20"/>
              </w:rPr>
              <w:t xml:space="preserve"> w trybie </w:t>
            </w:r>
            <w:r w:rsidR="00E41289">
              <w:rPr>
                <w:rFonts w:ascii="Verdana" w:hAnsi="Verdana"/>
                <w:b/>
                <w:sz w:val="20"/>
                <w:szCs w:val="20"/>
              </w:rPr>
              <w:t>„</w:t>
            </w:r>
            <w:r w:rsidR="00E10287">
              <w:rPr>
                <w:rFonts w:ascii="Verdana" w:hAnsi="Verdana"/>
                <w:b/>
                <w:sz w:val="20"/>
                <w:szCs w:val="20"/>
              </w:rPr>
              <w:t>Zaprojektuj i Buduj</w:t>
            </w:r>
            <w:r w:rsidR="001F1AF8">
              <w:rPr>
                <w:rFonts w:ascii="Verdana" w:hAnsi="Verdana"/>
                <w:b/>
                <w:sz w:val="20"/>
                <w:szCs w:val="20"/>
              </w:rPr>
              <w:t>”</w:t>
            </w:r>
            <w:r w:rsidR="00917965" w:rsidRPr="00C127E7">
              <w:rPr>
                <w:rFonts w:ascii="Verdana" w:hAnsi="Verdana"/>
                <w:b/>
                <w:sz w:val="20"/>
                <w:szCs w:val="20"/>
              </w:rPr>
              <w:t>.</w:t>
            </w:r>
          </w:p>
          <w:p w:rsidR="003761A4" w:rsidRPr="00D52D63" w:rsidRDefault="003761A4" w:rsidP="001D0C34">
            <w:pPr>
              <w:spacing w:before="120"/>
              <w:ind w:left="-35"/>
              <w:jc w:val="center"/>
              <w:rPr>
                <w:rFonts w:ascii="Verdana" w:hAnsi="Verdana" w:cs="Verdana"/>
                <w:b/>
                <w:bCs/>
                <w:sz w:val="18"/>
                <w:szCs w:val="18"/>
              </w:rPr>
            </w:pPr>
            <w:r w:rsidRPr="004E030C">
              <w:rPr>
                <w:rFonts w:ascii="Verdana" w:hAnsi="Verdana" w:cs="Verdana"/>
                <w:b/>
                <w:bCs/>
                <w:sz w:val="18"/>
                <w:szCs w:val="18"/>
              </w:rPr>
              <w:t>„Nie o</w:t>
            </w:r>
            <w:r w:rsidR="004F0D17" w:rsidRPr="004E030C">
              <w:rPr>
                <w:rFonts w:ascii="Verdana" w:hAnsi="Verdana" w:cs="Verdana"/>
                <w:b/>
                <w:bCs/>
                <w:sz w:val="18"/>
                <w:szCs w:val="18"/>
              </w:rPr>
              <w:t xml:space="preserve">twierać przed dniem </w:t>
            </w:r>
            <w:r w:rsidR="001D0C34" w:rsidRPr="0027684A">
              <w:rPr>
                <w:rFonts w:ascii="Verdana" w:hAnsi="Verdana" w:cs="Verdana"/>
                <w:b/>
                <w:bCs/>
                <w:sz w:val="18"/>
                <w:szCs w:val="18"/>
              </w:rPr>
              <w:t>20</w:t>
            </w:r>
            <w:r w:rsidR="00F41278" w:rsidRPr="0027684A">
              <w:rPr>
                <w:rFonts w:ascii="Verdana" w:hAnsi="Verdana" w:cs="Verdana"/>
                <w:b/>
                <w:bCs/>
                <w:sz w:val="18"/>
                <w:szCs w:val="18"/>
              </w:rPr>
              <w:t>.06</w:t>
            </w:r>
            <w:r w:rsidR="001244C5" w:rsidRPr="0027684A">
              <w:rPr>
                <w:rFonts w:ascii="Verdana" w:hAnsi="Verdana" w:cs="Verdana"/>
                <w:b/>
                <w:bCs/>
                <w:sz w:val="18"/>
                <w:szCs w:val="18"/>
              </w:rPr>
              <w:t>.</w:t>
            </w:r>
            <w:r w:rsidR="004952C4" w:rsidRPr="0027684A">
              <w:rPr>
                <w:rFonts w:ascii="Verdana" w:hAnsi="Verdana" w:cs="Verdana"/>
                <w:b/>
                <w:bCs/>
                <w:sz w:val="18"/>
                <w:szCs w:val="18"/>
              </w:rPr>
              <w:t>201</w:t>
            </w:r>
            <w:r w:rsidR="00061A11" w:rsidRPr="0027684A">
              <w:rPr>
                <w:rFonts w:ascii="Verdana" w:hAnsi="Verdana" w:cs="Verdana"/>
                <w:b/>
                <w:bCs/>
                <w:sz w:val="18"/>
                <w:szCs w:val="18"/>
              </w:rPr>
              <w:t>7</w:t>
            </w:r>
            <w:r w:rsidR="0062396E" w:rsidRPr="0027684A">
              <w:rPr>
                <w:rFonts w:ascii="Verdana" w:hAnsi="Verdana" w:cs="Verdana"/>
                <w:b/>
                <w:bCs/>
                <w:sz w:val="18"/>
                <w:szCs w:val="18"/>
              </w:rPr>
              <w:t>r</w:t>
            </w:r>
            <w:r w:rsidR="0062396E">
              <w:rPr>
                <w:rFonts w:ascii="Verdana" w:hAnsi="Verdana" w:cs="Verdana"/>
                <w:b/>
                <w:bCs/>
                <w:sz w:val="18"/>
                <w:szCs w:val="18"/>
              </w:rPr>
              <w:t>.</w:t>
            </w:r>
            <w:r w:rsidR="004952C4" w:rsidRPr="0062396E">
              <w:rPr>
                <w:rFonts w:ascii="Verdana" w:hAnsi="Verdana" w:cs="Verdana"/>
                <w:b/>
                <w:bCs/>
                <w:sz w:val="18"/>
                <w:szCs w:val="18"/>
              </w:rPr>
              <w:t xml:space="preserve"> </w:t>
            </w:r>
            <w:r w:rsidR="004952C4" w:rsidRPr="001244C5">
              <w:rPr>
                <w:rFonts w:ascii="Verdana" w:hAnsi="Verdana" w:cs="Verdana"/>
                <w:b/>
                <w:bCs/>
                <w:sz w:val="18"/>
                <w:szCs w:val="18"/>
              </w:rPr>
              <w:t>godz. 12:</w:t>
            </w:r>
            <w:r w:rsidR="00061A11" w:rsidRPr="001244C5">
              <w:rPr>
                <w:rFonts w:ascii="Verdana" w:hAnsi="Verdana" w:cs="Verdana"/>
                <w:b/>
                <w:bCs/>
                <w:sz w:val="18"/>
                <w:szCs w:val="18"/>
              </w:rPr>
              <w:t>0</w:t>
            </w:r>
            <w:r w:rsidR="00FD0653" w:rsidRPr="001244C5">
              <w:rPr>
                <w:rFonts w:ascii="Verdana" w:hAnsi="Verdana" w:cs="Verdana"/>
                <w:b/>
                <w:bCs/>
                <w:sz w:val="18"/>
                <w:szCs w:val="18"/>
              </w:rPr>
              <w:t>0</w:t>
            </w:r>
            <w:r w:rsidRPr="001244C5">
              <w:rPr>
                <w:rFonts w:ascii="Verdana" w:hAnsi="Verdana" w:cs="Verdana"/>
                <w:b/>
                <w:bCs/>
                <w:sz w:val="18"/>
                <w:szCs w:val="18"/>
              </w:rPr>
              <w:t>”</w:t>
            </w:r>
          </w:p>
        </w:tc>
      </w:tr>
    </w:tbl>
    <w:p w:rsidR="00E10287" w:rsidRDefault="00E10287" w:rsidP="003461A9">
      <w:pPr>
        <w:pStyle w:val="Tekstpodstawowy2"/>
        <w:ind w:left="709" w:hanging="709"/>
        <w:rPr>
          <w:rFonts w:ascii="Verdana" w:hAnsi="Verdana" w:cs="Verdana"/>
          <w:b w:val="0"/>
          <w:sz w:val="20"/>
          <w:szCs w:val="20"/>
        </w:rPr>
      </w:pP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lastRenderedPageBreak/>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D03088" w:rsidRDefault="00F23B29" w:rsidP="002A793F">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4A5EE4">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454AA0" w:rsidRPr="003761A4">
        <w:rPr>
          <w:rFonts w:ascii="Verdana" w:hAnsi="Verdana" w:cs="Verdana"/>
          <w:b w:val="0"/>
          <w:sz w:val="20"/>
          <w:szCs w:val="20"/>
        </w:rPr>
        <w:t>nieważności</w:t>
      </w:r>
      <w:r w:rsidR="003761A4" w:rsidRPr="003761A4">
        <w:rPr>
          <w:rFonts w:ascii="Verdana" w:hAnsi="Verdana" w:cs="Verdana"/>
          <w:b w:val="0"/>
          <w:sz w:val="20"/>
          <w:szCs w:val="20"/>
        </w:rPr>
        <w:t xml:space="preserve"> przed upływem terminu składania ofert. Oświadczenia powinny być opakowane tak, jak oferta, a opakowanie powinno zawierać odpowiednio dodatkowe oznaczenie wyrazem: „ZMIANA” lub „WYCOFANIE”.</w:t>
      </w:r>
    </w:p>
    <w:p w:rsidR="00D77773" w:rsidRDefault="00D77773" w:rsidP="00351264">
      <w:pPr>
        <w:pStyle w:val="Tekstpodstawowy2"/>
        <w:spacing w:after="120"/>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 xml:space="preserve">15.     OPIS SPOSOBU OBLICZENIA CENY OFERTY         </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 xml:space="preserve">15.1.  Cena oferty zostanie wyliczona przez Wykonawcę w oparciu o Wykaz Płatności  sporządzony na formularzu stanowiącym integralną część SIWZ - Tom V. </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15.2.   Wykonawca obliczając Cenę Oferty musi uwzględnić Opis Sposobu Obliczenia Ceny zawarty w Tomie V SIWZ – Wykaz Płatności.</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15.3.  Wykonawca obliczając Cenę Oferty musi uwzględnić w Wykazie Płatności wszystkie podane tam i opisane pozycje. Wykonawca nie może samodzielnie wprowadzać zmian do Wykazu Płatności. W razie jakichkolwiek wątpliwości wynikających np. z błędów w sumowaniu poszczególnych elementów rozliczeniowych, przy ocenie ofert brana będzie pod uwagę Cena Oferty po poprawieniu omyłki zgodnie z art. 87 ustawy Pzp.</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15.4.   Wykonawca powinien wyliczyć cenę oferty brutto, tj. wraz z należnym podatkiem VAT w wysokości przewidzianej ustawowo.</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15.5.   Cena oferty powinna być wyrażona w złotych polskich (PLN) z dokładnością do dwóch miejsc po przecinku i obejmować całkowity koszt wykonania zamówienia.</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 xml:space="preserve">15.6.   Ceny ryczałtowe określone przez Wykonawcę nie będą zmieniane w toku realizacji przedmiotu zamówienia za wyjątkiem sytuacji opisanej w </w:t>
      </w:r>
      <w:r w:rsidR="00E41289">
        <w:rPr>
          <w:rFonts w:ascii="Verdana" w:hAnsi="Verdana"/>
          <w:b w:val="0"/>
          <w:bCs w:val="0"/>
          <w:sz w:val="20"/>
          <w:szCs w:val="20"/>
        </w:rPr>
        <w:t>umowie</w:t>
      </w:r>
      <w:r>
        <w:rPr>
          <w:rFonts w:ascii="Verdana" w:hAnsi="Verdana"/>
          <w:b w:val="0"/>
          <w:bCs w:val="0"/>
          <w:sz w:val="20"/>
          <w:szCs w:val="20"/>
        </w:rPr>
        <w:t>.</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15.7.   Tam, gdzie w SIWZ, zostało wskazane pochodzenie (marka, znak towarowy, producent, dostawca) materiałów lub normy, aprobaty, specyfikacje i systemy, o których mowa w art. 30 ust. 1 i 3 ustawy Pzp, Zamawiający dopuszcza oferowanie materiałów lub rozwiązań równoważnych pod warunkiem, że zagwarantują one realizację robót w zgodzie z uzyskanymi decyzjami  oraz zapewnią uzyskanie parametrów technicznych nie gorszych od założonych w SIWZ.</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15.8.   Cena oferty powinna obejmować całkowity koszt wykonania przedmiotu zamówienia w tym również wszelkie koszty towarzyszące wykonaniu, o których mowa w Tomach II-IV niniejszej SIWZ. Koszty towarzyszące wykonaniu przedmiotu zamówienia, których nie ujęto w Wykazie Płatności, Wykonawca powinien ująć w cenach pozycji opisanych w Wykazie Płatności.</w:t>
      </w:r>
    </w:p>
    <w:p w:rsidR="00487C64" w:rsidRDefault="00487C64" w:rsidP="00487C64">
      <w:pPr>
        <w:pStyle w:val="Tekstpodstawowy2"/>
        <w:ind w:left="709" w:hanging="709"/>
        <w:rPr>
          <w:rFonts w:ascii="Verdana" w:hAnsi="Verdana"/>
          <w:b w:val="0"/>
          <w:bCs w:val="0"/>
          <w:sz w:val="20"/>
          <w:szCs w:val="20"/>
        </w:rPr>
      </w:pPr>
      <w:r>
        <w:rPr>
          <w:rFonts w:ascii="Verdana" w:hAnsi="Verdana"/>
          <w:b w:val="0"/>
          <w:bCs w:val="0"/>
          <w:sz w:val="20"/>
          <w:szCs w:val="20"/>
        </w:rPr>
        <w:t>15.9. 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7C64" w:rsidRDefault="00487C64" w:rsidP="00572583">
      <w:pPr>
        <w:pStyle w:val="Tekstpodstawowy2"/>
        <w:ind w:left="709" w:hanging="709"/>
        <w:rPr>
          <w:rFonts w:ascii="Verdana" w:hAnsi="Verdana"/>
          <w:b w:val="0"/>
          <w:bCs w:val="0"/>
          <w:sz w:val="20"/>
          <w:szCs w:val="20"/>
        </w:rPr>
      </w:pPr>
    </w:p>
    <w:p w:rsidR="001A448F" w:rsidRPr="001A448F" w:rsidRDefault="00F23B29" w:rsidP="004F0D17">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rsidR="00913112" w:rsidRDefault="00707817" w:rsidP="003461A9">
      <w:pPr>
        <w:pStyle w:val="Tekstpodstawowy2"/>
        <w:tabs>
          <w:tab w:val="left" w:pos="851"/>
          <w:tab w:val="left" w:pos="1134"/>
        </w:tabs>
        <w:ind w:left="851" w:hanging="425"/>
        <w:rPr>
          <w:rFonts w:ascii="Verdana" w:hAnsi="Verdana"/>
          <w:b w:val="0"/>
          <w:sz w:val="20"/>
          <w:szCs w:val="20"/>
          <w:lang w:eastAsia="ar-SA"/>
        </w:rPr>
      </w:pPr>
      <w:r>
        <w:rPr>
          <w:rFonts w:ascii="Verdana" w:hAnsi="Verdana"/>
          <w:b w:val="0"/>
          <w:sz w:val="20"/>
          <w:szCs w:val="20"/>
          <w:lang w:eastAsia="ar-SA"/>
        </w:rPr>
        <w:t xml:space="preserve">    </w:t>
      </w:r>
      <w:r w:rsidR="001C2925">
        <w:rPr>
          <w:rFonts w:ascii="Verdana" w:hAnsi="Verdana"/>
          <w:b w:val="0"/>
          <w:sz w:val="20"/>
          <w:szCs w:val="20"/>
          <w:lang w:eastAsia="ar-SA"/>
        </w:rPr>
        <w:t>N</w:t>
      </w:r>
      <w:r w:rsidR="006920E4">
        <w:rPr>
          <w:rFonts w:ascii="Verdana" w:hAnsi="Verdana"/>
          <w:b w:val="0"/>
          <w:sz w:val="20"/>
          <w:szCs w:val="20"/>
          <w:lang w:eastAsia="ar-SA"/>
        </w:rPr>
        <w:t>ie wymaga się wniesienia wadium.</w:t>
      </w:r>
    </w:p>
    <w:p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rsidR="008043E3" w:rsidRPr="006920D0" w:rsidRDefault="00F23B29" w:rsidP="006920D0">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rsidTr="008043E3">
        <w:trPr>
          <w:trHeight w:val="2022"/>
        </w:trPr>
        <w:tc>
          <w:tcPr>
            <w:tcW w:w="7798" w:type="dxa"/>
            <w:shd w:val="clear" w:color="auto" w:fill="auto"/>
            <w:vAlign w:val="center"/>
          </w:tcPr>
          <w:p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lastRenderedPageBreak/>
              <w:t>Generalna Dyrekcja Dróg Krajowych i Autostrad</w:t>
            </w:r>
          </w:p>
          <w:p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rsidR="0006139D" w:rsidRPr="004E030C" w:rsidRDefault="0006139D" w:rsidP="003461A9">
            <w:pPr>
              <w:ind w:left="-35"/>
              <w:jc w:val="center"/>
              <w:rPr>
                <w:rFonts w:ascii="Verdana" w:hAnsi="Verdana" w:cs="Verdana"/>
                <w:b/>
                <w:bCs/>
                <w:sz w:val="18"/>
                <w:szCs w:val="18"/>
              </w:rPr>
            </w:pPr>
            <w:r w:rsidRPr="004E030C">
              <w:rPr>
                <w:rFonts w:ascii="Verdana" w:hAnsi="Verdana" w:cs="Verdana"/>
                <w:b/>
                <w:bCs/>
                <w:sz w:val="18"/>
                <w:szCs w:val="18"/>
              </w:rPr>
              <w:t>03-808 Warszawa</w:t>
            </w:r>
          </w:p>
          <w:p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rsidR="006832A7" w:rsidRPr="004E030C" w:rsidRDefault="006832A7" w:rsidP="006832A7">
            <w:pPr>
              <w:spacing w:line="276" w:lineRule="auto"/>
              <w:ind w:left="720"/>
              <w:rPr>
                <w:rFonts w:ascii="Verdana" w:hAnsi="Verdana"/>
                <w:b/>
                <w:bCs/>
                <w:sz w:val="18"/>
                <w:szCs w:val="18"/>
              </w:rPr>
            </w:pPr>
            <w:r w:rsidRPr="004E030C">
              <w:rPr>
                <w:rFonts w:ascii="Verdana" w:hAnsi="Verdana"/>
                <w:b/>
                <w:bCs/>
                <w:sz w:val="18"/>
                <w:szCs w:val="18"/>
              </w:rPr>
              <w:t xml:space="preserve">                                  03-808 Warszawa</w:t>
            </w:r>
          </w:p>
          <w:p w:rsidR="008043E3" w:rsidRPr="004E030C" w:rsidRDefault="008043E3" w:rsidP="003461A9">
            <w:pPr>
              <w:ind w:left="-35"/>
              <w:jc w:val="center"/>
              <w:rPr>
                <w:rFonts w:ascii="Verdana" w:hAnsi="Verdana" w:cs="Verdana"/>
                <w:sz w:val="18"/>
                <w:szCs w:val="18"/>
              </w:rPr>
            </w:pPr>
          </w:p>
          <w:p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rsidR="008043E3" w:rsidRPr="004E030C" w:rsidRDefault="008043E3" w:rsidP="001D0C34">
            <w:pPr>
              <w:spacing w:before="120"/>
              <w:ind w:left="-35"/>
              <w:jc w:val="center"/>
              <w:rPr>
                <w:rFonts w:ascii="Verdana" w:hAnsi="Verdana" w:cs="Verdana"/>
                <w:sz w:val="18"/>
                <w:szCs w:val="18"/>
              </w:rPr>
            </w:pPr>
            <w:r w:rsidRPr="004E030C">
              <w:rPr>
                <w:rFonts w:ascii="Verdana" w:hAnsi="Verdana" w:cs="Verdana"/>
                <w:sz w:val="18"/>
                <w:szCs w:val="18"/>
              </w:rPr>
              <w:t xml:space="preserve">w </w:t>
            </w:r>
            <w:r w:rsidR="006832A7" w:rsidRPr="004E030C">
              <w:rPr>
                <w:rFonts w:ascii="Verdana" w:hAnsi="Verdana" w:cs="Verdana"/>
                <w:sz w:val="18"/>
                <w:szCs w:val="18"/>
              </w:rPr>
              <w:t xml:space="preserve">pokoju 713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1D0C34" w:rsidRPr="0027684A">
              <w:rPr>
                <w:rFonts w:ascii="Verdana" w:hAnsi="Verdana" w:cs="Verdana"/>
                <w:b/>
                <w:bCs/>
                <w:sz w:val="18"/>
                <w:szCs w:val="18"/>
              </w:rPr>
              <w:t>20</w:t>
            </w:r>
            <w:r w:rsidR="00563BF0" w:rsidRPr="0027684A">
              <w:rPr>
                <w:rFonts w:ascii="Verdana" w:hAnsi="Verdana" w:cs="Verdana"/>
                <w:b/>
                <w:bCs/>
                <w:sz w:val="18"/>
                <w:szCs w:val="18"/>
              </w:rPr>
              <w:t>.</w:t>
            </w:r>
            <w:r w:rsidR="00F41278" w:rsidRPr="0027684A">
              <w:rPr>
                <w:rFonts w:ascii="Verdana" w:hAnsi="Verdana" w:cs="Verdana"/>
                <w:b/>
                <w:bCs/>
                <w:sz w:val="18"/>
                <w:szCs w:val="18"/>
              </w:rPr>
              <w:t>06</w:t>
            </w:r>
            <w:r w:rsidR="001244C5" w:rsidRPr="0027684A">
              <w:rPr>
                <w:rFonts w:ascii="Verdana" w:hAnsi="Verdana" w:cs="Verdana"/>
                <w:b/>
                <w:bCs/>
                <w:sz w:val="18"/>
                <w:szCs w:val="18"/>
              </w:rPr>
              <w:t>.</w:t>
            </w:r>
            <w:r w:rsidR="004952C4" w:rsidRPr="0027684A">
              <w:rPr>
                <w:rFonts w:ascii="Verdana" w:hAnsi="Verdana" w:cs="Verdana"/>
                <w:b/>
                <w:bCs/>
                <w:sz w:val="18"/>
                <w:szCs w:val="18"/>
              </w:rPr>
              <w:t>201</w:t>
            </w:r>
            <w:r w:rsidR="00061A11" w:rsidRPr="0027684A">
              <w:rPr>
                <w:rFonts w:ascii="Verdana" w:hAnsi="Verdana" w:cs="Verdana"/>
                <w:b/>
                <w:bCs/>
                <w:sz w:val="18"/>
                <w:szCs w:val="18"/>
              </w:rPr>
              <w:t>7</w:t>
            </w:r>
            <w:r w:rsidR="004952C4" w:rsidRPr="0027684A">
              <w:rPr>
                <w:rFonts w:ascii="Verdana" w:hAnsi="Verdana" w:cs="Verdana"/>
                <w:b/>
                <w:bCs/>
                <w:sz w:val="18"/>
                <w:szCs w:val="18"/>
              </w:rPr>
              <w:t>r</w:t>
            </w:r>
            <w:r w:rsidR="004952C4" w:rsidRPr="004E030C">
              <w:rPr>
                <w:rFonts w:ascii="Verdana" w:hAnsi="Verdana" w:cs="Verdana"/>
                <w:b/>
                <w:bCs/>
                <w:sz w:val="18"/>
                <w:szCs w:val="18"/>
              </w:rPr>
              <w:t>.</w:t>
            </w:r>
            <w:r w:rsidRPr="004E030C">
              <w:rPr>
                <w:rFonts w:ascii="Verdana" w:hAnsi="Verdana" w:cs="Verdana"/>
                <w:b/>
                <w:bCs/>
                <w:sz w:val="18"/>
                <w:szCs w:val="18"/>
              </w:rPr>
              <w:t xml:space="preserve">, do godz. </w:t>
            </w:r>
            <w:r w:rsidR="005623BC">
              <w:rPr>
                <w:rFonts w:ascii="Verdana" w:hAnsi="Verdana" w:cs="Verdana"/>
                <w:b/>
                <w:bCs/>
                <w:sz w:val="18"/>
                <w:szCs w:val="18"/>
              </w:rPr>
              <w:t>1</w:t>
            </w:r>
            <w:r w:rsidR="00061A11">
              <w:rPr>
                <w:rFonts w:ascii="Verdana" w:hAnsi="Verdana" w:cs="Verdana"/>
                <w:b/>
                <w:bCs/>
                <w:sz w:val="18"/>
                <w:szCs w:val="18"/>
              </w:rPr>
              <w:t>1</w:t>
            </w:r>
            <w:r w:rsidR="005623BC">
              <w:rPr>
                <w:rFonts w:ascii="Verdana" w:hAnsi="Verdana" w:cs="Verdana"/>
                <w:b/>
                <w:bCs/>
                <w:sz w:val="18"/>
                <w:szCs w:val="18"/>
              </w:rPr>
              <w:t>:</w:t>
            </w:r>
            <w:r w:rsidR="00061A11">
              <w:rPr>
                <w:rFonts w:ascii="Verdana" w:hAnsi="Verdana" w:cs="Verdana"/>
                <w:b/>
                <w:bCs/>
                <w:sz w:val="18"/>
                <w:szCs w:val="18"/>
              </w:rPr>
              <w:t>3</w:t>
            </w:r>
            <w:r w:rsidR="005623BC">
              <w:rPr>
                <w:rFonts w:ascii="Verdana" w:hAnsi="Verdana" w:cs="Verdana"/>
                <w:b/>
                <w:bCs/>
                <w:sz w:val="18"/>
                <w:szCs w:val="18"/>
              </w:rPr>
              <w:t>0</w:t>
            </w:r>
          </w:p>
        </w:tc>
      </w:tr>
    </w:tbl>
    <w:p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rsidR="00950D58" w:rsidRPr="004952C4" w:rsidRDefault="00F23B29" w:rsidP="0006139D">
      <w:pPr>
        <w:suppressAutoHyphens/>
        <w:spacing w:before="120"/>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A01254">
        <w:rPr>
          <w:rFonts w:ascii="Verdana" w:hAnsi="Verdana" w:cs="Verdana"/>
          <w:spacing w:val="4"/>
          <w:sz w:val="20"/>
          <w:szCs w:val="20"/>
        </w:rPr>
        <w:t xml:space="preserve"> w terminie </w:t>
      </w:r>
      <w:r w:rsidR="001D0C34" w:rsidRPr="0027684A">
        <w:rPr>
          <w:rFonts w:ascii="Verdana" w:hAnsi="Verdana" w:cs="Verdana"/>
          <w:spacing w:val="4"/>
          <w:sz w:val="20"/>
          <w:szCs w:val="20"/>
        </w:rPr>
        <w:t>20</w:t>
      </w:r>
      <w:r w:rsidR="00F41278" w:rsidRPr="0027684A">
        <w:rPr>
          <w:rFonts w:ascii="Verdana" w:hAnsi="Verdana" w:cs="Verdana"/>
          <w:spacing w:val="4"/>
          <w:sz w:val="20"/>
          <w:szCs w:val="20"/>
        </w:rPr>
        <w:t>.06</w:t>
      </w:r>
      <w:r w:rsidR="001244C5" w:rsidRPr="0027684A">
        <w:rPr>
          <w:rFonts w:ascii="Verdana" w:hAnsi="Verdana" w:cs="Verdana"/>
          <w:spacing w:val="4"/>
          <w:sz w:val="20"/>
          <w:szCs w:val="20"/>
        </w:rPr>
        <w:t>.</w:t>
      </w:r>
      <w:r w:rsidR="004952C4" w:rsidRPr="0027684A">
        <w:rPr>
          <w:rFonts w:ascii="Verdana" w:hAnsi="Verdana" w:cs="Verdana"/>
          <w:spacing w:val="4"/>
          <w:sz w:val="20"/>
          <w:szCs w:val="20"/>
        </w:rPr>
        <w:t>201</w:t>
      </w:r>
      <w:r w:rsidR="00061A11" w:rsidRPr="0027684A">
        <w:rPr>
          <w:rFonts w:ascii="Verdana" w:hAnsi="Verdana" w:cs="Verdana"/>
          <w:spacing w:val="4"/>
          <w:sz w:val="20"/>
          <w:szCs w:val="20"/>
        </w:rPr>
        <w:t>7</w:t>
      </w:r>
      <w:r w:rsidR="004952C4" w:rsidRPr="0027684A">
        <w:rPr>
          <w:rFonts w:ascii="Verdana" w:hAnsi="Verdana" w:cs="Verdana"/>
          <w:spacing w:val="4"/>
          <w:sz w:val="20"/>
          <w:szCs w:val="20"/>
        </w:rPr>
        <w:t xml:space="preserve"> </w:t>
      </w:r>
      <w:r w:rsidR="004952C4" w:rsidRPr="001244C5">
        <w:rPr>
          <w:rFonts w:ascii="Verdana" w:hAnsi="Verdana" w:cs="Verdana"/>
          <w:spacing w:val="4"/>
          <w:sz w:val="20"/>
          <w:szCs w:val="20"/>
        </w:rPr>
        <w:t>r.</w:t>
      </w:r>
      <w:r w:rsidR="000D21DC" w:rsidRPr="001244C5">
        <w:rPr>
          <w:rFonts w:ascii="Verdana" w:hAnsi="Verdana" w:cs="Verdana"/>
          <w:spacing w:val="4"/>
          <w:sz w:val="20"/>
          <w:szCs w:val="20"/>
        </w:rPr>
        <w:t>,</w:t>
      </w:r>
      <w:r w:rsidR="004952C4" w:rsidRPr="001244C5">
        <w:rPr>
          <w:rFonts w:ascii="Verdana" w:hAnsi="Verdana" w:cs="Verdana"/>
          <w:spacing w:val="4"/>
          <w:sz w:val="20"/>
          <w:szCs w:val="20"/>
        </w:rPr>
        <w:t xml:space="preserve"> o godz. </w:t>
      </w:r>
      <w:r w:rsidR="001244C5">
        <w:rPr>
          <w:rFonts w:ascii="Verdana" w:hAnsi="Verdana" w:cs="Verdana"/>
          <w:spacing w:val="4"/>
          <w:sz w:val="20"/>
          <w:szCs w:val="20"/>
        </w:rPr>
        <w:t>12:00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pkt 17.1</w:t>
      </w:r>
      <w:r w:rsidR="000D21DC" w:rsidRPr="004952C4">
        <w:rPr>
          <w:rFonts w:ascii="Verdana" w:hAnsi="Verdana" w:cs="Verdana"/>
          <w:spacing w:val="4"/>
          <w:sz w:val="20"/>
          <w:szCs w:val="20"/>
        </w:rPr>
        <w:t xml:space="preserve">, w pok. </w:t>
      </w:r>
      <w:r w:rsidR="00851AEC" w:rsidRPr="00DA15A4">
        <w:rPr>
          <w:rFonts w:ascii="Verdana" w:hAnsi="Verdana" w:cs="Verdana"/>
          <w:spacing w:val="4"/>
          <w:sz w:val="20"/>
          <w:szCs w:val="20"/>
        </w:rPr>
        <w:t>824</w:t>
      </w:r>
    </w:p>
    <w:p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w:t>
      </w:r>
      <w:r w:rsidR="00A01254">
        <w:rPr>
          <w:rFonts w:ascii="Verdana" w:hAnsi="Verdana" w:cs="Verdana"/>
          <w:sz w:val="20"/>
          <w:szCs w:val="20"/>
        </w:rPr>
        <w:t xml:space="preserve">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rsidR="000D21DC" w:rsidRPr="000D21DC" w:rsidRDefault="000D21DC" w:rsidP="003461A9">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rsidR="00950D58" w:rsidRPr="00BE0144" w:rsidRDefault="00950D58" w:rsidP="003461A9">
      <w:pPr>
        <w:spacing w:before="120"/>
        <w:ind w:left="1134" w:right="281"/>
        <w:jc w:val="both"/>
        <w:rPr>
          <w:rStyle w:val="Wyrnieniedelikatne"/>
          <w:color w:val="0070C0"/>
        </w:rPr>
      </w:pPr>
    </w:p>
    <w:p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3370A6">
        <w:rPr>
          <w:rFonts w:ascii="Verdana" w:hAnsi="Verdana" w:cs="Verdana"/>
          <w:i/>
          <w:spacing w:val="4"/>
          <w:sz w:val="20"/>
          <w:szCs w:val="20"/>
        </w:rPr>
        <w:t>(</w:t>
      </w:r>
      <w:r w:rsidR="00644123" w:rsidRPr="003461A9">
        <w:rPr>
          <w:rFonts w:ascii="Verdana" w:hAnsi="Verdana" w:cs="Verdana"/>
          <w:i/>
          <w:spacing w:val="4"/>
          <w:sz w:val="20"/>
          <w:szCs w:val="20"/>
        </w:rPr>
        <w:t>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A179A1">
        <w:rPr>
          <w:rFonts w:ascii="Verdana" w:hAnsi="Verdana" w:cs="Verdana"/>
          <w:i/>
          <w:sz w:val="20"/>
          <w:szCs w:val="20"/>
        </w:rPr>
        <w:t>(</w:t>
      </w:r>
      <w:r w:rsidR="00644123" w:rsidRPr="003461A9">
        <w:rPr>
          <w:rFonts w:ascii="Verdana" w:hAnsi="Verdana" w:cs="Verdana"/>
          <w:i/>
          <w:sz w:val="20"/>
          <w:szCs w:val="20"/>
        </w:rPr>
        <w:t>jeżeli wadium było wymagane )</w:t>
      </w:r>
      <w:r w:rsidR="00E65B44" w:rsidRPr="00E65B44">
        <w:rPr>
          <w:rFonts w:ascii="Verdana" w:hAnsi="Verdana" w:cs="Verdana"/>
          <w:sz w:val="20"/>
          <w:szCs w:val="20"/>
        </w:rPr>
        <w:t xml:space="preserve"> dotyczy jedynie Wykonawcy, którego oferta została wybrana jako najkorzystniejsza.</w:t>
      </w:r>
    </w:p>
    <w:p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90160D" w:rsidRDefault="0090160D" w:rsidP="00A01254">
      <w:pPr>
        <w:suppressAutoHyphens/>
        <w:spacing w:before="120"/>
        <w:jc w:val="both"/>
        <w:rPr>
          <w:rFonts w:ascii="Verdana" w:hAnsi="Verdana" w:cs="Verdana"/>
          <w:sz w:val="20"/>
          <w:szCs w:val="20"/>
        </w:rPr>
      </w:pPr>
    </w:p>
    <w:p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rsidR="00094748" w:rsidRPr="00701C8E" w:rsidRDefault="00F23B29" w:rsidP="003461A9">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094748">
        <w:rPr>
          <w:rFonts w:ascii="Verdana" w:hAnsi="Verdana"/>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rsidR="00094748" w:rsidRPr="00701C8E" w:rsidRDefault="00094748" w:rsidP="003461A9">
      <w:pPr>
        <w:jc w:val="both"/>
        <w:rPr>
          <w:rFonts w:ascii="Verdana" w:hAnsi="Verdana" w:cs="Calibri"/>
          <w:b/>
          <w:sz w:val="20"/>
          <w:szCs w:val="20"/>
        </w:rPr>
      </w:pPr>
    </w:p>
    <w:p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rsidR="00094748" w:rsidRPr="00782DBD" w:rsidRDefault="009979CE" w:rsidP="003461A9">
      <w:pPr>
        <w:pStyle w:val="Akapitzlist"/>
        <w:tabs>
          <w:tab w:val="left" w:pos="709"/>
        </w:tabs>
        <w:spacing w:after="200" w:line="240" w:lineRule="auto"/>
        <w:ind w:left="709"/>
        <w:contextualSpacing/>
        <w:rPr>
          <w:rFonts w:ascii="Verdana" w:hAnsi="Verdana" w:cs="Calibri"/>
          <w:b/>
          <w:sz w:val="20"/>
          <w:szCs w:val="20"/>
        </w:rPr>
      </w:pPr>
      <w:r w:rsidRPr="00782DBD">
        <w:rPr>
          <w:rFonts w:ascii="Verdana" w:hAnsi="Verdana"/>
          <w:b/>
          <w:sz w:val="20"/>
          <w:szCs w:val="20"/>
        </w:rPr>
        <w:t>Okres gwarancji</w:t>
      </w:r>
      <w:r w:rsidR="008F5BA6" w:rsidRPr="00782DBD">
        <w:rPr>
          <w:rFonts w:ascii="Verdana" w:hAnsi="Verdana"/>
          <w:b/>
          <w:sz w:val="20"/>
          <w:szCs w:val="20"/>
        </w:rPr>
        <w:t xml:space="preserve"> </w:t>
      </w:r>
      <w:r w:rsidR="00094748" w:rsidRPr="00782DBD">
        <w:rPr>
          <w:rFonts w:ascii="Verdana" w:hAnsi="Verdana" w:cs="Calibri"/>
          <w:b/>
          <w:sz w:val="20"/>
          <w:szCs w:val="20"/>
        </w:rPr>
        <w:tab/>
      </w:r>
      <w:r w:rsidR="00800EB8" w:rsidRPr="00782DBD">
        <w:rPr>
          <w:rFonts w:ascii="Verdana" w:hAnsi="Verdana" w:cs="Calibri"/>
          <w:b/>
          <w:sz w:val="20"/>
          <w:szCs w:val="20"/>
        </w:rPr>
        <w:tab/>
      </w:r>
      <w:r w:rsidR="00094748" w:rsidRPr="00782DBD">
        <w:rPr>
          <w:rFonts w:ascii="Verdana" w:hAnsi="Verdana" w:cs="Calibri"/>
          <w:b/>
          <w:sz w:val="20"/>
          <w:szCs w:val="20"/>
        </w:rPr>
        <w:t xml:space="preserve">– </w:t>
      </w:r>
      <w:r w:rsidR="00E476AE" w:rsidRPr="00782DBD">
        <w:rPr>
          <w:rFonts w:ascii="Verdana" w:hAnsi="Verdana" w:cs="Calibri"/>
          <w:b/>
          <w:sz w:val="20"/>
          <w:szCs w:val="20"/>
        </w:rPr>
        <w:t>3</w:t>
      </w:r>
      <w:r w:rsidR="008F5BA6" w:rsidRPr="00782DBD">
        <w:rPr>
          <w:rFonts w:ascii="Verdana" w:hAnsi="Verdana" w:cs="Calibri"/>
          <w:b/>
          <w:sz w:val="20"/>
          <w:szCs w:val="20"/>
        </w:rPr>
        <w:t>0</w:t>
      </w:r>
      <w:r w:rsidR="00D862FC" w:rsidRPr="00782DBD">
        <w:rPr>
          <w:rFonts w:ascii="Verdana" w:hAnsi="Verdana" w:cs="Calibri"/>
          <w:b/>
          <w:sz w:val="20"/>
          <w:szCs w:val="20"/>
        </w:rPr>
        <w:t xml:space="preserve"> %</w:t>
      </w:r>
      <w:r w:rsidR="00094748" w:rsidRPr="00782DBD">
        <w:rPr>
          <w:rFonts w:ascii="Verdana" w:hAnsi="Verdana" w:cs="Calibri"/>
          <w:b/>
          <w:sz w:val="20"/>
          <w:szCs w:val="20"/>
        </w:rPr>
        <w:t>=</w:t>
      </w:r>
      <w:r w:rsidR="00E476AE" w:rsidRPr="00782DBD">
        <w:rPr>
          <w:rFonts w:ascii="Verdana" w:hAnsi="Verdana" w:cs="Calibri"/>
          <w:b/>
          <w:sz w:val="20"/>
          <w:szCs w:val="20"/>
        </w:rPr>
        <w:t>3</w:t>
      </w:r>
      <w:r w:rsidR="008F5BA6" w:rsidRPr="00782DBD">
        <w:rPr>
          <w:rFonts w:ascii="Verdana" w:hAnsi="Verdana" w:cs="Calibri"/>
          <w:b/>
          <w:sz w:val="20"/>
          <w:szCs w:val="20"/>
        </w:rPr>
        <w:t>0</w:t>
      </w:r>
      <w:r w:rsidR="00644123" w:rsidRPr="00782DBD">
        <w:rPr>
          <w:rFonts w:ascii="Verdana" w:hAnsi="Verdana" w:cs="Calibri"/>
          <w:b/>
          <w:sz w:val="20"/>
          <w:szCs w:val="20"/>
        </w:rPr>
        <w:t xml:space="preserve"> </w:t>
      </w:r>
      <w:r w:rsidR="00094748" w:rsidRPr="00782DBD">
        <w:rPr>
          <w:rFonts w:ascii="Verdana" w:hAnsi="Verdana" w:cs="Calibri"/>
          <w:b/>
          <w:sz w:val="20"/>
          <w:szCs w:val="20"/>
        </w:rPr>
        <w:t>pkt</w:t>
      </w:r>
    </w:p>
    <w:p w:rsidR="00094748" w:rsidRPr="00701C8E" w:rsidRDefault="00EB0E50"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b/>
          <w:sz w:val="20"/>
          <w:szCs w:val="20"/>
        </w:rPr>
        <w:t xml:space="preserve">Doświadczenie Kierownika </w:t>
      </w:r>
      <w:r w:rsidR="00560D48">
        <w:rPr>
          <w:rFonts w:ascii="Verdana" w:hAnsi="Verdana"/>
          <w:b/>
          <w:sz w:val="20"/>
          <w:szCs w:val="20"/>
        </w:rPr>
        <w:t>b</w:t>
      </w:r>
      <w:r>
        <w:rPr>
          <w:rFonts w:ascii="Verdana" w:hAnsi="Verdana"/>
          <w:b/>
          <w:sz w:val="20"/>
          <w:szCs w:val="20"/>
        </w:rPr>
        <w:t>udowy</w:t>
      </w:r>
      <w:r w:rsidR="00D03088">
        <w:rPr>
          <w:rFonts w:ascii="Verdana" w:hAnsi="Verdana"/>
          <w:sz w:val="20"/>
          <w:szCs w:val="20"/>
        </w:rPr>
        <w:tab/>
      </w:r>
      <w:r w:rsidR="00094748" w:rsidRPr="00701C8E">
        <w:rPr>
          <w:rFonts w:ascii="Verdana" w:hAnsi="Verdana" w:cs="Calibri"/>
          <w:b/>
          <w:sz w:val="20"/>
          <w:szCs w:val="20"/>
        </w:rPr>
        <w:t xml:space="preserve">– </w:t>
      </w:r>
      <w:r w:rsidR="00E476AE">
        <w:rPr>
          <w:rFonts w:ascii="Verdana" w:hAnsi="Verdana" w:cs="Calibri"/>
          <w:b/>
          <w:sz w:val="20"/>
          <w:szCs w:val="20"/>
        </w:rPr>
        <w:t>1</w:t>
      </w:r>
      <w:r w:rsidR="008F5BA6">
        <w:rPr>
          <w:rFonts w:ascii="Verdana" w:hAnsi="Verdana" w:cs="Calibri"/>
          <w:b/>
          <w:sz w:val="20"/>
          <w:szCs w:val="20"/>
        </w:rPr>
        <w:t>0</w:t>
      </w:r>
      <w:r w:rsidR="00644123" w:rsidRPr="00701C8E">
        <w:rPr>
          <w:rFonts w:ascii="Verdana" w:hAnsi="Verdana" w:cs="Calibri"/>
          <w:b/>
          <w:sz w:val="20"/>
          <w:szCs w:val="20"/>
        </w:rPr>
        <w:t>%</w:t>
      </w:r>
      <w:r w:rsidR="008F5BA6">
        <w:rPr>
          <w:rFonts w:ascii="Verdana" w:hAnsi="Verdana" w:cs="Calibri"/>
          <w:b/>
          <w:sz w:val="20"/>
          <w:szCs w:val="20"/>
        </w:rPr>
        <w:t xml:space="preserve"> </w:t>
      </w:r>
      <w:r w:rsidR="00094748" w:rsidRPr="00701C8E">
        <w:rPr>
          <w:rFonts w:ascii="Verdana" w:hAnsi="Verdana" w:cs="Calibri"/>
          <w:b/>
          <w:sz w:val="20"/>
          <w:szCs w:val="20"/>
        </w:rPr>
        <w:t>=</w:t>
      </w:r>
      <w:r w:rsidR="00E476AE">
        <w:rPr>
          <w:rFonts w:ascii="Verdana" w:hAnsi="Verdana" w:cs="Calibri"/>
          <w:b/>
          <w:sz w:val="20"/>
          <w:szCs w:val="20"/>
        </w:rPr>
        <w:t>1</w:t>
      </w:r>
      <w:r w:rsidR="008F5BA6">
        <w:rPr>
          <w:rFonts w:ascii="Verdana" w:hAnsi="Verdana" w:cs="Calibri"/>
          <w:b/>
          <w:sz w:val="20"/>
          <w:szCs w:val="20"/>
        </w:rPr>
        <w:t>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rsidR="00094748" w:rsidRPr="00701C8E" w:rsidRDefault="00F23B29" w:rsidP="0006139D">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lastRenderedPageBreak/>
        <w:t>1</w:t>
      </w:r>
      <w:r>
        <w:rPr>
          <w:rFonts w:ascii="Verdana" w:hAnsi="Verdana"/>
          <w:color w:val="000000"/>
          <w:spacing w:val="4"/>
          <w:sz w:val="20"/>
          <w:szCs w:val="20"/>
          <w:lang w:eastAsia="ar-SA"/>
        </w:rPr>
        <w:t>9</w:t>
      </w:r>
      <w:r w:rsidR="00094748" w:rsidRPr="00701C8E">
        <w:rPr>
          <w:rFonts w:ascii="Verdana" w:hAnsi="Verdana"/>
          <w:color w:val="000000"/>
          <w:spacing w:val="4"/>
          <w:sz w:val="20"/>
          <w:szCs w:val="20"/>
          <w:lang w:eastAsia="ar-SA"/>
        </w:rPr>
        <w:t>.1.1.</w:t>
      </w:r>
      <w:r w:rsidR="00094748" w:rsidRPr="00701C8E">
        <w:rPr>
          <w:rFonts w:ascii="Verdana" w:hAnsi="Verdana"/>
          <w:color w:val="000000"/>
          <w:spacing w:val="4"/>
          <w:sz w:val="20"/>
          <w:szCs w:val="20"/>
          <w:lang w:eastAsia="ar-SA"/>
        </w:rPr>
        <w:tab/>
      </w:r>
      <w:r w:rsidR="00094748" w:rsidRPr="00701C8E">
        <w:rPr>
          <w:rFonts w:ascii="Verdana" w:hAnsi="Verdana" w:cs="Calibri"/>
          <w:b/>
          <w:sz w:val="20"/>
          <w:szCs w:val="20"/>
          <w:u w:val="single"/>
        </w:rPr>
        <w:t>Kryterium „Cena”:</w:t>
      </w:r>
    </w:p>
    <w:p w:rsidR="00094748" w:rsidRPr="00701C8E" w:rsidRDefault="00094748" w:rsidP="003461A9">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na Formularzu Oferty. </w:t>
      </w:r>
    </w:p>
    <w:p w:rsidR="00CA5914" w:rsidRPr="006920D0" w:rsidRDefault="00094748" w:rsidP="006920D0">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w:t>
      </w:r>
      <w:r w:rsidR="006920D0">
        <w:rPr>
          <w:rFonts w:ascii="Verdana" w:hAnsi="Verdana"/>
          <w:sz w:val="20"/>
          <w:szCs w:val="20"/>
        </w:rPr>
        <w:t>onalnie mniejsza, według wzoru:</w:t>
      </w:r>
    </w:p>
    <w:p w:rsidR="00B26A79" w:rsidRDefault="00B26A79"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rsidTr="00094748">
              <w:trPr>
                <w:cantSplit/>
                <w:trHeight w:val="223"/>
                <w:jc w:val="center"/>
              </w:trPr>
              <w:tc>
                <w:tcPr>
                  <w:tcW w:w="1557" w:type="dxa"/>
                </w:tcPr>
                <w:p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rsidTr="00094748">
              <w:trPr>
                <w:cantSplit/>
                <w:trHeight w:val="223"/>
                <w:jc w:val="center"/>
              </w:trPr>
              <w:tc>
                <w:tcPr>
                  <w:tcW w:w="1557" w:type="dxa"/>
                </w:tcPr>
                <w:p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rsidR="00094748" w:rsidRDefault="00094748" w:rsidP="003461A9">
                  <w:pPr>
                    <w:pStyle w:val="Tekstpodstawowy"/>
                    <w:ind w:left="705" w:hanging="705"/>
                    <w:rPr>
                      <w:rFonts w:ascii="Verdana" w:hAnsi="Verdana" w:cs="Verdana"/>
                      <w:b/>
                      <w:bCs/>
                      <w:sz w:val="18"/>
                      <w:szCs w:val="18"/>
                    </w:rPr>
                  </w:pPr>
                </w:p>
              </w:tc>
            </w:tr>
            <w:tr w:rsidR="00094748" w:rsidTr="00094748">
              <w:trPr>
                <w:cantSplit/>
                <w:trHeight w:val="438"/>
                <w:jc w:val="center"/>
              </w:trPr>
              <w:tc>
                <w:tcPr>
                  <w:tcW w:w="1557" w:type="dxa"/>
                  <w:vAlign w:val="bottom"/>
                </w:tcPr>
                <w:p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rsidTr="00094748">
              <w:trPr>
                <w:cantSplit/>
                <w:trHeight w:val="199"/>
                <w:jc w:val="center"/>
              </w:trPr>
              <w:tc>
                <w:tcPr>
                  <w:tcW w:w="1557" w:type="dxa"/>
                  <w:vAlign w:val="center"/>
                </w:tcPr>
                <w:p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rsidR="00094748" w:rsidRPr="00D52D63" w:rsidRDefault="00094748" w:rsidP="0006139D">
            <w:pPr>
              <w:jc w:val="both"/>
              <w:rPr>
                <w:rFonts w:ascii="Verdana" w:hAnsi="Verdana"/>
                <w:sz w:val="18"/>
                <w:szCs w:val="18"/>
              </w:rPr>
            </w:pPr>
          </w:p>
        </w:tc>
      </w:tr>
    </w:tbl>
    <w:p w:rsidR="00B9595B" w:rsidRPr="00DB2DFE" w:rsidRDefault="00B9595B" w:rsidP="00464BB0">
      <w:pPr>
        <w:tabs>
          <w:tab w:val="left" w:pos="993"/>
        </w:tabs>
        <w:suppressAutoHyphens/>
        <w:spacing w:before="120"/>
        <w:jc w:val="both"/>
        <w:rPr>
          <w:rFonts w:ascii="Verdana" w:hAnsi="Verdana"/>
          <w:spacing w:val="4"/>
          <w:sz w:val="10"/>
          <w:szCs w:val="10"/>
          <w:lang w:eastAsia="ar-SA"/>
        </w:rPr>
      </w:pPr>
    </w:p>
    <w:p w:rsidR="00094748" w:rsidRDefault="00F23B29" w:rsidP="00464BB0">
      <w:pPr>
        <w:tabs>
          <w:tab w:val="left" w:pos="993"/>
        </w:tabs>
        <w:suppressAutoHyphens/>
        <w:spacing w:before="120"/>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8F5BA6">
        <w:rPr>
          <w:rFonts w:ascii="Verdana" w:hAnsi="Verdana" w:cs="Calibri"/>
          <w:b/>
          <w:sz w:val="20"/>
          <w:szCs w:val="20"/>
          <w:u w:val="single"/>
        </w:rPr>
        <w:t>„</w:t>
      </w:r>
      <w:r w:rsidR="009979CE">
        <w:rPr>
          <w:rFonts w:ascii="Verdana" w:hAnsi="Verdana" w:cs="Calibri"/>
          <w:b/>
          <w:sz w:val="20"/>
          <w:szCs w:val="20"/>
          <w:u w:val="single"/>
        </w:rPr>
        <w:t>Okres gwarancji</w:t>
      </w:r>
      <w:r w:rsidR="008F5BA6">
        <w:rPr>
          <w:rFonts w:ascii="Verdana" w:hAnsi="Verdana" w:cs="Calibri"/>
          <w:b/>
          <w:sz w:val="20"/>
          <w:szCs w:val="20"/>
          <w:u w:val="single"/>
        </w:rPr>
        <w:t>”</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rsidR="00984864" w:rsidRPr="00984864" w:rsidRDefault="00984864" w:rsidP="00EE18C6">
      <w:pPr>
        <w:spacing w:before="120" w:line="276" w:lineRule="auto"/>
        <w:ind w:left="567"/>
        <w:jc w:val="both"/>
        <w:rPr>
          <w:rFonts w:ascii="Verdana" w:hAnsi="Verdana"/>
          <w:sz w:val="20"/>
          <w:szCs w:val="20"/>
        </w:rPr>
      </w:pPr>
      <w:r w:rsidRPr="00860CEC">
        <w:rPr>
          <w:rFonts w:ascii="Verdana" w:hAnsi="Verdana"/>
          <w:b/>
          <w:bCs/>
          <w:sz w:val="20"/>
          <w:szCs w:val="20"/>
        </w:rPr>
        <w:t>Opis kryterium „</w:t>
      </w:r>
      <w:r w:rsidR="009979CE">
        <w:rPr>
          <w:rFonts w:ascii="Verdana" w:hAnsi="Verdana"/>
          <w:b/>
          <w:sz w:val="20"/>
          <w:szCs w:val="20"/>
        </w:rPr>
        <w:t>Okres gwarancji</w:t>
      </w:r>
      <w:r w:rsidRPr="00984864">
        <w:rPr>
          <w:rFonts w:ascii="Verdana" w:hAnsi="Verdana"/>
          <w:sz w:val="20"/>
          <w:szCs w:val="20"/>
        </w:rPr>
        <w:t xml:space="preserve"> ”</w:t>
      </w:r>
    </w:p>
    <w:p w:rsidR="001235DF" w:rsidRPr="00984864" w:rsidRDefault="008F5BA6" w:rsidP="001235DF">
      <w:pPr>
        <w:spacing w:line="276" w:lineRule="auto"/>
        <w:ind w:left="567"/>
        <w:jc w:val="both"/>
        <w:rPr>
          <w:rFonts w:ascii="Verdana" w:hAnsi="Verdana"/>
          <w:bCs/>
          <w:sz w:val="20"/>
          <w:szCs w:val="20"/>
        </w:rPr>
      </w:pPr>
      <w:r>
        <w:rPr>
          <w:rFonts w:ascii="Verdana" w:hAnsi="Verdana"/>
          <w:sz w:val="20"/>
          <w:szCs w:val="20"/>
        </w:rPr>
        <w:t>Kryterium „Gwarancja jakości</w:t>
      </w:r>
      <w:r w:rsidR="00984864" w:rsidRPr="00984864">
        <w:rPr>
          <w:rFonts w:ascii="Verdana" w:hAnsi="Verdana"/>
          <w:sz w:val="20"/>
          <w:szCs w:val="20"/>
        </w:rPr>
        <w:t xml:space="preserve">” będzie rozpatrywany na podstawie długości </w:t>
      </w:r>
      <w:r>
        <w:rPr>
          <w:rFonts w:ascii="Verdana" w:hAnsi="Verdana"/>
          <w:sz w:val="20"/>
          <w:szCs w:val="20"/>
        </w:rPr>
        <w:t xml:space="preserve">terminu </w:t>
      </w:r>
      <w:r w:rsidR="00984864" w:rsidRPr="00984864">
        <w:rPr>
          <w:rFonts w:ascii="Verdana" w:hAnsi="Verdana"/>
          <w:sz w:val="20"/>
          <w:szCs w:val="20"/>
        </w:rPr>
        <w:t xml:space="preserve">gwarancji </w:t>
      </w:r>
      <w:r w:rsidR="001235DF">
        <w:rPr>
          <w:rFonts w:ascii="Verdana" w:hAnsi="Verdana"/>
          <w:sz w:val="20"/>
          <w:szCs w:val="20"/>
        </w:rPr>
        <w:t xml:space="preserve">podanego </w:t>
      </w:r>
      <w:r w:rsidR="00984864" w:rsidRPr="00984864">
        <w:rPr>
          <w:rFonts w:ascii="Verdana" w:hAnsi="Verdana"/>
          <w:sz w:val="20"/>
          <w:szCs w:val="20"/>
        </w:rPr>
        <w:t xml:space="preserve">przez Wykonawcę </w:t>
      </w:r>
      <w:r w:rsidR="00CA5914">
        <w:rPr>
          <w:rFonts w:ascii="Verdana" w:hAnsi="Verdana"/>
          <w:sz w:val="20"/>
          <w:szCs w:val="20"/>
        </w:rPr>
        <w:t>w</w:t>
      </w:r>
      <w:r w:rsidR="00CA5914" w:rsidRPr="003370A6">
        <w:rPr>
          <w:rFonts w:ascii="Verdana" w:hAnsi="Verdana"/>
          <w:sz w:val="20"/>
          <w:szCs w:val="20"/>
        </w:rPr>
        <w:t xml:space="preserve"> pkt. 6)</w:t>
      </w:r>
      <w:r w:rsidR="00CA5914">
        <w:rPr>
          <w:rFonts w:ascii="Verdana" w:hAnsi="Verdana"/>
          <w:bCs/>
          <w:sz w:val="20"/>
          <w:szCs w:val="20"/>
        </w:rPr>
        <w:t xml:space="preserve"> </w:t>
      </w:r>
      <w:r w:rsidR="00CA5914">
        <w:rPr>
          <w:rFonts w:ascii="Verdana" w:hAnsi="Verdana"/>
          <w:sz w:val="20"/>
          <w:szCs w:val="20"/>
        </w:rPr>
        <w:t>Formularza Oferta.</w:t>
      </w:r>
      <w:r w:rsidR="007F16B3">
        <w:rPr>
          <w:rFonts w:ascii="Verdana" w:hAnsi="Verdana"/>
          <w:bCs/>
          <w:sz w:val="20"/>
          <w:szCs w:val="20"/>
        </w:rPr>
        <w:br/>
      </w:r>
      <w:r w:rsidR="001235DF" w:rsidRPr="00984864">
        <w:rPr>
          <w:rFonts w:ascii="Verdana" w:hAnsi="Verdana"/>
          <w:bCs/>
          <w:sz w:val="20"/>
          <w:szCs w:val="20"/>
        </w:rPr>
        <w:t xml:space="preserve">W tym kryterium można uzyskać maksymalnie </w:t>
      </w:r>
      <w:r w:rsidR="001235DF">
        <w:rPr>
          <w:rFonts w:ascii="Verdana" w:hAnsi="Verdana"/>
          <w:bCs/>
          <w:sz w:val="20"/>
          <w:szCs w:val="20"/>
        </w:rPr>
        <w:t>20</w:t>
      </w:r>
      <w:r w:rsidR="001235DF" w:rsidRPr="00984864">
        <w:rPr>
          <w:rFonts w:ascii="Verdana" w:hAnsi="Verdana"/>
          <w:bCs/>
          <w:sz w:val="20"/>
          <w:szCs w:val="20"/>
        </w:rPr>
        <w:t xml:space="preserve"> punktów. </w:t>
      </w:r>
    </w:p>
    <w:p w:rsidR="00984864" w:rsidRPr="00984864" w:rsidRDefault="00984864" w:rsidP="001235DF">
      <w:pPr>
        <w:spacing w:line="276" w:lineRule="auto"/>
        <w:jc w:val="both"/>
        <w:rPr>
          <w:rFonts w:ascii="Verdana" w:hAnsi="Verdana"/>
          <w:sz w:val="20"/>
          <w:szCs w:val="20"/>
          <w:highlight w:val="yellow"/>
        </w:rPr>
      </w:pPr>
    </w:p>
    <w:p w:rsidR="00984864" w:rsidRPr="00860CEC" w:rsidRDefault="00984864" w:rsidP="00EE18C6">
      <w:pPr>
        <w:spacing w:line="276" w:lineRule="auto"/>
        <w:ind w:left="567"/>
        <w:jc w:val="both"/>
        <w:rPr>
          <w:rFonts w:ascii="Verdana" w:hAnsi="Verdana"/>
          <w:b/>
          <w:sz w:val="20"/>
          <w:szCs w:val="20"/>
        </w:rPr>
      </w:pPr>
      <w:r w:rsidRPr="00860CEC">
        <w:rPr>
          <w:rFonts w:ascii="Verdana" w:hAnsi="Verdana"/>
          <w:b/>
          <w:sz w:val="20"/>
          <w:szCs w:val="20"/>
        </w:rPr>
        <w:t>UWAGA:</w:t>
      </w:r>
    </w:p>
    <w:p w:rsidR="008F5BA6" w:rsidRPr="007F16B3" w:rsidRDefault="007F16B3" w:rsidP="003370A6">
      <w:pPr>
        <w:pStyle w:val="Default"/>
        <w:ind w:left="567"/>
        <w:jc w:val="both"/>
        <w:rPr>
          <w:rFonts w:ascii="Verdana" w:hAnsi="Verdana"/>
          <w:color w:val="auto"/>
          <w:sz w:val="20"/>
          <w:szCs w:val="20"/>
        </w:rPr>
      </w:pPr>
      <w:r>
        <w:rPr>
          <w:rFonts w:ascii="Verdana" w:hAnsi="Verdana"/>
          <w:bCs/>
          <w:color w:val="auto"/>
          <w:sz w:val="20"/>
          <w:szCs w:val="20"/>
        </w:rPr>
        <w:t xml:space="preserve">Najkrótszy </w:t>
      </w:r>
      <w:r w:rsidR="009979CE">
        <w:rPr>
          <w:rFonts w:ascii="Verdana" w:hAnsi="Verdana"/>
          <w:bCs/>
          <w:color w:val="auto"/>
          <w:sz w:val="20"/>
          <w:szCs w:val="20"/>
        </w:rPr>
        <w:t>„</w:t>
      </w:r>
      <w:r>
        <w:rPr>
          <w:rFonts w:ascii="Verdana" w:hAnsi="Verdana"/>
          <w:bCs/>
          <w:color w:val="auto"/>
          <w:sz w:val="20"/>
          <w:szCs w:val="20"/>
        </w:rPr>
        <w:t>o</w:t>
      </w:r>
      <w:r w:rsidR="008F5BA6" w:rsidRPr="007F16B3">
        <w:rPr>
          <w:rFonts w:ascii="Verdana" w:hAnsi="Verdana"/>
          <w:bCs/>
          <w:color w:val="auto"/>
          <w:sz w:val="20"/>
          <w:szCs w:val="20"/>
        </w:rPr>
        <w:t>kres gwarancji</w:t>
      </w:r>
      <w:r w:rsidR="009979CE">
        <w:rPr>
          <w:rFonts w:ascii="Verdana" w:hAnsi="Verdana"/>
          <w:bCs/>
          <w:color w:val="auto"/>
          <w:sz w:val="20"/>
          <w:szCs w:val="20"/>
        </w:rPr>
        <w:t>”</w:t>
      </w:r>
      <w:r w:rsidR="008F5BA6" w:rsidRPr="007F16B3">
        <w:rPr>
          <w:rFonts w:ascii="Verdana" w:hAnsi="Verdana"/>
          <w:bCs/>
          <w:color w:val="auto"/>
          <w:sz w:val="20"/>
          <w:szCs w:val="20"/>
        </w:rPr>
        <w:t xml:space="preserve"> </w:t>
      </w:r>
      <w:r>
        <w:rPr>
          <w:rFonts w:ascii="Verdana" w:hAnsi="Verdana"/>
          <w:bCs/>
          <w:color w:val="auto"/>
          <w:sz w:val="20"/>
          <w:szCs w:val="20"/>
        </w:rPr>
        <w:t xml:space="preserve">wymagany </w:t>
      </w:r>
      <w:r w:rsidR="008F5BA6" w:rsidRPr="007F16B3">
        <w:rPr>
          <w:rFonts w:ascii="Verdana" w:hAnsi="Verdana"/>
          <w:bCs/>
          <w:color w:val="auto"/>
          <w:sz w:val="20"/>
          <w:szCs w:val="20"/>
        </w:rPr>
        <w:t xml:space="preserve">przez Zamawiającego </w:t>
      </w:r>
      <w:r w:rsidR="008F5BA6" w:rsidRPr="007F16B3">
        <w:rPr>
          <w:rFonts w:ascii="Verdana" w:hAnsi="Verdana"/>
          <w:color w:val="auto"/>
          <w:sz w:val="20"/>
          <w:szCs w:val="20"/>
        </w:rPr>
        <w:t xml:space="preserve">to </w:t>
      </w:r>
      <w:r w:rsidR="009979CE">
        <w:rPr>
          <w:rFonts w:ascii="Verdana" w:hAnsi="Verdana"/>
          <w:bCs/>
          <w:color w:val="auto"/>
          <w:sz w:val="20"/>
          <w:szCs w:val="20"/>
        </w:rPr>
        <w:t>5 lat</w:t>
      </w:r>
      <w:r w:rsidR="008F5BA6" w:rsidRPr="007F16B3">
        <w:rPr>
          <w:rFonts w:ascii="Verdana" w:hAnsi="Verdana"/>
          <w:color w:val="auto"/>
          <w:sz w:val="20"/>
          <w:szCs w:val="20"/>
        </w:rPr>
        <w:t xml:space="preserve">, licząc od daty odbioru ostatecznego wykonanych robót. </w:t>
      </w:r>
    </w:p>
    <w:p w:rsidR="008F5BA6" w:rsidRPr="007F16B3" w:rsidRDefault="003F095B" w:rsidP="00EE18C6">
      <w:pPr>
        <w:pStyle w:val="Default"/>
        <w:ind w:left="567"/>
        <w:jc w:val="both"/>
        <w:rPr>
          <w:rFonts w:ascii="Verdana" w:hAnsi="Verdana"/>
          <w:color w:val="auto"/>
          <w:sz w:val="20"/>
          <w:szCs w:val="20"/>
        </w:rPr>
      </w:pPr>
      <w:r w:rsidRPr="007F16B3">
        <w:rPr>
          <w:rFonts w:ascii="Verdana" w:hAnsi="Verdana"/>
          <w:bCs/>
          <w:color w:val="auto"/>
          <w:sz w:val="20"/>
          <w:szCs w:val="20"/>
        </w:rPr>
        <w:t xml:space="preserve">Najdłuższy </w:t>
      </w:r>
      <w:r w:rsidR="009979CE">
        <w:rPr>
          <w:rFonts w:ascii="Verdana" w:hAnsi="Verdana"/>
          <w:bCs/>
          <w:color w:val="auto"/>
          <w:sz w:val="20"/>
          <w:szCs w:val="20"/>
        </w:rPr>
        <w:t>„</w:t>
      </w:r>
      <w:r w:rsidR="007F16B3">
        <w:rPr>
          <w:rFonts w:ascii="Verdana" w:hAnsi="Verdana"/>
          <w:bCs/>
          <w:color w:val="auto"/>
          <w:sz w:val="20"/>
          <w:szCs w:val="20"/>
        </w:rPr>
        <w:t>o</w:t>
      </w:r>
      <w:r w:rsidR="00AC485C" w:rsidRPr="007F16B3">
        <w:rPr>
          <w:rFonts w:ascii="Verdana" w:hAnsi="Verdana"/>
          <w:bCs/>
          <w:color w:val="auto"/>
          <w:sz w:val="20"/>
          <w:szCs w:val="20"/>
        </w:rPr>
        <w:t>kres gwarancji</w:t>
      </w:r>
      <w:r w:rsidR="009979CE">
        <w:rPr>
          <w:rFonts w:ascii="Verdana" w:hAnsi="Verdana"/>
          <w:bCs/>
          <w:color w:val="auto"/>
          <w:sz w:val="20"/>
          <w:szCs w:val="20"/>
        </w:rPr>
        <w:t>”</w:t>
      </w:r>
      <w:r w:rsidRPr="007F16B3">
        <w:rPr>
          <w:rFonts w:ascii="Verdana" w:hAnsi="Verdana"/>
          <w:bCs/>
          <w:color w:val="auto"/>
          <w:sz w:val="20"/>
          <w:szCs w:val="20"/>
        </w:rPr>
        <w:t xml:space="preserve"> </w:t>
      </w:r>
      <w:r w:rsidR="007F16B3">
        <w:rPr>
          <w:rFonts w:ascii="Verdana" w:hAnsi="Verdana"/>
          <w:bCs/>
          <w:color w:val="auto"/>
          <w:sz w:val="20"/>
          <w:szCs w:val="20"/>
        </w:rPr>
        <w:t xml:space="preserve">uwzględniony do oceny przez Zamawiającego </w:t>
      </w:r>
      <w:r w:rsidR="008F5BA6" w:rsidRPr="007F16B3">
        <w:rPr>
          <w:rFonts w:ascii="Verdana" w:hAnsi="Verdana"/>
          <w:color w:val="auto"/>
          <w:sz w:val="20"/>
          <w:szCs w:val="20"/>
        </w:rPr>
        <w:t xml:space="preserve">to </w:t>
      </w:r>
      <w:r w:rsidR="009979CE">
        <w:rPr>
          <w:rFonts w:ascii="Verdana" w:hAnsi="Verdana"/>
          <w:color w:val="auto"/>
          <w:sz w:val="20"/>
          <w:szCs w:val="20"/>
        </w:rPr>
        <w:t>10 lat</w:t>
      </w:r>
      <w:r w:rsidR="008F5BA6" w:rsidRPr="007F16B3">
        <w:rPr>
          <w:rFonts w:ascii="Verdana" w:hAnsi="Verdana"/>
          <w:bCs/>
          <w:color w:val="auto"/>
          <w:sz w:val="20"/>
          <w:szCs w:val="20"/>
        </w:rPr>
        <w:t xml:space="preserve">, </w:t>
      </w:r>
      <w:r w:rsidR="008F5BA6" w:rsidRPr="007F16B3">
        <w:rPr>
          <w:rFonts w:ascii="Verdana" w:hAnsi="Verdana"/>
          <w:color w:val="auto"/>
          <w:sz w:val="20"/>
          <w:szCs w:val="20"/>
        </w:rPr>
        <w:t xml:space="preserve">licząc od daty odbioru ostatecznego wykonanych robót. </w:t>
      </w:r>
    </w:p>
    <w:p w:rsidR="003F095B" w:rsidRPr="007F16B3" w:rsidRDefault="003F095B" w:rsidP="00EE18C6">
      <w:pPr>
        <w:pStyle w:val="Default"/>
        <w:ind w:left="567"/>
        <w:rPr>
          <w:rFonts w:ascii="Verdana" w:hAnsi="Verdana"/>
          <w:bCs/>
          <w:color w:val="auto"/>
          <w:sz w:val="20"/>
          <w:szCs w:val="20"/>
        </w:rPr>
      </w:pPr>
    </w:p>
    <w:p w:rsidR="008F5BA6" w:rsidRPr="007F16B3" w:rsidRDefault="001235DF" w:rsidP="00EE18C6">
      <w:pPr>
        <w:pStyle w:val="Default"/>
        <w:ind w:left="567"/>
        <w:jc w:val="both"/>
        <w:rPr>
          <w:rFonts w:ascii="Verdana" w:hAnsi="Verdana"/>
          <w:bCs/>
          <w:color w:val="auto"/>
          <w:sz w:val="20"/>
          <w:szCs w:val="20"/>
        </w:rPr>
      </w:pPr>
      <w:r w:rsidRPr="007F16B3">
        <w:rPr>
          <w:rFonts w:ascii="Verdana" w:hAnsi="Verdana"/>
          <w:bCs/>
          <w:color w:val="auto"/>
          <w:sz w:val="20"/>
          <w:szCs w:val="20"/>
        </w:rPr>
        <w:t xml:space="preserve">Wykonawca może </w:t>
      </w:r>
      <w:r w:rsidR="00236D2D">
        <w:rPr>
          <w:rFonts w:ascii="Verdana" w:hAnsi="Verdana"/>
          <w:bCs/>
          <w:color w:val="auto"/>
          <w:sz w:val="20"/>
          <w:szCs w:val="20"/>
        </w:rPr>
        <w:t xml:space="preserve">zaoferować </w:t>
      </w:r>
      <w:r w:rsidR="00236D2D" w:rsidRPr="007F16B3">
        <w:rPr>
          <w:rFonts w:ascii="Verdana" w:hAnsi="Verdana"/>
          <w:bCs/>
          <w:color w:val="auto"/>
          <w:sz w:val="20"/>
          <w:szCs w:val="20"/>
        </w:rPr>
        <w:t xml:space="preserve"> </w:t>
      </w:r>
      <w:r w:rsidR="001E3402">
        <w:rPr>
          <w:rFonts w:ascii="Verdana" w:hAnsi="Verdana"/>
          <w:bCs/>
          <w:color w:val="auto"/>
          <w:sz w:val="20"/>
          <w:szCs w:val="20"/>
        </w:rPr>
        <w:t>„</w:t>
      </w:r>
      <w:r w:rsidR="007F16B3">
        <w:rPr>
          <w:rFonts w:ascii="Verdana" w:hAnsi="Verdana"/>
          <w:bCs/>
          <w:color w:val="auto"/>
          <w:sz w:val="20"/>
          <w:szCs w:val="20"/>
        </w:rPr>
        <w:t>o</w:t>
      </w:r>
      <w:r w:rsidR="003370A6" w:rsidRPr="007F16B3">
        <w:rPr>
          <w:rFonts w:ascii="Verdana" w:hAnsi="Verdana"/>
          <w:bCs/>
          <w:color w:val="auto"/>
          <w:sz w:val="20"/>
          <w:szCs w:val="20"/>
        </w:rPr>
        <w:t>kres gwarancji</w:t>
      </w:r>
      <w:r w:rsidR="001E3402">
        <w:rPr>
          <w:rFonts w:ascii="Verdana" w:hAnsi="Verdana"/>
          <w:bCs/>
          <w:color w:val="auto"/>
          <w:sz w:val="20"/>
          <w:szCs w:val="20"/>
        </w:rPr>
        <w:t>”</w:t>
      </w:r>
      <w:r w:rsidR="00493B38" w:rsidRPr="007F16B3">
        <w:rPr>
          <w:rFonts w:ascii="Verdana" w:hAnsi="Verdana"/>
          <w:bCs/>
          <w:color w:val="auto"/>
          <w:sz w:val="20"/>
          <w:szCs w:val="20"/>
        </w:rPr>
        <w:t xml:space="preserve"> </w:t>
      </w:r>
      <w:r w:rsidR="001E3402">
        <w:rPr>
          <w:rFonts w:ascii="Verdana" w:hAnsi="Verdana"/>
          <w:bCs/>
          <w:color w:val="auto"/>
          <w:sz w:val="20"/>
          <w:szCs w:val="20"/>
        </w:rPr>
        <w:t>w pełnych latach, w przedziale od 5 lat do 10 lat</w:t>
      </w:r>
      <w:r w:rsidR="008F5BA6" w:rsidRPr="007F16B3">
        <w:rPr>
          <w:rFonts w:ascii="Verdana" w:hAnsi="Verdana"/>
          <w:bCs/>
          <w:color w:val="auto"/>
          <w:sz w:val="20"/>
          <w:szCs w:val="20"/>
        </w:rPr>
        <w:t>.</w:t>
      </w:r>
      <w:r w:rsidR="007F16B3">
        <w:rPr>
          <w:rFonts w:ascii="Verdana" w:hAnsi="Verdana"/>
          <w:bCs/>
          <w:color w:val="auto"/>
          <w:sz w:val="20"/>
          <w:szCs w:val="20"/>
        </w:rPr>
        <w:t xml:space="preserve"> Zaoferowany przez Wykonawcę okres gwarancji jakości zostanie uwzględniony w umowie z Wykonawcą.</w:t>
      </w:r>
    </w:p>
    <w:p w:rsidR="003F095B" w:rsidRPr="007F16B3" w:rsidRDefault="003F095B" w:rsidP="00EE18C6">
      <w:pPr>
        <w:pStyle w:val="Default"/>
        <w:ind w:left="567"/>
        <w:rPr>
          <w:rFonts w:ascii="Verdana" w:hAnsi="Verdana"/>
          <w:color w:val="auto"/>
          <w:sz w:val="20"/>
          <w:szCs w:val="20"/>
        </w:rPr>
      </w:pPr>
    </w:p>
    <w:p w:rsidR="008F5BA6" w:rsidRPr="007F16B3" w:rsidRDefault="008F5BA6" w:rsidP="00423BDD">
      <w:pPr>
        <w:pStyle w:val="Default"/>
        <w:spacing w:after="120"/>
        <w:ind w:left="567"/>
        <w:rPr>
          <w:rFonts w:ascii="Verdana" w:hAnsi="Verdana"/>
          <w:color w:val="auto"/>
          <w:sz w:val="20"/>
          <w:szCs w:val="20"/>
        </w:rPr>
      </w:pPr>
      <w:r w:rsidRPr="007F16B3">
        <w:rPr>
          <w:rFonts w:ascii="Verdana" w:hAnsi="Verdana"/>
          <w:color w:val="auto"/>
          <w:sz w:val="20"/>
          <w:szCs w:val="20"/>
        </w:rPr>
        <w:t xml:space="preserve">Liczba punktów w tym kryterium zostanie przyznana w następujący sposób: </w:t>
      </w:r>
    </w:p>
    <w:p w:rsidR="008F5BA6" w:rsidRPr="00742D72" w:rsidRDefault="007F16B3" w:rsidP="00423BDD">
      <w:pPr>
        <w:pStyle w:val="Default"/>
        <w:numPr>
          <w:ilvl w:val="0"/>
          <w:numId w:val="17"/>
        </w:numPr>
        <w:spacing w:after="120"/>
        <w:ind w:left="851" w:hanging="284"/>
        <w:rPr>
          <w:rFonts w:ascii="Verdana" w:hAnsi="Verdana"/>
          <w:color w:val="auto"/>
          <w:sz w:val="20"/>
          <w:szCs w:val="20"/>
        </w:rPr>
      </w:pPr>
      <w:r>
        <w:rPr>
          <w:rFonts w:ascii="Verdana" w:hAnsi="Verdana"/>
          <w:color w:val="auto"/>
          <w:sz w:val="20"/>
          <w:szCs w:val="20"/>
        </w:rPr>
        <w:t>Wykonawca, który zaoferuje najkorzystniejszy o</w:t>
      </w:r>
      <w:r w:rsidR="008F5BA6" w:rsidRPr="007F16B3">
        <w:rPr>
          <w:rFonts w:ascii="Verdana" w:hAnsi="Verdana"/>
          <w:color w:val="auto"/>
          <w:sz w:val="20"/>
          <w:szCs w:val="20"/>
        </w:rPr>
        <w:t xml:space="preserve">kres gwarancji </w:t>
      </w:r>
      <w:r>
        <w:rPr>
          <w:rFonts w:ascii="Verdana" w:hAnsi="Verdana"/>
          <w:color w:val="auto"/>
          <w:sz w:val="20"/>
          <w:szCs w:val="20"/>
        </w:rPr>
        <w:t xml:space="preserve">tj. </w:t>
      </w:r>
      <w:r w:rsidR="00742D72">
        <w:rPr>
          <w:rFonts w:ascii="Verdana" w:hAnsi="Verdana"/>
          <w:bCs/>
          <w:color w:val="auto"/>
          <w:sz w:val="20"/>
          <w:szCs w:val="20"/>
        </w:rPr>
        <w:t>10 lat</w:t>
      </w:r>
      <w:r w:rsidR="00BA163B" w:rsidRPr="007F16B3">
        <w:rPr>
          <w:rFonts w:ascii="Verdana" w:hAnsi="Verdana"/>
          <w:color w:val="auto"/>
          <w:sz w:val="20"/>
          <w:szCs w:val="20"/>
        </w:rPr>
        <w:t xml:space="preserve"> </w:t>
      </w:r>
      <w:r w:rsidR="00493B38" w:rsidRPr="007F16B3">
        <w:rPr>
          <w:rFonts w:ascii="Verdana" w:hAnsi="Verdana"/>
          <w:color w:val="auto"/>
          <w:sz w:val="20"/>
          <w:szCs w:val="20"/>
        </w:rPr>
        <w:t>–</w:t>
      </w:r>
      <w:r w:rsidR="00BA163B" w:rsidRPr="007F16B3">
        <w:rPr>
          <w:rFonts w:ascii="Verdana" w:hAnsi="Verdana"/>
          <w:color w:val="auto"/>
          <w:sz w:val="20"/>
          <w:szCs w:val="20"/>
        </w:rPr>
        <w:t xml:space="preserve"> </w:t>
      </w:r>
      <w:r>
        <w:rPr>
          <w:rFonts w:ascii="Verdana" w:hAnsi="Verdana"/>
          <w:color w:val="auto"/>
          <w:sz w:val="20"/>
          <w:szCs w:val="20"/>
        </w:rPr>
        <w:t xml:space="preserve">otrzyma - </w:t>
      </w:r>
      <w:r w:rsidR="00742D72">
        <w:rPr>
          <w:rFonts w:ascii="Verdana" w:hAnsi="Verdana"/>
          <w:bCs/>
          <w:color w:val="auto"/>
          <w:sz w:val="20"/>
          <w:szCs w:val="20"/>
        </w:rPr>
        <w:t>3</w:t>
      </w:r>
      <w:r w:rsidR="00BA163B" w:rsidRPr="007F16B3">
        <w:rPr>
          <w:rFonts w:ascii="Verdana" w:hAnsi="Verdana"/>
          <w:bCs/>
          <w:color w:val="auto"/>
          <w:sz w:val="20"/>
          <w:szCs w:val="20"/>
        </w:rPr>
        <w:t>0 punktów</w:t>
      </w:r>
      <w:r>
        <w:rPr>
          <w:rFonts w:ascii="Verdana" w:hAnsi="Verdana"/>
          <w:bCs/>
          <w:color w:val="auto"/>
          <w:sz w:val="20"/>
          <w:szCs w:val="20"/>
        </w:rPr>
        <w:t xml:space="preserve"> – maksymalną liczbę punktów;</w:t>
      </w:r>
    </w:p>
    <w:p w:rsidR="00742D72" w:rsidRPr="00742D72" w:rsidRDefault="00742D72" w:rsidP="00423BDD">
      <w:pPr>
        <w:pStyle w:val="Default"/>
        <w:numPr>
          <w:ilvl w:val="0"/>
          <w:numId w:val="17"/>
        </w:numPr>
        <w:spacing w:after="120"/>
        <w:ind w:left="851" w:hanging="284"/>
        <w:rPr>
          <w:rFonts w:ascii="Verdana" w:hAnsi="Verdana"/>
          <w:color w:val="auto"/>
          <w:sz w:val="20"/>
          <w:szCs w:val="20"/>
        </w:rPr>
      </w:pPr>
      <w:r>
        <w:rPr>
          <w:rFonts w:ascii="Verdana" w:hAnsi="Verdana"/>
          <w:bCs/>
          <w:color w:val="auto"/>
          <w:sz w:val="20"/>
          <w:szCs w:val="20"/>
        </w:rPr>
        <w:t>Wykonawca, który zaoferuje okres gwarancji 9 lat – otrzyma 25 punktów;</w:t>
      </w:r>
    </w:p>
    <w:p w:rsidR="00742D72" w:rsidRPr="00742D72" w:rsidRDefault="00742D72" w:rsidP="00423BDD">
      <w:pPr>
        <w:pStyle w:val="Default"/>
        <w:numPr>
          <w:ilvl w:val="0"/>
          <w:numId w:val="17"/>
        </w:numPr>
        <w:spacing w:after="120"/>
        <w:ind w:left="851" w:hanging="284"/>
        <w:rPr>
          <w:rFonts w:ascii="Verdana" w:hAnsi="Verdana"/>
          <w:color w:val="auto"/>
          <w:sz w:val="20"/>
          <w:szCs w:val="20"/>
        </w:rPr>
      </w:pPr>
      <w:r>
        <w:rPr>
          <w:rFonts w:ascii="Verdana" w:hAnsi="Verdana"/>
          <w:bCs/>
          <w:color w:val="auto"/>
          <w:sz w:val="20"/>
          <w:szCs w:val="20"/>
        </w:rPr>
        <w:t>Wykonawca, który zaoferuje okres gwarancji 8 lat – otrzyma 15 punktów;</w:t>
      </w:r>
    </w:p>
    <w:p w:rsidR="00742D72" w:rsidRPr="00742D72" w:rsidRDefault="00742D72" w:rsidP="00423BDD">
      <w:pPr>
        <w:pStyle w:val="Default"/>
        <w:numPr>
          <w:ilvl w:val="0"/>
          <w:numId w:val="17"/>
        </w:numPr>
        <w:spacing w:after="120"/>
        <w:ind w:left="851" w:hanging="284"/>
        <w:rPr>
          <w:rFonts w:ascii="Verdana" w:hAnsi="Verdana"/>
          <w:color w:val="auto"/>
          <w:sz w:val="20"/>
          <w:szCs w:val="20"/>
        </w:rPr>
      </w:pPr>
      <w:r>
        <w:rPr>
          <w:rFonts w:ascii="Verdana" w:hAnsi="Verdana"/>
          <w:bCs/>
          <w:color w:val="auto"/>
          <w:sz w:val="20"/>
          <w:szCs w:val="20"/>
        </w:rPr>
        <w:t>Wykonawca, który zaoferuje okres gwarancji 7 lat – otrzyma 10 punktów;</w:t>
      </w:r>
    </w:p>
    <w:p w:rsidR="00742D72" w:rsidRPr="007F16B3" w:rsidRDefault="00742D72" w:rsidP="00423BDD">
      <w:pPr>
        <w:pStyle w:val="Default"/>
        <w:numPr>
          <w:ilvl w:val="0"/>
          <w:numId w:val="17"/>
        </w:numPr>
        <w:spacing w:after="120"/>
        <w:ind w:left="851" w:hanging="284"/>
        <w:rPr>
          <w:rFonts w:ascii="Verdana" w:hAnsi="Verdana"/>
          <w:color w:val="auto"/>
          <w:sz w:val="20"/>
          <w:szCs w:val="20"/>
        </w:rPr>
      </w:pPr>
      <w:r>
        <w:rPr>
          <w:rFonts w:ascii="Verdana" w:hAnsi="Verdana"/>
          <w:bCs/>
          <w:color w:val="auto"/>
          <w:sz w:val="20"/>
          <w:szCs w:val="20"/>
        </w:rPr>
        <w:t>Wykonawca, który zaoferuje okres gwarancji 6 lat – otrzyma 5 punktów;</w:t>
      </w:r>
    </w:p>
    <w:p w:rsidR="008F5BA6" w:rsidRPr="007F16B3" w:rsidRDefault="007F16B3" w:rsidP="001E3402">
      <w:pPr>
        <w:pStyle w:val="Default"/>
        <w:numPr>
          <w:ilvl w:val="0"/>
          <w:numId w:val="17"/>
        </w:numPr>
        <w:spacing w:after="19"/>
        <w:ind w:left="851" w:hanging="284"/>
        <w:rPr>
          <w:rFonts w:ascii="Verdana" w:hAnsi="Verdana"/>
          <w:color w:val="auto"/>
          <w:sz w:val="20"/>
          <w:szCs w:val="20"/>
        </w:rPr>
      </w:pPr>
      <w:r>
        <w:rPr>
          <w:rFonts w:ascii="Verdana" w:hAnsi="Verdana"/>
          <w:color w:val="auto"/>
          <w:sz w:val="20"/>
          <w:szCs w:val="20"/>
        </w:rPr>
        <w:t>Wykonawca, który zaoferuje najmniej korzystny o</w:t>
      </w:r>
      <w:r w:rsidR="00493B38" w:rsidRPr="007F16B3">
        <w:rPr>
          <w:rFonts w:ascii="Verdana" w:hAnsi="Verdana"/>
          <w:color w:val="auto"/>
          <w:sz w:val="20"/>
          <w:szCs w:val="20"/>
        </w:rPr>
        <w:t xml:space="preserve">kres gwarancji </w:t>
      </w:r>
      <w:r>
        <w:rPr>
          <w:rFonts w:ascii="Verdana" w:hAnsi="Verdana"/>
          <w:color w:val="auto"/>
          <w:sz w:val="20"/>
          <w:szCs w:val="20"/>
        </w:rPr>
        <w:t xml:space="preserve">tj. </w:t>
      </w:r>
      <w:r w:rsidR="00D30EDF">
        <w:rPr>
          <w:rFonts w:ascii="Verdana" w:hAnsi="Verdana"/>
          <w:bCs/>
          <w:color w:val="auto"/>
          <w:sz w:val="20"/>
          <w:szCs w:val="20"/>
        </w:rPr>
        <w:t>5 lat</w:t>
      </w:r>
      <w:r w:rsidR="008F5BA6" w:rsidRPr="007F16B3">
        <w:rPr>
          <w:rFonts w:ascii="Verdana" w:hAnsi="Verdana"/>
          <w:color w:val="auto"/>
          <w:sz w:val="20"/>
          <w:szCs w:val="20"/>
        </w:rPr>
        <w:t xml:space="preserve"> – </w:t>
      </w:r>
      <w:r w:rsidR="00604D79" w:rsidRPr="007F16B3">
        <w:rPr>
          <w:rFonts w:ascii="Verdana" w:hAnsi="Verdana"/>
          <w:color w:val="auto"/>
          <w:sz w:val="20"/>
          <w:szCs w:val="20"/>
        </w:rPr>
        <w:t xml:space="preserve">  </w:t>
      </w:r>
      <w:r>
        <w:rPr>
          <w:rFonts w:ascii="Verdana" w:hAnsi="Verdana"/>
          <w:color w:val="auto"/>
          <w:sz w:val="20"/>
          <w:szCs w:val="20"/>
        </w:rPr>
        <w:t xml:space="preserve">otrzyma - </w:t>
      </w:r>
      <w:r w:rsidR="00604D79" w:rsidRPr="007F16B3">
        <w:rPr>
          <w:rFonts w:ascii="Verdana" w:hAnsi="Verdana"/>
          <w:bCs/>
          <w:color w:val="auto"/>
          <w:sz w:val="20"/>
          <w:szCs w:val="20"/>
        </w:rPr>
        <w:t>0 punktów</w:t>
      </w:r>
      <w:r w:rsidR="008F5BA6" w:rsidRPr="007F16B3">
        <w:rPr>
          <w:rFonts w:ascii="Verdana" w:hAnsi="Verdana"/>
          <w:bCs/>
          <w:color w:val="auto"/>
          <w:sz w:val="20"/>
          <w:szCs w:val="20"/>
        </w:rPr>
        <w:t xml:space="preserve"> </w:t>
      </w:r>
    </w:p>
    <w:p w:rsidR="008F5BA6" w:rsidRPr="007F16B3" w:rsidRDefault="008F5BA6" w:rsidP="00EE18C6">
      <w:pPr>
        <w:pStyle w:val="Default"/>
        <w:ind w:left="567"/>
        <w:rPr>
          <w:rFonts w:ascii="Verdana" w:hAnsi="Verdana"/>
          <w:color w:val="auto"/>
          <w:sz w:val="20"/>
          <w:szCs w:val="20"/>
        </w:rPr>
      </w:pPr>
    </w:p>
    <w:p w:rsidR="00C36373" w:rsidRPr="007F16B3" w:rsidRDefault="008F5BA6" w:rsidP="00EE18C6">
      <w:pPr>
        <w:pStyle w:val="Default"/>
        <w:ind w:left="567"/>
        <w:jc w:val="both"/>
        <w:rPr>
          <w:rFonts w:ascii="Verdana" w:hAnsi="Verdana"/>
          <w:bCs/>
          <w:color w:val="auto"/>
          <w:sz w:val="20"/>
          <w:szCs w:val="20"/>
        </w:rPr>
      </w:pPr>
      <w:r w:rsidRPr="007F16B3">
        <w:rPr>
          <w:rFonts w:ascii="Verdana" w:hAnsi="Verdana"/>
          <w:bCs/>
          <w:color w:val="auto"/>
          <w:sz w:val="20"/>
          <w:szCs w:val="20"/>
        </w:rPr>
        <w:t xml:space="preserve">Zamawiający informuje, iż w sytuacji w której Wykonawca nie wskaże w Formularzu Oferta </w:t>
      </w:r>
      <w:r w:rsidR="003370A6" w:rsidRPr="007F16B3">
        <w:rPr>
          <w:rFonts w:ascii="Verdana" w:hAnsi="Verdana"/>
          <w:bCs/>
          <w:color w:val="auto"/>
          <w:sz w:val="20"/>
          <w:szCs w:val="20"/>
        </w:rPr>
        <w:t>(pkt 6</w:t>
      </w:r>
      <w:r w:rsidR="007F16B3">
        <w:rPr>
          <w:rFonts w:ascii="Verdana" w:hAnsi="Verdana"/>
          <w:bCs/>
          <w:color w:val="auto"/>
          <w:sz w:val="20"/>
          <w:szCs w:val="20"/>
        </w:rPr>
        <w:t>) o</w:t>
      </w:r>
      <w:r w:rsidRPr="007F16B3">
        <w:rPr>
          <w:rFonts w:ascii="Verdana" w:hAnsi="Verdana"/>
          <w:bCs/>
          <w:color w:val="auto"/>
          <w:sz w:val="20"/>
          <w:szCs w:val="20"/>
        </w:rPr>
        <w:t>kresu gwarancji, Zamawiający do oceny ofert</w:t>
      </w:r>
      <w:r w:rsidR="007F16B3">
        <w:rPr>
          <w:rFonts w:ascii="Verdana" w:hAnsi="Verdana"/>
          <w:bCs/>
          <w:color w:val="auto"/>
          <w:sz w:val="20"/>
          <w:szCs w:val="20"/>
        </w:rPr>
        <w:t>y, przyjmie najkrótszy możliwy o</w:t>
      </w:r>
      <w:r w:rsidRPr="007F16B3">
        <w:rPr>
          <w:rFonts w:ascii="Verdana" w:hAnsi="Verdana"/>
          <w:bCs/>
          <w:color w:val="auto"/>
          <w:sz w:val="20"/>
          <w:szCs w:val="20"/>
        </w:rPr>
        <w:t xml:space="preserve">kres gwarancji tj. </w:t>
      </w:r>
      <w:r w:rsidR="00D30EDF">
        <w:rPr>
          <w:rFonts w:ascii="Verdana" w:hAnsi="Verdana"/>
          <w:bCs/>
          <w:color w:val="auto"/>
          <w:sz w:val="20"/>
          <w:szCs w:val="20"/>
        </w:rPr>
        <w:t>5 lat</w:t>
      </w:r>
      <w:r w:rsidR="00C36373" w:rsidRPr="007F16B3">
        <w:rPr>
          <w:rFonts w:ascii="Verdana" w:hAnsi="Verdana"/>
          <w:bCs/>
          <w:color w:val="auto"/>
          <w:sz w:val="20"/>
          <w:szCs w:val="20"/>
        </w:rPr>
        <w:t>,</w:t>
      </w:r>
      <w:r w:rsidRPr="007F16B3">
        <w:rPr>
          <w:rFonts w:ascii="Verdana" w:hAnsi="Verdana"/>
          <w:bCs/>
          <w:color w:val="auto"/>
          <w:sz w:val="20"/>
          <w:szCs w:val="20"/>
        </w:rPr>
        <w:t xml:space="preserve"> a w kryterium </w:t>
      </w:r>
      <w:r w:rsidR="00D30EDF">
        <w:rPr>
          <w:rFonts w:ascii="Verdana" w:hAnsi="Verdana"/>
          <w:bCs/>
          <w:color w:val="auto"/>
          <w:sz w:val="20"/>
          <w:szCs w:val="20"/>
        </w:rPr>
        <w:t>„okres gwarancji”</w:t>
      </w:r>
      <w:r w:rsidRPr="007F16B3">
        <w:rPr>
          <w:rFonts w:ascii="Verdana" w:hAnsi="Verdana"/>
          <w:bCs/>
          <w:color w:val="auto"/>
          <w:sz w:val="20"/>
          <w:szCs w:val="20"/>
        </w:rPr>
        <w:t xml:space="preserve"> zostanie przyznane 0 pkt</w:t>
      </w:r>
      <w:r w:rsidR="00C36373" w:rsidRPr="007F16B3">
        <w:rPr>
          <w:rFonts w:ascii="Verdana" w:hAnsi="Verdana"/>
          <w:bCs/>
          <w:color w:val="auto"/>
          <w:sz w:val="20"/>
          <w:szCs w:val="20"/>
        </w:rPr>
        <w:t>.</w:t>
      </w:r>
      <w:r w:rsidRPr="007F16B3">
        <w:rPr>
          <w:rFonts w:ascii="Verdana" w:hAnsi="Verdana"/>
          <w:bCs/>
          <w:color w:val="auto"/>
          <w:sz w:val="20"/>
          <w:szCs w:val="20"/>
        </w:rPr>
        <w:t xml:space="preserve"> </w:t>
      </w:r>
    </w:p>
    <w:p w:rsidR="00C36373" w:rsidRPr="007F16B3" w:rsidRDefault="00C36373" w:rsidP="00EE18C6">
      <w:pPr>
        <w:pStyle w:val="Default"/>
        <w:ind w:left="567"/>
        <w:jc w:val="both"/>
        <w:rPr>
          <w:rFonts w:ascii="Verdana" w:hAnsi="Verdana"/>
          <w:bCs/>
          <w:color w:val="auto"/>
          <w:sz w:val="20"/>
          <w:szCs w:val="20"/>
        </w:rPr>
      </w:pPr>
    </w:p>
    <w:p w:rsidR="008F5BA6" w:rsidRPr="007F16B3" w:rsidRDefault="00236D2D" w:rsidP="00EE18C6">
      <w:pPr>
        <w:pStyle w:val="Default"/>
        <w:ind w:left="567"/>
        <w:jc w:val="both"/>
        <w:rPr>
          <w:rFonts w:ascii="Verdana" w:hAnsi="Verdana"/>
          <w:color w:val="auto"/>
          <w:sz w:val="20"/>
          <w:szCs w:val="20"/>
        </w:rPr>
      </w:pPr>
      <w:r w:rsidRPr="007F16B3">
        <w:rPr>
          <w:rFonts w:ascii="Verdana" w:hAnsi="Verdana"/>
          <w:sz w:val="20"/>
          <w:szCs w:val="20"/>
        </w:rPr>
        <w:t>Z</w:t>
      </w:r>
      <w:r>
        <w:rPr>
          <w:rFonts w:ascii="Verdana" w:hAnsi="Verdana"/>
          <w:sz w:val="20"/>
          <w:szCs w:val="20"/>
        </w:rPr>
        <w:t>aoferowany</w:t>
      </w:r>
      <w:r w:rsidRPr="007F16B3">
        <w:rPr>
          <w:rFonts w:ascii="Verdana" w:hAnsi="Verdana"/>
          <w:sz w:val="20"/>
          <w:szCs w:val="20"/>
        </w:rPr>
        <w:t xml:space="preserve"> </w:t>
      </w:r>
      <w:r w:rsidR="00493B38" w:rsidRPr="007F16B3">
        <w:rPr>
          <w:rFonts w:ascii="Verdana" w:hAnsi="Verdana"/>
          <w:sz w:val="20"/>
          <w:szCs w:val="20"/>
        </w:rPr>
        <w:t xml:space="preserve">„Okres gwarancji” </w:t>
      </w:r>
      <w:r w:rsidR="008F5BA6" w:rsidRPr="007F16B3">
        <w:rPr>
          <w:rFonts w:ascii="Verdana" w:hAnsi="Verdana"/>
          <w:sz w:val="20"/>
          <w:szCs w:val="20"/>
        </w:rPr>
        <w:t>stanowi zobowiązanie Wykona</w:t>
      </w:r>
      <w:r w:rsidR="00493B38" w:rsidRPr="007F16B3">
        <w:rPr>
          <w:rFonts w:ascii="Verdana" w:hAnsi="Verdana"/>
          <w:sz w:val="20"/>
          <w:szCs w:val="20"/>
        </w:rPr>
        <w:t xml:space="preserve">wcy, stanowiące </w:t>
      </w:r>
      <w:r w:rsidR="008F5BA6" w:rsidRPr="007F16B3">
        <w:rPr>
          <w:rFonts w:ascii="Verdana" w:hAnsi="Verdana"/>
          <w:sz w:val="20"/>
          <w:szCs w:val="20"/>
        </w:rPr>
        <w:t>integralny element umowy.</w:t>
      </w:r>
    </w:p>
    <w:p w:rsidR="007D7A16" w:rsidRPr="00DB2DFE" w:rsidRDefault="007D7A16" w:rsidP="00493B38">
      <w:pPr>
        <w:tabs>
          <w:tab w:val="left" w:pos="993"/>
        </w:tabs>
        <w:suppressAutoHyphens/>
        <w:spacing w:before="120"/>
        <w:jc w:val="both"/>
        <w:rPr>
          <w:rFonts w:ascii="Verdana" w:hAnsi="Verdana"/>
          <w:spacing w:val="4"/>
          <w:sz w:val="10"/>
          <w:szCs w:val="10"/>
          <w:lang w:eastAsia="ar-SA"/>
        </w:rPr>
      </w:pPr>
    </w:p>
    <w:p w:rsidR="007D7A16" w:rsidRDefault="00F23B29" w:rsidP="00984864">
      <w:pPr>
        <w:tabs>
          <w:tab w:val="left" w:pos="993"/>
        </w:tabs>
        <w:suppressAutoHyphens/>
        <w:spacing w:before="120"/>
        <w:ind w:left="709" w:hanging="709"/>
        <w:jc w:val="both"/>
        <w:rPr>
          <w:rFonts w:ascii="Verdana" w:hAnsi="Verdana"/>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.1.3.</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094748" w:rsidRPr="00984864">
        <w:rPr>
          <w:rFonts w:ascii="Verdana" w:hAnsi="Verdana" w:cs="Calibri"/>
          <w:b/>
          <w:sz w:val="20"/>
          <w:szCs w:val="20"/>
          <w:u w:val="single"/>
        </w:rPr>
        <w:t>„</w:t>
      </w:r>
      <w:r w:rsidR="00DB2DFE">
        <w:rPr>
          <w:rFonts w:ascii="Verdana" w:hAnsi="Verdana"/>
          <w:b/>
          <w:sz w:val="20"/>
          <w:szCs w:val="20"/>
          <w:u w:val="single"/>
        </w:rPr>
        <w:t xml:space="preserve">Doświadczenie Kierownika </w:t>
      </w:r>
      <w:r w:rsidR="002374FD">
        <w:rPr>
          <w:rFonts w:ascii="Verdana" w:hAnsi="Verdana"/>
          <w:b/>
          <w:sz w:val="20"/>
          <w:szCs w:val="20"/>
          <w:u w:val="single"/>
        </w:rPr>
        <w:t>budowy</w:t>
      </w:r>
      <w:r w:rsidR="00DB2DFE">
        <w:rPr>
          <w:rFonts w:ascii="Verdana" w:hAnsi="Verdana"/>
          <w:b/>
          <w:sz w:val="20"/>
          <w:szCs w:val="20"/>
          <w:u w:val="single"/>
        </w:rPr>
        <w:t xml:space="preserve"> (D)</w:t>
      </w:r>
      <w:r w:rsidR="002374FD">
        <w:rPr>
          <w:rFonts w:ascii="Verdana" w:hAnsi="Verdana"/>
          <w:b/>
          <w:sz w:val="20"/>
          <w:szCs w:val="20"/>
          <w:u w:val="single"/>
        </w:rPr>
        <w:t>”</w:t>
      </w:r>
      <w:r w:rsidR="00DB2DFE">
        <w:rPr>
          <w:rFonts w:ascii="Verdana" w:hAnsi="Verdana"/>
          <w:b/>
          <w:sz w:val="20"/>
          <w:szCs w:val="20"/>
          <w:u w:val="single"/>
        </w:rPr>
        <w:t xml:space="preserve"> </w:t>
      </w:r>
    </w:p>
    <w:p w:rsidR="00C60901" w:rsidRPr="00860CEC" w:rsidRDefault="00C60901" w:rsidP="00DB2DFE">
      <w:pPr>
        <w:spacing w:before="120" w:after="120" w:line="276" w:lineRule="auto"/>
        <w:ind w:left="709"/>
        <w:jc w:val="both"/>
        <w:rPr>
          <w:rFonts w:ascii="Verdana" w:hAnsi="Verdana"/>
          <w:b/>
          <w:sz w:val="20"/>
          <w:szCs w:val="20"/>
        </w:rPr>
      </w:pPr>
      <w:r w:rsidRPr="00860CEC">
        <w:rPr>
          <w:rFonts w:ascii="Verdana" w:hAnsi="Verdana"/>
          <w:b/>
          <w:bCs/>
          <w:sz w:val="20"/>
          <w:szCs w:val="20"/>
        </w:rPr>
        <w:t>Opis kryterium „</w:t>
      </w:r>
      <w:r w:rsidR="00DB2DFE">
        <w:rPr>
          <w:rFonts w:ascii="Verdana" w:hAnsi="Verdana" w:cs="Verdana"/>
          <w:b/>
          <w:sz w:val="20"/>
          <w:szCs w:val="20"/>
        </w:rPr>
        <w:t xml:space="preserve">Doświadczenie Kierownika </w:t>
      </w:r>
      <w:r w:rsidR="002374FD">
        <w:rPr>
          <w:rFonts w:ascii="Verdana" w:hAnsi="Verdana" w:cs="Verdana"/>
          <w:b/>
          <w:sz w:val="20"/>
          <w:szCs w:val="20"/>
        </w:rPr>
        <w:t>budowy</w:t>
      </w:r>
      <w:r w:rsidRPr="00860CEC">
        <w:rPr>
          <w:rFonts w:ascii="Verdana" w:hAnsi="Verdana"/>
          <w:b/>
          <w:sz w:val="20"/>
          <w:szCs w:val="20"/>
        </w:rPr>
        <w:t>”</w:t>
      </w:r>
    </w:p>
    <w:p w:rsidR="00EB0E50" w:rsidRPr="00EB0E50" w:rsidRDefault="00EB0E50" w:rsidP="00EB0E50">
      <w:pPr>
        <w:pStyle w:val="Akapitzlist"/>
        <w:ind w:left="709"/>
        <w:jc w:val="both"/>
        <w:rPr>
          <w:rFonts w:ascii="Verdana" w:hAnsi="Verdana"/>
          <w:sz w:val="20"/>
          <w:szCs w:val="20"/>
        </w:rPr>
      </w:pPr>
      <w:r w:rsidRPr="00EB0E50">
        <w:rPr>
          <w:rFonts w:ascii="Verdana" w:hAnsi="Verdana"/>
          <w:sz w:val="20"/>
          <w:szCs w:val="20"/>
        </w:rPr>
        <w:t>Ocena w kryterium będzie odbywać się w oparciu o dokument sporządzony według wzoru Formularza nr 2.</w:t>
      </w:r>
      <w:r>
        <w:rPr>
          <w:rFonts w:ascii="Verdana" w:hAnsi="Verdana"/>
          <w:sz w:val="20"/>
          <w:szCs w:val="20"/>
        </w:rPr>
        <w:t>1</w:t>
      </w:r>
      <w:r w:rsidRPr="00EB0E50">
        <w:rPr>
          <w:rFonts w:ascii="Verdana" w:hAnsi="Verdana"/>
          <w:sz w:val="20"/>
          <w:szCs w:val="20"/>
        </w:rPr>
        <w:t xml:space="preserve">.: Kryterium oceny ofert  „Doświadczenia Kierownika budowy”. W tym kryterium można uzyskać maksymalnie 10 punktów. </w:t>
      </w:r>
    </w:p>
    <w:p w:rsidR="00EB0E50" w:rsidRPr="00EB0E50" w:rsidRDefault="00EB0E50" w:rsidP="00EB0E50">
      <w:pPr>
        <w:jc w:val="both"/>
        <w:rPr>
          <w:rFonts w:ascii="Verdana" w:hAnsi="Verdana"/>
          <w:sz w:val="20"/>
          <w:szCs w:val="20"/>
        </w:rPr>
      </w:pPr>
    </w:p>
    <w:p w:rsidR="00EB0E50" w:rsidRPr="00EB0E50" w:rsidRDefault="00EB0E50" w:rsidP="00EB0E50">
      <w:pPr>
        <w:pStyle w:val="Akapitzlist"/>
        <w:ind w:left="709"/>
        <w:jc w:val="both"/>
        <w:rPr>
          <w:rFonts w:ascii="Verdana" w:hAnsi="Verdana"/>
          <w:sz w:val="20"/>
          <w:szCs w:val="20"/>
        </w:rPr>
      </w:pPr>
      <w:r w:rsidRPr="00EB0E50">
        <w:rPr>
          <w:rFonts w:ascii="Verdana" w:hAnsi="Verdana"/>
          <w:sz w:val="20"/>
          <w:szCs w:val="20"/>
        </w:rPr>
        <w:lastRenderedPageBreak/>
        <w:t xml:space="preserve">Dokument ten winien zawierać </w:t>
      </w:r>
      <w:r w:rsidRPr="00EB0E50">
        <w:rPr>
          <w:rFonts w:ascii="Verdana" w:hAnsi="Verdana"/>
          <w:b/>
          <w:bCs/>
          <w:sz w:val="20"/>
          <w:szCs w:val="20"/>
        </w:rPr>
        <w:t>wykaz zadań polegających na wykonaniu</w:t>
      </w:r>
      <w:r w:rsidRPr="00EB0E50">
        <w:rPr>
          <w:rFonts w:ascii="Verdana" w:hAnsi="Verdana"/>
          <w:sz w:val="20"/>
          <w:szCs w:val="20"/>
        </w:rPr>
        <w:t xml:space="preserve"> </w:t>
      </w:r>
      <w:r w:rsidRPr="00EB0E50">
        <w:rPr>
          <w:rFonts w:ascii="Verdana" w:hAnsi="Verdana"/>
          <w:b/>
          <w:bCs/>
          <w:sz w:val="20"/>
          <w:szCs w:val="20"/>
        </w:rPr>
        <w:t>budowy/przebudowy</w:t>
      </w:r>
      <w:r w:rsidRPr="00EB0E50">
        <w:rPr>
          <w:rFonts w:ascii="Verdana" w:hAnsi="Verdana"/>
          <w:sz w:val="20"/>
          <w:szCs w:val="20"/>
        </w:rPr>
        <w:t xml:space="preserve"> </w:t>
      </w:r>
      <w:r w:rsidRPr="00EB0E50">
        <w:rPr>
          <w:rFonts w:ascii="Verdana" w:hAnsi="Verdana"/>
          <w:b/>
          <w:bCs/>
          <w:sz w:val="20"/>
          <w:szCs w:val="20"/>
        </w:rPr>
        <w:t>budynków biurowych, użyteczności publicznej o powierzchni  min. 1000 m</w:t>
      </w:r>
      <w:r w:rsidRPr="00EB0E50">
        <w:rPr>
          <w:rFonts w:ascii="Verdana" w:hAnsi="Verdana"/>
          <w:b/>
          <w:bCs/>
          <w:sz w:val="20"/>
          <w:szCs w:val="20"/>
          <w:vertAlign w:val="superscript"/>
        </w:rPr>
        <w:t>2</w:t>
      </w:r>
      <w:r w:rsidRPr="00EB0E50">
        <w:rPr>
          <w:rFonts w:ascii="Verdana" w:hAnsi="Verdana"/>
          <w:sz w:val="20"/>
          <w:szCs w:val="20"/>
          <w:vertAlign w:val="superscript"/>
        </w:rPr>
        <w:t xml:space="preserve"> </w:t>
      </w:r>
      <w:r w:rsidRPr="00EB0E50">
        <w:rPr>
          <w:rFonts w:ascii="Verdana" w:hAnsi="Verdana"/>
          <w:sz w:val="20"/>
          <w:szCs w:val="20"/>
        </w:rPr>
        <w:t xml:space="preserve">– przy realizacji których wskazana osoba pełniła funkcję </w:t>
      </w:r>
      <w:r w:rsidRPr="00EB0E50">
        <w:rPr>
          <w:rFonts w:ascii="Verdana" w:hAnsi="Verdana"/>
          <w:b/>
          <w:bCs/>
          <w:sz w:val="20"/>
          <w:szCs w:val="20"/>
        </w:rPr>
        <w:t>Kierownika Budowy lub Kierownika Robót.</w:t>
      </w:r>
    </w:p>
    <w:p w:rsidR="00EB0E50" w:rsidRPr="00EB0E50" w:rsidRDefault="00EB0E50" w:rsidP="00EB0E50">
      <w:pPr>
        <w:spacing w:line="276" w:lineRule="auto"/>
        <w:ind w:left="709"/>
        <w:jc w:val="both"/>
        <w:rPr>
          <w:rFonts w:ascii="Verdana" w:hAnsi="Verdana"/>
          <w:sz w:val="20"/>
          <w:szCs w:val="20"/>
        </w:rPr>
      </w:pPr>
    </w:p>
    <w:p w:rsidR="00EB0E50" w:rsidRPr="00EB0E50" w:rsidRDefault="00EB0E50" w:rsidP="00EB0E50">
      <w:pPr>
        <w:pStyle w:val="Akapitzlist"/>
        <w:ind w:left="709"/>
        <w:jc w:val="both"/>
        <w:rPr>
          <w:rFonts w:ascii="Verdana" w:hAnsi="Verdana"/>
          <w:sz w:val="20"/>
          <w:szCs w:val="20"/>
        </w:rPr>
      </w:pPr>
      <w:r w:rsidRPr="00EB0E50">
        <w:rPr>
          <w:rFonts w:ascii="Verdana" w:hAnsi="Verdana"/>
          <w:sz w:val="20"/>
          <w:szCs w:val="20"/>
        </w:rPr>
        <w:t>Liczba punktów w ramach kryterium „Doświadczenie Kierownika budowy” zostanie przyznana następująco:</w:t>
      </w:r>
    </w:p>
    <w:p w:rsidR="00EB0E50" w:rsidRPr="00EB0E50" w:rsidRDefault="00EB0E50" w:rsidP="00EB0E50">
      <w:pPr>
        <w:pStyle w:val="Default"/>
        <w:numPr>
          <w:ilvl w:val="0"/>
          <w:numId w:val="65"/>
        </w:numPr>
        <w:adjustRightInd/>
        <w:spacing w:after="19"/>
        <w:ind w:left="1134"/>
        <w:rPr>
          <w:rFonts w:ascii="Verdana" w:hAnsi="Verdana"/>
          <w:sz w:val="20"/>
          <w:szCs w:val="20"/>
        </w:rPr>
      </w:pPr>
      <w:r w:rsidRPr="00EB0E50">
        <w:rPr>
          <w:rFonts w:ascii="Verdana" w:hAnsi="Verdana"/>
          <w:sz w:val="20"/>
          <w:szCs w:val="20"/>
        </w:rPr>
        <w:t>doświadczenie w realizacji 2 zadań – 0 pkt</w:t>
      </w:r>
    </w:p>
    <w:p w:rsidR="00EB0E50" w:rsidRPr="00EB0E50" w:rsidRDefault="00EB0E50" w:rsidP="00EB0E50">
      <w:pPr>
        <w:pStyle w:val="Default"/>
        <w:numPr>
          <w:ilvl w:val="0"/>
          <w:numId w:val="65"/>
        </w:numPr>
        <w:adjustRightInd/>
        <w:spacing w:after="19"/>
        <w:ind w:left="1134"/>
        <w:rPr>
          <w:rFonts w:ascii="Verdana" w:hAnsi="Verdana"/>
          <w:sz w:val="20"/>
          <w:szCs w:val="20"/>
        </w:rPr>
      </w:pPr>
      <w:r w:rsidRPr="00EB0E50">
        <w:rPr>
          <w:rFonts w:ascii="Verdana" w:hAnsi="Verdana"/>
          <w:sz w:val="20"/>
          <w:szCs w:val="20"/>
        </w:rPr>
        <w:t>doświadczenie w realizacji 3 zadań – 5 pkt</w:t>
      </w:r>
    </w:p>
    <w:p w:rsidR="00EB0E50" w:rsidRPr="00EB0E50" w:rsidRDefault="00EB0E50" w:rsidP="00EB0E50">
      <w:pPr>
        <w:pStyle w:val="Default"/>
        <w:numPr>
          <w:ilvl w:val="0"/>
          <w:numId w:val="65"/>
        </w:numPr>
        <w:adjustRightInd/>
        <w:spacing w:after="19"/>
        <w:ind w:left="1134"/>
        <w:rPr>
          <w:rFonts w:ascii="Verdana" w:hAnsi="Verdana"/>
          <w:sz w:val="20"/>
          <w:szCs w:val="20"/>
        </w:rPr>
      </w:pPr>
      <w:r w:rsidRPr="00EB0E50">
        <w:rPr>
          <w:rFonts w:ascii="Verdana" w:hAnsi="Verdana"/>
          <w:sz w:val="20"/>
          <w:szCs w:val="20"/>
        </w:rPr>
        <w:t>doświadczenie w realizacji 4 zadań – 10 pkt</w:t>
      </w:r>
    </w:p>
    <w:p w:rsidR="00EB0E50" w:rsidRPr="00EB0E50" w:rsidRDefault="00EB0E50" w:rsidP="00EB0E50">
      <w:pPr>
        <w:jc w:val="both"/>
        <w:rPr>
          <w:rFonts w:ascii="Verdana" w:hAnsi="Verdana"/>
          <w:b/>
          <w:bCs/>
          <w:sz w:val="20"/>
          <w:szCs w:val="20"/>
        </w:rPr>
      </w:pPr>
    </w:p>
    <w:p w:rsidR="00EB0E50" w:rsidRPr="00EB0E50" w:rsidRDefault="00EB0E50" w:rsidP="00EB0E50">
      <w:pPr>
        <w:pStyle w:val="Akapitzlist"/>
        <w:ind w:left="709"/>
        <w:jc w:val="both"/>
        <w:rPr>
          <w:rFonts w:ascii="Verdana" w:hAnsi="Verdana"/>
          <w:b/>
          <w:bCs/>
          <w:sz w:val="20"/>
          <w:szCs w:val="20"/>
        </w:rPr>
      </w:pPr>
      <w:r w:rsidRPr="00EB0E50">
        <w:rPr>
          <w:rFonts w:ascii="Verdana" w:hAnsi="Verdana"/>
          <w:b/>
          <w:bCs/>
          <w:sz w:val="20"/>
          <w:szCs w:val="20"/>
        </w:rPr>
        <w:t>UWAGA!</w:t>
      </w:r>
    </w:p>
    <w:p w:rsidR="00EB0E50" w:rsidRPr="00EB0E50" w:rsidRDefault="00EB0E50" w:rsidP="00EB0E50">
      <w:pPr>
        <w:pStyle w:val="Akapitzlist"/>
        <w:numPr>
          <w:ilvl w:val="0"/>
          <w:numId w:val="66"/>
        </w:numPr>
        <w:spacing w:before="120" w:after="120"/>
        <w:ind w:left="714" w:hanging="357"/>
        <w:jc w:val="both"/>
        <w:rPr>
          <w:rFonts w:ascii="Verdana" w:hAnsi="Verdana"/>
          <w:sz w:val="20"/>
          <w:szCs w:val="20"/>
        </w:rPr>
      </w:pPr>
      <w:r w:rsidRPr="00EB0E50">
        <w:rPr>
          <w:rFonts w:ascii="Verdana" w:hAnsi="Verdana"/>
          <w:sz w:val="20"/>
          <w:szCs w:val="20"/>
        </w:rPr>
        <w:t xml:space="preserve">Formularz Kryterium oceny ofert „Doświadczenia Kierownika budowy” do oceny </w:t>
      </w:r>
      <w:r w:rsidRPr="00EB0E50">
        <w:rPr>
          <w:rFonts w:ascii="Verdana" w:hAnsi="Verdana"/>
          <w:sz w:val="20"/>
          <w:szCs w:val="20"/>
        </w:rPr>
        <w:br/>
        <w:t>w kryterium „Doświadczenie Kierownika budowy” składa się wraz z ofertą.</w:t>
      </w:r>
    </w:p>
    <w:p w:rsidR="00EB0E50" w:rsidRPr="00EB0E50" w:rsidRDefault="00EB0E50" w:rsidP="00EB0E50">
      <w:pPr>
        <w:pStyle w:val="Akapitzlist"/>
        <w:numPr>
          <w:ilvl w:val="0"/>
          <w:numId w:val="66"/>
        </w:numPr>
        <w:spacing w:before="120" w:after="120"/>
        <w:ind w:left="714" w:hanging="357"/>
        <w:jc w:val="both"/>
        <w:rPr>
          <w:rFonts w:ascii="Verdana" w:hAnsi="Verdana"/>
          <w:sz w:val="20"/>
          <w:szCs w:val="20"/>
        </w:rPr>
      </w:pPr>
      <w:r w:rsidRPr="00EB0E50">
        <w:rPr>
          <w:rFonts w:ascii="Verdana" w:hAnsi="Verdana"/>
          <w:sz w:val="20"/>
          <w:szCs w:val="20"/>
        </w:rPr>
        <w:t xml:space="preserve">Wykaz do oceny w kryterium „Doświadczenie Kierownika budowy” nie należy do rodzaju dokumentów, o których mowa w art. 25 ust. 1 ustawy, a tym samym nie stosuje się art. 26 ust. 3 i 4. </w:t>
      </w:r>
    </w:p>
    <w:p w:rsidR="00EB0E50" w:rsidRPr="00EB0E50" w:rsidRDefault="00EB0E50" w:rsidP="00EB0E50">
      <w:pPr>
        <w:pStyle w:val="Akapitzlist"/>
        <w:numPr>
          <w:ilvl w:val="0"/>
          <w:numId w:val="66"/>
        </w:numPr>
        <w:spacing w:before="120" w:after="120"/>
        <w:ind w:left="714" w:hanging="357"/>
        <w:jc w:val="both"/>
        <w:rPr>
          <w:rFonts w:ascii="Verdana" w:hAnsi="Verdana"/>
          <w:sz w:val="20"/>
          <w:szCs w:val="20"/>
        </w:rPr>
      </w:pPr>
      <w:r w:rsidRPr="00EB0E50">
        <w:rPr>
          <w:rFonts w:ascii="Verdana" w:hAnsi="Verdana"/>
          <w:sz w:val="20"/>
          <w:szCs w:val="20"/>
        </w:rPr>
        <w:t>Maksymalna ilość zadań brana pod uwagę przy ocenie (punktowa) – 4.</w:t>
      </w:r>
    </w:p>
    <w:p w:rsidR="00EB0E50" w:rsidRPr="00EB0E50" w:rsidRDefault="00EB0E50" w:rsidP="00EB0E50">
      <w:pPr>
        <w:pStyle w:val="Akapitzlist"/>
        <w:numPr>
          <w:ilvl w:val="0"/>
          <w:numId w:val="66"/>
        </w:numPr>
        <w:spacing w:before="120" w:after="120"/>
        <w:ind w:left="714" w:hanging="357"/>
        <w:jc w:val="both"/>
        <w:rPr>
          <w:rFonts w:ascii="Verdana" w:hAnsi="Verdana"/>
          <w:sz w:val="20"/>
          <w:szCs w:val="20"/>
        </w:rPr>
      </w:pPr>
      <w:r w:rsidRPr="00EB0E50">
        <w:rPr>
          <w:rFonts w:ascii="Verdana" w:hAnsi="Verdana"/>
          <w:sz w:val="20"/>
          <w:szCs w:val="20"/>
        </w:rPr>
        <w:t>W sytuacji nie złożenia Formularza Kryterium Oceny Ofert „Doświadczenie Kierownika budowy” lub złożenie formularza niezawierającego niezbędnych informacji, w ramach kryterium oceny ofert „Doświadczenie Kierownika budowy” przyznane zostanie 0 pkt.</w:t>
      </w:r>
    </w:p>
    <w:p w:rsidR="00EB0E50" w:rsidRPr="00EB0E50" w:rsidRDefault="00EB0E50" w:rsidP="00EB0E50">
      <w:pPr>
        <w:pStyle w:val="Akapitzlist"/>
        <w:numPr>
          <w:ilvl w:val="0"/>
          <w:numId w:val="66"/>
        </w:numPr>
        <w:spacing w:before="120" w:after="120"/>
        <w:ind w:left="714" w:hanging="357"/>
        <w:jc w:val="both"/>
        <w:rPr>
          <w:rFonts w:ascii="Verdana" w:hAnsi="Verdana"/>
          <w:sz w:val="20"/>
          <w:szCs w:val="20"/>
        </w:rPr>
      </w:pPr>
      <w:r w:rsidRPr="00EB0E50">
        <w:rPr>
          <w:rFonts w:ascii="Verdana" w:hAnsi="Verdana"/>
          <w:sz w:val="20"/>
          <w:szCs w:val="20"/>
        </w:rPr>
        <w:t>Osoba wskazana w Formularzu 2.1 Kryterium oceny ofert „Doświadczenia Kierownika budowy” do pełnienia funkcji Kierownika Budowy musi być również wskazana do pełnienia tej funkcji w wykazie osób, o którym mowa w pkt. 9.7.1) b).</w:t>
      </w:r>
    </w:p>
    <w:p w:rsidR="00094748" w:rsidRPr="00911A1E" w:rsidRDefault="00F23B29" w:rsidP="00351264">
      <w:pPr>
        <w:suppressAutoHyphens/>
        <w:spacing w:before="120" w:after="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094748" w:rsidRPr="00911A1E" w:rsidRDefault="00094748" w:rsidP="00351264">
      <w:pPr>
        <w:spacing w:before="120" w:after="120"/>
        <w:ind w:left="-142" w:hanging="425"/>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sidR="00275C0F">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275C0F">
        <w:rPr>
          <w:rFonts w:ascii="Verdana" w:eastAsia="Calibri" w:hAnsi="Verdana" w:cs="Arial"/>
          <w:b/>
          <w:sz w:val="20"/>
          <w:szCs w:val="20"/>
          <w:lang w:eastAsia="en-US"/>
        </w:rPr>
        <w:t>D</w:t>
      </w:r>
    </w:p>
    <w:p w:rsidR="00094748" w:rsidRPr="00911A1E" w:rsidRDefault="00C03D98" w:rsidP="003461A9">
      <w:pPr>
        <w:ind w:left="567" w:firstLine="142"/>
        <w:jc w:val="both"/>
        <w:rPr>
          <w:rFonts w:ascii="Verdana" w:eastAsia="Calibri" w:hAnsi="Verdana"/>
          <w:sz w:val="20"/>
          <w:szCs w:val="20"/>
          <w:lang w:eastAsia="en-US"/>
        </w:rPr>
      </w:pPr>
      <w:r>
        <w:rPr>
          <w:rFonts w:ascii="Verdana" w:eastAsia="Calibri" w:hAnsi="Verdana"/>
          <w:sz w:val="20"/>
          <w:szCs w:val="20"/>
          <w:lang w:eastAsia="en-US"/>
        </w:rPr>
        <w:t>Gdzie:</w:t>
      </w:r>
      <w:r>
        <w:rPr>
          <w:rFonts w:ascii="Verdana" w:eastAsia="Calibri" w:hAnsi="Verdana"/>
          <w:sz w:val="20"/>
          <w:szCs w:val="20"/>
          <w:lang w:eastAsia="en-US"/>
        </w:rPr>
        <w:tab/>
      </w:r>
      <w:r w:rsidR="00094748" w:rsidRPr="00911A1E">
        <w:rPr>
          <w:rFonts w:ascii="Verdana" w:eastAsia="Calibri" w:hAnsi="Verdana"/>
          <w:sz w:val="20"/>
          <w:szCs w:val="20"/>
          <w:lang w:eastAsia="en-US"/>
        </w:rPr>
        <w:t xml:space="preserve">C </w:t>
      </w:r>
      <w:r>
        <w:rPr>
          <w:rFonts w:ascii="Verdana" w:eastAsia="Calibri" w:hAnsi="Verdana"/>
          <w:sz w:val="20"/>
          <w:szCs w:val="20"/>
          <w:lang w:eastAsia="en-US"/>
        </w:rPr>
        <w:t>–</w:t>
      </w:r>
      <w:r w:rsidR="00094748" w:rsidRPr="00911A1E">
        <w:rPr>
          <w:rFonts w:ascii="Verdana" w:eastAsia="Calibri" w:hAnsi="Verdana"/>
          <w:sz w:val="20"/>
          <w:szCs w:val="20"/>
          <w:lang w:eastAsia="en-US"/>
        </w:rPr>
        <w:t xml:space="preserve"> </w:t>
      </w:r>
      <w:r w:rsidR="00094748" w:rsidRPr="00911A1E">
        <w:rPr>
          <w:rFonts w:ascii="Verdana" w:eastAsia="Calibri" w:hAnsi="Verdana" w:cs="Arial"/>
          <w:sz w:val="20"/>
          <w:szCs w:val="20"/>
          <w:lang w:eastAsia="en-US"/>
        </w:rPr>
        <w:t>liczba punktów przyznana ofercie ocenianej w  kryterium „Cena”</w:t>
      </w:r>
    </w:p>
    <w:p w:rsidR="00C03D98" w:rsidRDefault="002905FB" w:rsidP="00C03D98">
      <w:pPr>
        <w:ind w:left="708" w:firstLine="708"/>
        <w:jc w:val="both"/>
        <w:rPr>
          <w:rFonts w:ascii="Verdana" w:eastAsia="Calibri" w:hAnsi="Verdana" w:cs="Arial"/>
          <w:sz w:val="20"/>
          <w:szCs w:val="20"/>
          <w:lang w:eastAsia="en-US"/>
        </w:rPr>
      </w:pPr>
      <w:r>
        <w:rPr>
          <w:rFonts w:ascii="Verdana" w:eastAsia="Calibri" w:hAnsi="Verdana"/>
          <w:sz w:val="20"/>
          <w:szCs w:val="20"/>
          <w:lang w:eastAsia="en-US"/>
        </w:rPr>
        <w:t>G</w:t>
      </w:r>
      <w:r w:rsidR="00C03D98">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C03D98">
        <w:rPr>
          <w:rFonts w:ascii="Verdana" w:eastAsia="Calibri" w:hAnsi="Verdana" w:cs="Arial"/>
          <w:sz w:val="20"/>
          <w:szCs w:val="20"/>
          <w:lang w:eastAsia="en-US"/>
        </w:rPr>
        <w:t>„</w:t>
      </w:r>
      <w:r w:rsidR="003B4137">
        <w:rPr>
          <w:rFonts w:ascii="Verdana" w:eastAsia="Calibri" w:hAnsi="Verdana" w:cs="Arial"/>
          <w:sz w:val="20"/>
          <w:szCs w:val="20"/>
          <w:lang w:eastAsia="en-US"/>
        </w:rPr>
        <w:t>Okres gwarancji</w:t>
      </w:r>
      <w:r w:rsidR="00C87522" w:rsidRPr="00911A1E">
        <w:rPr>
          <w:rFonts w:ascii="Verdana" w:eastAsia="Calibri" w:hAnsi="Verdana" w:cs="Arial"/>
          <w:sz w:val="20"/>
          <w:szCs w:val="20"/>
          <w:lang w:eastAsia="en-US"/>
        </w:rPr>
        <w:t>”</w:t>
      </w:r>
    </w:p>
    <w:p w:rsidR="00094748" w:rsidRPr="00393B5E" w:rsidRDefault="00DD2FE4" w:rsidP="00C03D98">
      <w:pPr>
        <w:ind w:left="1418" w:right="-143" w:hanging="1"/>
        <w:jc w:val="both"/>
        <w:rPr>
          <w:rFonts w:ascii="Verdana" w:eastAsia="Calibri" w:hAnsi="Verdana" w:cs="Arial"/>
          <w:sz w:val="20"/>
          <w:szCs w:val="20"/>
          <w:lang w:eastAsia="en-US"/>
        </w:rPr>
      </w:pPr>
      <w:r>
        <w:rPr>
          <w:rFonts w:ascii="Verdana" w:eastAsia="Calibri" w:hAnsi="Verdana"/>
          <w:sz w:val="20"/>
          <w:szCs w:val="20"/>
          <w:lang w:eastAsia="en-US"/>
        </w:rPr>
        <w:t>D</w:t>
      </w:r>
      <w:r w:rsidR="003E63B1">
        <w:rPr>
          <w:rFonts w:ascii="Verdana" w:eastAsia="Calibri" w:hAnsi="Verdana"/>
          <w:sz w:val="20"/>
          <w:szCs w:val="20"/>
          <w:lang w:eastAsia="en-US"/>
        </w:rPr>
        <w:t xml:space="preserve"> </w:t>
      </w:r>
      <w:r w:rsidR="00094748" w:rsidRPr="00911A1E">
        <w:rPr>
          <w:rFonts w:ascii="Verdana" w:eastAsia="Calibri" w:hAnsi="Verdana"/>
          <w:sz w:val="20"/>
          <w:szCs w:val="20"/>
          <w:lang w:eastAsia="en-US"/>
        </w:rPr>
        <w:t>–</w:t>
      </w:r>
      <w:r w:rsidR="003E63B1">
        <w:rPr>
          <w:rFonts w:ascii="Verdana" w:eastAsia="Calibri" w:hAnsi="Verdana"/>
          <w:sz w:val="20"/>
          <w:szCs w:val="20"/>
          <w:lang w:eastAsia="en-US"/>
        </w:rPr>
        <w:t xml:space="preserve"> </w:t>
      </w:r>
      <w:r w:rsidR="00C03D98">
        <w:rPr>
          <w:rFonts w:ascii="Verdana" w:eastAsia="Calibri" w:hAnsi="Verdana" w:cs="Arial"/>
          <w:sz w:val="20"/>
          <w:szCs w:val="20"/>
          <w:lang w:eastAsia="en-US"/>
        </w:rPr>
        <w:t xml:space="preserve">liczba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03D98">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sidR="00C7758A">
        <w:rPr>
          <w:rFonts w:ascii="Verdana" w:hAnsi="Verdana"/>
          <w:sz w:val="20"/>
          <w:szCs w:val="20"/>
        </w:rPr>
        <w:t>Doświadczenie Kierownika budowy</w:t>
      </w:r>
      <w:r w:rsidR="003B4137">
        <w:rPr>
          <w:rFonts w:ascii="Verdana" w:hAnsi="Verdana"/>
          <w:sz w:val="20"/>
          <w:szCs w:val="20"/>
        </w:rPr>
        <w:t>”.</w:t>
      </w:r>
    </w:p>
    <w:p w:rsidR="00094748" w:rsidRPr="00911A1E" w:rsidRDefault="00F23B29" w:rsidP="006920E4">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rsidR="00094748" w:rsidRPr="00911A1E" w:rsidRDefault="00F23B29" w:rsidP="006908BD">
      <w:pPr>
        <w:suppressAutoHyphens/>
        <w:spacing w:before="6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rsidR="00094748" w:rsidRPr="00911A1E" w:rsidRDefault="00094748" w:rsidP="006908BD">
      <w:pPr>
        <w:pStyle w:val="Tekstpodstawowy2"/>
        <w:tabs>
          <w:tab w:val="left" w:pos="851"/>
        </w:tabs>
        <w:spacing w:before="60"/>
        <w:ind w:left="850"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rsidR="00094748" w:rsidRPr="00911A1E" w:rsidRDefault="00911A1E" w:rsidP="006908BD">
      <w:pPr>
        <w:pStyle w:val="Tekstpodstawowy2"/>
        <w:tabs>
          <w:tab w:val="left" w:pos="851"/>
        </w:tabs>
        <w:spacing w:before="60"/>
        <w:ind w:left="850"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Pzp</w:t>
      </w:r>
      <w:r w:rsidRPr="00781248">
        <w:rPr>
          <w:rFonts w:ascii="Verdana" w:hAnsi="Verdana" w:cs="Arial"/>
          <w:b w:val="0"/>
          <w:sz w:val="20"/>
          <w:szCs w:val="20"/>
        </w:rPr>
        <w:t>, braku równoważności lub braku spełniania wymagań dotyczących wydajności lub funkcjonalności,</w:t>
      </w:r>
    </w:p>
    <w:p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rsidR="00911A1E" w:rsidRDefault="00911A1E" w:rsidP="006920E4">
      <w:pPr>
        <w:pStyle w:val="Tekstpodstawowy2"/>
        <w:tabs>
          <w:tab w:val="left" w:pos="851"/>
        </w:tabs>
        <w:ind w:left="851" w:hanging="142"/>
        <w:rPr>
          <w:rFonts w:ascii="Verdana" w:hAnsi="Verdana" w:cs="Arial"/>
          <w:b w:val="0"/>
          <w:sz w:val="20"/>
          <w:szCs w:val="20"/>
        </w:rPr>
      </w:pPr>
      <w:r w:rsidRPr="00781248">
        <w:rPr>
          <w:rFonts w:ascii="Verdana" w:hAnsi="Verdana" w:cs="Arial"/>
          <w:b w:val="0"/>
          <w:sz w:val="20"/>
          <w:szCs w:val="20"/>
        </w:rPr>
        <w:t>– podając uzasadnienie faktyczne i prawne.</w:t>
      </w:r>
    </w:p>
    <w:p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lastRenderedPageBreak/>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Pzp</w:t>
      </w:r>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rsidR="006908BD" w:rsidRDefault="006908BD" w:rsidP="003461A9">
      <w:pPr>
        <w:suppressAutoHyphens/>
        <w:spacing w:before="120"/>
        <w:ind w:left="709" w:hanging="709"/>
        <w:jc w:val="both"/>
        <w:rPr>
          <w:rFonts w:ascii="Verdana" w:hAnsi="Verdana" w:cs="Arial"/>
          <w:sz w:val="20"/>
          <w:szCs w:val="20"/>
        </w:rPr>
      </w:pPr>
    </w:p>
    <w:p w:rsidR="00701C8E" w:rsidRPr="00701C8E" w:rsidRDefault="00F23B29" w:rsidP="003461A9">
      <w:pPr>
        <w:suppressAutoHyphens/>
        <w:ind w:left="709" w:right="-567" w:hanging="709"/>
        <w:rPr>
          <w:rFonts w:ascii="Verdana" w:hAnsi="Verdana"/>
          <w:b/>
          <w:sz w:val="20"/>
          <w:szCs w:val="20"/>
          <w:lang w:eastAsia="ar-SA"/>
        </w:rPr>
      </w:pPr>
      <w:r w:rsidRPr="00653EED">
        <w:rPr>
          <w:rFonts w:ascii="Verdana" w:hAnsi="Verdana" w:cs="Arial"/>
          <w:b/>
          <w:bCs/>
          <w:sz w:val="20"/>
          <w:szCs w:val="20"/>
        </w:rPr>
        <w:t>20</w:t>
      </w:r>
      <w:r w:rsidR="00701C8E" w:rsidRPr="00653EED">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rsidR="007627EA" w:rsidRDefault="007627EA" w:rsidP="003461A9">
      <w:pPr>
        <w:suppressAutoHyphens/>
        <w:spacing w:before="120"/>
        <w:ind w:left="709" w:hanging="709"/>
        <w:jc w:val="both"/>
        <w:rPr>
          <w:rFonts w:ascii="Verdana" w:eastAsia="Calibri" w:hAnsi="Verdana"/>
          <w:bCs/>
          <w:sz w:val="20"/>
          <w:szCs w:val="20"/>
        </w:rPr>
      </w:pPr>
    </w:p>
    <w:p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rsidR="00886AB3" w:rsidRDefault="00886AB3" w:rsidP="00886AB3">
      <w:pPr>
        <w:spacing w:before="120"/>
        <w:ind w:left="709" w:hanging="709"/>
        <w:jc w:val="both"/>
        <w:rPr>
          <w:color w:val="000000"/>
          <w:spacing w:val="4"/>
          <w:lang w:eastAsia="ar-SA"/>
        </w:rPr>
      </w:pPr>
      <w:r>
        <w:rPr>
          <w:rFonts w:ascii="Verdana" w:hAnsi="Verdana"/>
          <w:color w:val="000000"/>
          <w:spacing w:val="4"/>
          <w:sz w:val="20"/>
          <w:szCs w:val="20"/>
          <w:lang w:eastAsia="ar-SA"/>
        </w:rPr>
        <w:t xml:space="preserve">21.1.  Wykonawca, przed podpisaniem umowy, zobowiązany jest do wniesienia zabezpieczenia należytego wykonania umowy na kwotę stanowiącą </w:t>
      </w:r>
      <w:r>
        <w:rPr>
          <w:rFonts w:ascii="Verdana" w:hAnsi="Verdana"/>
          <w:b/>
          <w:bCs/>
          <w:color w:val="000000"/>
          <w:spacing w:val="4"/>
          <w:sz w:val="20"/>
          <w:szCs w:val="20"/>
          <w:lang w:eastAsia="ar-SA"/>
        </w:rPr>
        <w:t>10% ceny brutto podanej w ofercie</w:t>
      </w:r>
      <w:r>
        <w:rPr>
          <w:rFonts w:ascii="Verdana" w:hAnsi="Verdana"/>
          <w:color w:val="000000"/>
          <w:spacing w:val="4"/>
          <w:sz w:val="20"/>
          <w:szCs w:val="20"/>
          <w:lang w:eastAsia="ar-SA"/>
        </w:rPr>
        <w:t xml:space="preserve"> w jednej lub kilku następujących formach (do wyboru):</w:t>
      </w:r>
    </w:p>
    <w:p w:rsidR="00886AB3" w:rsidRDefault="00886AB3" w:rsidP="00886AB3">
      <w:pPr>
        <w:ind w:left="1134" w:hanging="283"/>
        <w:jc w:val="both"/>
        <w:rPr>
          <w:rFonts w:ascii="Verdana" w:hAnsi="Verdana"/>
          <w:sz w:val="20"/>
          <w:szCs w:val="20"/>
        </w:rPr>
      </w:pPr>
      <w:r>
        <w:rPr>
          <w:rFonts w:ascii="Verdana" w:hAnsi="Verdana"/>
          <w:sz w:val="20"/>
          <w:szCs w:val="20"/>
        </w:rPr>
        <w:t xml:space="preserve">1) pieniądzu, przelewem na wskazany przez Zamawiającego rachunek bankowy, </w:t>
      </w:r>
    </w:p>
    <w:p w:rsidR="00886AB3" w:rsidRDefault="00886AB3" w:rsidP="00886AB3">
      <w:pPr>
        <w:ind w:left="1134" w:hanging="283"/>
        <w:jc w:val="both"/>
        <w:rPr>
          <w:rFonts w:ascii="Verdana" w:hAnsi="Verdana"/>
          <w:sz w:val="20"/>
          <w:szCs w:val="20"/>
        </w:rPr>
      </w:pPr>
      <w:r>
        <w:rPr>
          <w:rFonts w:ascii="Verdana" w:hAnsi="Verdana"/>
          <w:sz w:val="20"/>
          <w:szCs w:val="20"/>
        </w:rPr>
        <w:t>2) poręczeniach bankowych,</w:t>
      </w:r>
    </w:p>
    <w:p w:rsidR="00886AB3" w:rsidRDefault="00886AB3" w:rsidP="00886AB3">
      <w:pPr>
        <w:ind w:left="1134" w:hanging="283"/>
        <w:jc w:val="both"/>
        <w:rPr>
          <w:rFonts w:ascii="Verdana" w:hAnsi="Verdana"/>
          <w:sz w:val="20"/>
          <w:szCs w:val="20"/>
        </w:rPr>
      </w:pPr>
      <w:r>
        <w:rPr>
          <w:rFonts w:ascii="Verdana" w:hAnsi="Verdana"/>
          <w:sz w:val="20"/>
          <w:szCs w:val="20"/>
        </w:rPr>
        <w:t>3) poręczeniach pieniężnych spółdzielczych kas oszczędnościowo-kredytowych,</w:t>
      </w:r>
    </w:p>
    <w:p w:rsidR="00886AB3" w:rsidRDefault="00886AB3" w:rsidP="00886AB3">
      <w:pPr>
        <w:ind w:left="1134" w:hanging="283"/>
        <w:jc w:val="both"/>
        <w:rPr>
          <w:rFonts w:ascii="Verdana" w:hAnsi="Verdana"/>
          <w:sz w:val="20"/>
          <w:szCs w:val="20"/>
        </w:rPr>
      </w:pPr>
      <w:r>
        <w:rPr>
          <w:rFonts w:ascii="Verdana" w:hAnsi="Verdana"/>
          <w:sz w:val="20"/>
          <w:szCs w:val="20"/>
        </w:rPr>
        <w:t xml:space="preserve">4) gwarancjach bankowych, </w:t>
      </w:r>
    </w:p>
    <w:p w:rsidR="00886AB3" w:rsidRDefault="00886AB3" w:rsidP="00886AB3">
      <w:pPr>
        <w:ind w:left="1134" w:hanging="283"/>
        <w:jc w:val="both"/>
        <w:rPr>
          <w:rFonts w:ascii="Verdana" w:hAnsi="Verdana"/>
          <w:sz w:val="20"/>
          <w:szCs w:val="20"/>
        </w:rPr>
      </w:pPr>
      <w:r>
        <w:rPr>
          <w:rFonts w:ascii="Verdana" w:hAnsi="Verdana"/>
          <w:sz w:val="20"/>
          <w:szCs w:val="20"/>
        </w:rPr>
        <w:t>5) gwarancjach ubezpieczeniowych,</w:t>
      </w:r>
    </w:p>
    <w:p w:rsidR="00886AB3" w:rsidRDefault="00886AB3" w:rsidP="00886AB3">
      <w:pPr>
        <w:ind w:left="1135" w:hanging="284"/>
        <w:jc w:val="both"/>
        <w:rPr>
          <w:rFonts w:ascii="Verdana" w:hAnsi="Verdana"/>
          <w:sz w:val="20"/>
          <w:szCs w:val="20"/>
        </w:rPr>
      </w:pPr>
      <w:r>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rsidR="00886AB3" w:rsidRDefault="00886AB3" w:rsidP="00886AB3">
      <w:pPr>
        <w:ind w:left="1135" w:hanging="284"/>
        <w:jc w:val="both"/>
        <w:rPr>
          <w:rFonts w:ascii="Verdana" w:hAnsi="Verdana"/>
          <w:sz w:val="20"/>
          <w:szCs w:val="20"/>
        </w:rPr>
      </w:pPr>
    </w:p>
    <w:p w:rsidR="00886AB3" w:rsidRDefault="00886AB3" w:rsidP="00886AB3">
      <w:pPr>
        <w:spacing w:after="120"/>
        <w:ind w:left="703"/>
        <w:jc w:val="both"/>
        <w:rPr>
          <w:rFonts w:ascii="Verdana" w:hAnsi="Verdana"/>
          <w:b/>
          <w:bCs/>
          <w:sz w:val="20"/>
          <w:szCs w:val="20"/>
        </w:rPr>
      </w:pPr>
      <w:r>
        <w:rPr>
          <w:rFonts w:ascii="Verdana" w:hAnsi="Verdana"/>
          <w:sz w:val="20"/>
          <w:szCs w:val="20"/>
        </w:rPr>
        <w:t xml:space="preserve">W przypadku wnoszenia zabezpieczenia należytego wykonania umowy w pieniądzu Wykonawca winien dokonać przelewu na rachunek bankowy w Banku Gospodarstwa Krajowego </w:t>
      </w:r>
      <w:r>
        <w:rPr>
          <w:rFonts w:ascii="Verdana" w:hAnsi="Verdana"/>
          <w:b/>
          <w:bCs/>
          <w:sz w:val="20"/>
          <w:szCs w:val="20"/>
        </w:rPr>
        <w:t>Nr 23 1130 1017 0013 4398 8490 0003.</w:t>
      </w:r>
    </w:p>
    <w:p w:rsidR="00886AB3" w:rsidRDefault="00886AB3" w:rsidP="00886AB3">
      <w:pPr>
        <w:spacing w:after="120"/>
        <w:ind w:left="703"/>
        <w:jc w:val="both"/>
        <w:rPr>
          <w:rFonts w:ascii="Verdana" w:hAnsi="Verdana"/>
          <w:b/>
          <w:bCs/>
          <w:sz w:val="20"/>
          <w:szCs w:val="20"/>
        </w:rPr>
      </w:pPr>
      <w:r>
        <w:rPr>
          <w:rFonts w:ascii="Verdana" w:hAnsi="Verdana"/>
          <w:sz w:val="20"/>
          <w:szCs w:val="20"/>
        </w:rPr>
        <w:t xml:space="preserve">W przypadku wnoszenia zabezpieczenia należytego wykonania umowy w formie niepieniężnej jako Beneficjenta gwarancji należy wskazać: </w:t>
      </w:r>
      <w:r>
        <w:rPr>
          <w:rFonts w:ascii="Verdana" w:hAnsi="Verdana"/>
          <w:b/>
          <w:bCs/>
          <w:sz w:val="20"/>
          <w:szCs w:val="20"/>
        </w:rPr>
        <w:t xml:space="preserve">Skarb Państwa - Generalny Dyrektor Dróg Krajowych i Autostrad z siedzibą w Warszawie przy ul. Wroniej 53. </w:t>
      </w:r>
    </w:p>
    <w:p w:rsidR="00886AB3" w:rsidRDefault="00886AB3" w:rsidP="00886AB3">
      <w:pPr>
        <w:ind w:left="705" w:hanging="705"/>
        <w:jc w:val="both"/>
        <w:rPr>
          <w:rFonts w:ascii="Verdana" w:hAnsi="Verdana"/>
          <w:sz w:val="20"/>
          <w:szCs w:val="20"/>
        </w:rPr>
      </w:pPr>
      <w:r>
        <w:rPr>
          <w:rFonts w:ascii="Verdana" w:hAnsi="Verdana"/>
          <w:sz w:val="20"/>
          <w:szCs w:val="20"/>
        </w:rPr>
        <w:t>21.2.   Zamawiający nie wyraża zgody na wniesienie zabezpieczenia w formach przewidzianych w art. 148 ust. 2 ustawy Pzp.</w:t>
      </w:r>
    </w:p>
    <w:p w:rsidR="00886AB3" w:rsidRDefault="00886AB3" w:rsidP="00886AB3">
      <w:pPr>
        <w:spacing w:before="120"/>
        <w:ind w:left="705" w:hanging="705"/>
        <w:jc w:val="both"/>
        <w:rPr>
          <w:rFonts w:ascii="Verdana" w:hAnsi="Verdana"/>
          <w:sz w:val="20"/>
          <w:szCs w:val="20"/>
        </w:rPr>
      </w:pPr>
      <w:r>
        <w:rPr>
          <w:rFonts w:ascii="Verdana" w:hAnsi="Verdana"/>
          <w:sz w:val="20"/>
          <w:szCs w:val="20"/>
        </w:rPr>
        <w:t>21.3.   W przypadku wniesienia wadium w pieniądzu Wykonawca może wyrazić zgodę na zaliczenie kwoty wadium na poczet zabezpieczenia.</w:t>
      </w:r>
    </w:p>
    <w:p w:rsidR="00886AB3" w:rsidRDefault="00886AB3" w:rsidP="00886AB3">
      <w:pPr>
        <w:spacing w:before="60"/>
        <w:ind w:left="709" w:hanging="709"/>
        <w:contextualSpacing/>
        <w:jc w:val="both"/>
        <w:rPr>
          <w:rFonts w:ascii="Verdana" w:hAnsi="Verdana"/>
          <w:sz w:val="20"/>
          <w:szCs w:val="20"/>
        </w:rPr>
      </w:pPr>
      <w:r>
        <w:rPr>
          <w:rFonts w:ascii="Verdana" w:hAnsi="Verdana"/>
          <w:sz w:val="20"/>
          <w:szCs w:val="20"/>
        </w:rPr>
        <w:t>21.4.   Dokument gwarancji (bankowej lub ubezpieczeniowej) musi reprezentować nieodwołalną i bezwarunkową gwarancję płatną na pierwsze pisemne żądanie Zamawiającego.</w:t>
      </w:r>
    </w:p>
    <w:p w:rsidR="00886AB3" w:rsidRDefault="00886AB3" w:rsidP="00886AB3">
      <w:pPr>
        <w:spacing w:before="60"/>
        <w:ind w:left="709" w:hanging="709"/>
        <w:jc w:val="both"/>
        <w:rPr>
          <w:rFonts w:ascii="Verdana" w:hAnsi="Verdana"/>
          <w:sz w:val="20"/>
          <w:szCs w:val="20"/>
        </w:rPr>
      </w:pPr>
      <w:r>
        <w:rPr>
          <w:rFonts w:ascii="Verdana" w:hAnsi="Verdana"/>
          <w:sz w:val="20"/>
          <w:szCs w:val="20"/>
        </w:rPr>
        <w:t>21.5.</w:t>
      </w:r>
      <w:r>
        <w:rPr>
          <w:rFonts w:ascii="Verdana" w:hAnsi="Verdana"/>
          <w:color w:val="FF0000"/>
          <w:sz w:val="20"/>
          <w:szCs w:val="20"/>
        </w:rPr>
        <w:t xml:space="preserve">   </w:t>
      </w:r>
      <w:r>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86AB3" w:rsidRDefault="00886AB3" w:rsidP="00886AB3">
      <w:pPr>
        <w:spacing w:before="120"/>
        <w:ind w:left="705" w:hanging="705"/>
        <w:jc w:val="both"/>
        <w:rPr>
          <w:rFonts w:ascii="Verdana" w:hAnsi="Verdana"/>
          <w:sz w:val="20"/>
          <w:szCs w:val="20"/>
        </w:rPr>
      </w:pPr>
      <w:r>
        <w:rPr>
          <w:rFonts w:ascii="Verdana" w:hAnsi="Verdana"/>
          <w:sz w:val="20"/>
          <w:szCs w:val="20"/>
        </w:rPr>
        <w:t xml:space="preserve">21.6.   Zamawiający zwróci zabezpieczenie należytego wykonania umowy w terminie i na warunkach określonych w Tomie II. </w:t>
      </w:r>
    </w:p>
    <w:p w:rsidR="00886AB3" w:rsidRDefault="00886AB3" w:rsidP="003461A9">
      <w:pPr>
        <w:suppressAutoHyphens/>
        <w:ind w:left="709" w:right="-567" w:hanging="709"/>
        <w:rPr>
          <w:rStyle w:val="tekstdokbold"/>
          <w:rFonts w:ascii="Verdana" w:hAnsi="Verdana" w:cs="Verdana"/>
          <w:sz w:val="20"/>
          <w:szCs w:val="20"/>
        </w:rPr>
      </w:pPr>
    </w:p>
    <w:p w:rsidR="00F669F8" w:rsidRPr="00F669F8" w:rsidRDefault="00F669F8" w:rsidP="006920E4">
      <w:pPr>
        <w:autoSpaceDE w:val="0"/>
        <w:autoSpaceDN w:val="0"/>
        <w:adjustRightInd w:val="0"/>
        <w:spacing w:after="120"/>
        <w:ind w:left="567" w:hanging="567"/>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w:t>
      </w:r>
      <w:r w:rsidR="006920E4">
        <w:rPr>
          <w:rFonts w:ascii="Verdana" w:eastAsia="Calibri" w:hAnsi="Verdana" w:cs="Verdana"/>
          <w:b/>
          <w:bCs/>
          <w:color w:val="000000"/>
          <w:sz w:val="20"/>
          <w:szCs w:val="20"/>
        </w:rPr>
        <w:t xml:space="preserve">    </w:t>
      </w:r>
      <w:r w:rsidRPr="00F669F8">
        <w:rPr>
          <w:rFonts w:ascii="Verdana" w:eastAsia="Calibri" w:hAnsi="Verdana" w:cs="Verdana"/>
          <w:b/>
          <w:bCs/>
          <w:color w:val="000000"/>
          <w:sz w:val="20"/>
          <w:szCs w:val="20"/>
        </w:rPr>
        <w:t xml:space="preserve">POUCZENIE O ŚRODKACH OCHRONY PRAWNEJ </w:t>
      </w:r>
    </w:p>
    <w:p w:rsidR="00F669F8" w:rsidRPr="00F669F8" w:rsidRDefault="00F669F8" w:rsidP="006920E4">
      <w:pPr>
        <w:autoSpaceDE w:val="0"/>
        <w:autoSpaceDN w:val="0"/>
        <w:adjustRightInd w:val="0"/>
        <w:spacing w:after="120"/>
        <w:ind w:left="709" w:hanging="709"/>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w:t>
      </w:r>
      <w:r w:rsidRPr="00F669F8">
        <w:rPr>
          <w:rFonts w:ascii="Verdana" w:eastAsia="Calibri" w:hAnsi="Verdana" w:cs="Verdana"/>
          <w:color w:val="000000"/>
          <w:sz w:val="20"/>
          <w:szCs w:val="20"/>
        </w:rPr>
        <w:lastRenderedPageBreak/>
        <w:t xml:space="preserve">specyfikacji istotnych warunków zamówienia przysługują również organizacjom wpisanym na listę, o której mowa w art. 154 pkt 5 ustawy Pzp. </w:t>
      </w:r>
    </w:p>
    <w:p w:rsidR="00F669F8" w:rsidRPr="00F669F8" w:rsidRDefault="00F669F8" w:rsidP="006920E4">
      <w:pPr>
        <w:autoSpaceDE w:val="0"/>
        <w:autoSpaceDN w:val="0"/>
        <w:adjustRightInd w:val="0"/>
        <w:ind w:left="709" w:hanging="709"/>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rsidR="00F669F8" w:rsidRPr="00F669F8" w:rsidRDefault="00F669F8" w:rsidP="006920E4">
      <w:pPr>
        <w:autoSpaceDE w:val="0"/>
        <w:autoSpaceDN w:val="0"/>
        <w:adjustRightInd w:val="0"/>
        <w:spacing w:after="120"/>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e. wyboru najkorzystniejszej oferty. </w:t>
      </w:r>
    </w:p>
    <w:p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rsidR="00F669F8" w:rsidRPr="00F669F8" w:rsidRDefault="00F669F8" w:rsidP="006920E4">
      <w:pPr>
        <w:autoSpaceDE w:val="0"/>
        <w:autoSpaceDN w:val="0"/>
        <w:adjustRightInd w:val="0"/>
        <w:spacing w:after="12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rsidR="00F669F8" w:rsidRPr="00F669F8" w:rsidRDefault="00F669F8" w:rsidP="006920E4">
      <w:pPr>
        <w:autoSpaceDE w:val="0"/>
        <w:autoSpaceDN w:val="0"/>
        <w:adjustRightInd w:val="0"/>
        <w:ind w:left="1134" w:hanging="283"/>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rsidR="00F669F8" w:rsidRPr="00F669F8" w:rsidRDefault="00F669F8" w:rsidP="006920E4">
      <w:pPr>
        <w:autoSpaceDE w:val="0"/>
        <w:autoSpaceDN w:val="0"/>
        <w:adjustRightInd w:val="0"/>
        <w:ind w:left="1134" w:hanging="283"/>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rsidR="00BE245A" w:rsidRDefault="00F669F8" w:rsidP="0006139D">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Skargę wnosi się do sądu okręgowego właściwego dla siedziby Zamawiającego,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w rozumieniu ustawy z dnia 23 listopada 2012 r. – Prawo pocztowe (Dz. U. z 2012 r. poz. 1529) jest równoznaczne z jej wniesieniem.</w:t>
      </w:r>
    </w:p>
    <w:p w:rsidR="00BE245A" w:rsidRDefault="00BE245A" w:rsidP="003461A9">
      <w:pPr>
        <w:jc w:val="both"/>
      </w:pPr>
    </w:p>
    <w:p w:rsidR="00BE245A" w:rsidRDefault="00BE245A" w:rsidP="0006139D">
      <w:pPr>
        <w:pStyle w:val="Nagwek6"/>
        <w:spacing w:before="0"/>
        <w:rPr>
          <w:rFonts w:ascii="Verdana" w:hAnsi="Verdana" w:cs="Verdana"/>
          <w:sz w:val="20"/>
          <w:szCs w:val="20"/>
        </w:rPr>
      </w:pPr>
    </w:p>
    <w:p w:rsidR="00304DA7" w:rsidRDefault="00304DA7" w:rsidP="003461A9"/>
    <w:p w:rsidR="00304DA7" w:rsidRDefault="00304DA7" w:rsidP="003461A9"/>
    <w:p w:rsidR="00BE245A" w:rsidRDefault="00BE245A" w:rsidP="00696AB9">
      <w:pPr>
        <w:pStyle w:val="Nagwek6"/>
        <w:spacing w:before="0"/>
        <w:jc w:val="left"/>
        <w:rPr>
          <w:rFonts w:ascii="Verdana" w:hAnsi="Verdana" w:cs="Verdana"/>
          <w:sz w:val="20"/>
          <w:szCs w:val="20"/>
        </w:rPr>
      </w:pPr>
    </w:p>
    <w:p w:rsidR="00696AB9" w:rsidRDefault="00696AB9" w:rsidP="003461A9">
      <w:pPr>
        <w:pStyle w:val="Nagwek6"/>
        <w:spacing w:before="0"/>
        <w:rPr>
          <w:rFonts w:ascii="Verdana" w:hAnsi="Verdana" w:cs="Verdana"/>
          <w:sz w:val="20"/>
          <w:szCs w:val="20"/>
        </w:rPr>
      </w:pPr>
    </w:p>
    <w:p w:rsidR="00696AB9" w:rsidRDefault="00696AB9" w:rsidP="003461A9">
      <w:pPr>
        <w:pStyle w:val="Nagwek6"/>
        <w:spacing w:before="0"/>
        <w:rPr>
          <w:rFonts w:ascii="Verdana" w:hAnsi="Verdana" w:cs="Verdana"/>
          <w:sz w:val="20"/>
          <w:szCs w:val="20"/>
        </w:rPr>
      </w:pPr>
    </w:p>
    <w:p w:rsidR="00E10287" w:rsidRDefault="00E10287" w:rsidP="00E10287"/>
    <w:p w:rsidR="00E10287" w:rsidRDefault="00E10287" w:rsidP="00E10287"/>
    <w:p w:rsidR="00E10287" w:rsidRDefault="00E10287" w:rsidP="00E10287"/>
    <w:p w:rsidR="00E10287" w:rsidRDefault="00E10287" w:rsidP="00E10287"/>
    <w:p w:rsidR="00E10287" w:rsidRDefault="00E10287" w:rsidP="00E10287"/>
    <w:p w:rsidR="00E10287" w:rsidRDefault="00E10287" w:rsidP="00E10287"/>
    <w:p w:rsidR="00E10287" w:rsidRDefault="00E10287" w:rsidP="00E10287"/>
    <w:p w:rsidR="00E10287" w:rsidRDefault="00E10287" w:rsidP="00E10287"/>
    <w:p w:rsidR="00E10287" w:rsidRDefault="00E10287" w:rsidP="00E10287"/>
    <w:p w:rsidR="00E10287" w:rsidRPr="00E10287" w:rsidRDefault="00E10287" w:rsidP="00E10287"/>
    <w:p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rsidR="00BE245A" w:rsidRDefault="00BE245A" w:rsidP="003461A9">
      <w:pPr>
        <w:jc w:val="center"/>
        <w:outlineLvl w:val="0"/>
        <w:rPr>
          <w:rFonts w:ascii="Verdana" w:hAnsi="Verdana" w:cs="Verdana"/>
          <w:b/>
          <w:bCs/>
          <w:sz w:val="20"/>
          <w:szCs w:val="20"/>
        </w:rPr>
      </w:pPr>
    </w:p>
    <w:p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rsidR="00BE245A" w:rsidRDefault="00BE245A" w:rsidP="003461A9">
      <w:pPr>
        <w:jc w:val="center"/>
        <w:outlineLvl w:val="0"/>
        <w:rPr>
          <w:rFonts w:ascii="Verdana" w:hAnsi="Verdana" w:cs="Verdana"/>
          <w:b/>
          <w:bCs/>
          <w:sz w:val="20"/>
          <w:szCs w:val="20"/>
        </w:rPr>
      </w:pPr>
    </w:p>
    <w:p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Tr="00CA4C0C">
        <w:trPr>
          <w:trHeight w:val="1100"/>
        </w:trPr>
        <w:tc>
          <w:tcPr>
            <w:tcW w:w="3119" w:type="dxa"/>
            <w:tcBorders>
              <w:top w:val="nil"/>
              <w:left w:val="nil"/>
              <w:bottom w:val="nil"/>
              <w:right w:val="nil"/>
            </w:tcBorders>
            <w:vAlign w:val="bottom"/>
          </w:tcPr>
          <w:p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rsidR="00BE245A" w:rsidRDefault="00BE245A" w:rsidP="0006139D">
      <w:pPr>
        <w:pStyle w:val="Zwykytekst"/>
        <w:tabs>
          <w:tab w:val="left" w:leader="dot" w:pos="9360"/>
        </w:tabs>
        <w:spacing w:before="120"/>
        <w:ind w:left="5580" w:right="23"/>
        <w:rPr>
          <w:rFonts w:ascii="Verdana" w:hAnsi="Verdana" w:cs="Verdana"/>
          <w:b/>
          <w:bCs/>
          <w:sz w:val="18"/>
          <w:szCs w:val="18"/>
        </w:rPr>
      </w:pPr>
    </w:p>
    <w:p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rsidR="00CB09BB" w:rsidRPr="0046782A" w:rsidRDefault="004063CF" w:rsidP="006920D0">
      <w:pPr>
        <w:jc w:val="both"/>
        <w:rPr>
          <w:rFonts w:ascii="Verdana" w:hAnsi="Verdana"/>
          <w:b/>
          <w:sz w:val="20"/>
          <w:szCs w:val="20"/>
        </w:rPr>
      </w:pPr>
      <w:r w:rsidRPr="0046782A">
        <w:rPr>
          <w:rFonts w:ascii="Verdana" w:hAnsi="Verdana"/>
          <w:b/>
          <w:sz w:val="20"/>
          <w:szCs w:val="20"/>
        </w:rPr>
        <w:t>„</w:t>
      </w:r>
      <w:r w:rsidR="003B4137">
        <w:rPr>
          <w:rFonts w:ascii="Verdana" w:hAnsi="Verdana"/>
          <w:b/>
          <w:sz w:val="20"/>
          <w:szCs w:val="20"/>
        </w:rPr>
        <w:t>Przebudowa pomieszczeń budynku w Opacz Kolonia na archiwum zakładowe Centrali i Oddziału GDDKiA w Warszawie</w:t>
      </w:r>
      <w:r w:rsidR="00E10287" w:rsidRPr="00E10287">
        <w:rPr>
          <w:rFonts w:ascii="Verdana" w:hAnsi="Verdana"/>
          <w:b/>
          <w:sz w:val="20"/>
          <w:szCs w:val="20"/>
        </w:rPr>
        <w:t xml:space="preserve"> </w:t>
      </w:r>
      <w:r w:rsidR="00E10287">
        <w:rPr>
          <w:rFonts w:ascii="Verdana" w:hAnsi="Verdana"/>
          <w:b/>
          <w:sz w:val="20"/>
          <w:szCs w:val="20"/>
        </w:rPr>
        <w:t xml:space="preserve">w trybie </w:t>
      </w:r>
      <w:r w:rsidR="00E41289">
        <w:rPr>
          <w:rFonts w:ascii="Verdana" w:hAnsi="Verdana"/>
          <w:b/>
          <w:sz w:val="20"/>
          <w:szCs w:val="20"/>
        </w:rPr>
        <w:t>„</w:t>
      </w:r>
      <w:r w:rsidR="00E10287">
        <w:rPr>
          <w:rFonts w:ascii="Verdana" w:hAnsi="Verdana"/>
          <w:b/>
          <w:sz w:val="20"/>
          <w:szCs w:val="20"/>
        </w:rPr>
        <w:t>Zaprojektuj i Buduj</w:t>
      </w:r>
      <w:r w:rsidR="00130E2A">
        <w:rPr>
          <w:rFonts w:ascii="Verdana" w:hAnsi="Verdana"/>
          <w:b/>
          <w:sz w:val="20"/>
          <w:szCs w:val="20"/>
        </w:rPr>
        <w:t>”.</w:t>
      </w:r>
    </w:p>
    <w:p w:rsidR="007719A7" w:rsidRPr="007B6077" w:rsidRDefault="007719A7" w:rsidP="003461A9">
      <w:pPr>
        <w:jc w:val="both"/>
        <w:rPr>
          <w:rFonts w:ascii="Verdana" w:hAnsi="Verdana"/>
          <w:spacing w:val="-2"/>
          <w:sz w:val="20"/>
          <w:szCs w:val="20"/>
        </w:rPr>
      </w:pPr>
    </w:p>
    <w:p w:rsidR="007719A7" w:rsidRPr="007B6077" w:rsidRDefault="007719A7" w:rsidP="003461A9">
      <w:pPr>
        <w:jc w:val="both"/>
        <w:rPr>
          <w:rFonts w:ascii="Verdana" w:hAnsi="Verdana"/>
          <w:spacing w:val="-2"/>
          <w:sz w:val="20"/>
          <w:szCs w:val="20"/>
        </w:rPr>
      </w:pPr>
    </w:p>
    <w:p w:rsidR="007719A7" w:rsidRPr="00696AB9" w:rsidRDefault="007719A7" w:rsidP="00696AB9">
      <w:pPr>
        <w:jc w:val="both"/>
        <w:rPr>
          <w:rFonts w:ascii="Verdana" w:hAnsi="Verdana"/>
          <w:b/>
          <w:lang w:val="en-US"/>
        </w:rPr>
      </w:pPr>
      <w:r w:rsidRPr="00696AB9">
        <w:rPr>
          <w:rFonts w:ascii="Verdana" w:hAnsi="Verdana"/>
          <w:spacing w:val="-2"/>
          <w:sz w:val="20"/>
          <w:szCs w:val="20"/>
          <w:lang w:val="en-US"/>
        </w:rPr>
        <w:t xml:space="preserve">Nr ref: </w:t>
      </w:r>
      <w:r w:rsidR="00696AB9" w:rsidRPr="00696AB9">
        <w:rPr>
          <w:rFonts w:ascii="Verdana" w:hAnsi="Verdana"/>
          <w:b/>
          <w:sz w:val="20"/>
          <w:szCs w:val="20"/>
          <w:u w:val="single"/>
          <w:lang w:val="en-US"/>
        </w:rPr>
        <w:t>GDDKiA.O.WA.</w:t>
      </w:r>
      <w:r w:rsidR="00083DAF">
        <w:rPr>
          <w:rFonts w:ascii="Verdana" w:hAnsi="Verdana"/>
          <w:b/>
          <w:sz w:val="20"/>
          <w:szCs w:val="20"/>
          <w:u w:val="single"/>
          <w:lang w:val="en-US"/>
        </w:rPr>
        <w:t>D-3.241.</w:t>
      </w:r>
      <w:r w:rsidR="003B4137">
        <w:rPr>
          <w:rFonts w:ascii="Verdana" w:hAnsi="Verdana"/>
          <w:b/>
          <w:sz w:val="20"/>
          <w:szCs w:val="20"/>
          <w:u w:val="single"/>
          <w:lang w:val="en-US"/>
        </w:rPr>
        <w:t>22</w:t>
      </w:r>
      <w:r w:rsidR="00696AB9" w:rsidRPr="00696AB9">
        <w:rPr>
          <w:rFonts w:ascii="Verdana" w:hAnsi="Verdana"/>
          <w:b/>
          <w:sz w:val="20"/>
          <w:szCs w:val="20"/>
          <w:u w:val="single"/>
          <w:lang w:val="en-US"/>
        </w:rPr>
        <w:t>.201</w:t>
      </w:r>
      <w:r w:rsidR="0046782A">
        <w:rPr>
          <w:rFonts w:ascii="Verdana" w:hAnsi="Verdana"/>
          <w:b/>
          <w:sz w:val="20"/>
          <w:szCs w:val="20"/>
          <w:u w:val="single"/>
          <w:lang w:val="en-US"/>
        </w:rPr>
        <w:t>7</w:t>
      </w:r>
    </w:p>
    <w:p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1D3165" w:rsidRDefault="007719A7" w:rsidP="003461A9">
      <w:pPr>
        <w:pStyle w:val="Zwykytekst1"/>
        <w:tabs>
          <w:tab w:val="left" w:leader="dot" w:pos="9072"/>
        </w:tabs>
        <w:jc w:val="center"/>
        <w:rPr>
          <w:rFonts w:ascii="Verdana" w:hAnsi="Verdana"/>
          <w:i/>
        </w:rPr>
      </w:pPr>
    </w:p>
    <w:p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rsidR="007719A7" w:rsidRPr="00157487" w:rsidRDefault="007719A7" w:rsidP="006920D0">
      <w:pPr>
        <w:pStyle w:val="Zwykytekst1"/>
        <w:tabs>
          <w:tab w:val="left" w:pos="284"/>
        </w:tabs>
        <w:spacing w:before="240" w:line="480" w:lineRule="auto"/>
        <w:ind w:left="284"/>
        <w:jc w:val="both"/>
        <w:rPr>
          <w:rFonts w:ascii="Verdana" w:hAnsi="Verdana"/>
          <w:b/>
        </w:rPr>
      </w:pPr>
      <w:r>
        <w:rPr>
          <w:rFonts w:ascii="Verdana" w:hAnsi="Verdana"/>
          <w:b/>
        </w:rPr>
        <w:t xml:space="preserve">_________________________ zł </w:t>
      </w:r>
    </w:p>
    <w:p w:rsidR="007719A7" w:rsidRPr="00157487" w:rsidRDefault="007719A7" w:rsidP="006920D0">
      <w:pPr>
        <w:pStyle w:val="Zwykytekst1"/>
        <w:tabs>
          <w:tab w:val="left" w:pos="284"/>
        </w:tabs>
        <w:spacing w:line="480" w:lineRule="auto"/>
        <w:ind w:left="284"/>
        <w:jc w:val="both"/>
        <w:rPr>
          <w:rFonts w:ascii="Verdana" w:hAnsi="Verdana"/>
          <w:b/>
        </w:rPr>
      </w:pPr>
      <w:r w:rsidRPr="00157487">
        <w:rPr>
          <w:rFonts w:ascii="Verdana" w:hAnsi="Verdana"/>
          <w:b/>
        </w:rPr>
        <w:t xml:space="preserve">(słownie złotych:_______________________________________________) </w:t>
      </w:r>
    </w:p>
    <w:p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w:t>
      </w:r>
      <w:r w:rsidR="001F1AF8">
        <w:rPr>
          <w:rFonts w:ascii="Verdana" w:hAnsi="Verdana"/>
        </w:rPr>
        <w:t xml:space="preserve"> Kosztorysem ofertowym</w:t>
      </w:r>
      <w:r w:rsidRPr="00157487">
        <w:rPr>
          <w:rFonts w:ascii="Verdana" w:hAnsi="Verdana"/>
        </w:rPr>
        <w:t>.</w:t>
      </w:r>
    </w:p>
    <w:p w:rsidR="00544BBC" w:rsidRDefault="00544BBC" w:rsidP="00BD4387">
      <w:pPr>
        <w:pStyle w:val="Zwykytekst1"/>
        <w:tabs>
          <w:tab w:val="left" w:pos="284"/>
        </w:tabs>
        <w:jc w:val="both"/>
        <w:rPr>
          <w:rFonts w:ascii="Verdana" w:hAnsi="Verdana"/>
        </w:rPr>
      </w:pPr>
    </w:p>
    <w:p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rsidR="00F23B29"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rsidR="00F579AB" w:rsidRPr="00061A11" w:rsidRDefault="00F579AB" w:rsidP="00CC2B97">
      <w:pPr>
        <w:pStyle w:val="Zwykytekst1"/>
        <w:numPr>
          <w:ilvl w:val="0"/>
          <w:numId w:val="2"/>
        </w:numPr>
        <w:tabs>
          <w:tab w:val="left" w:pos="284"/>
        </w:tabs>
        <w:jc w:val="both"/>
        <w:rPr>
          <w:rFonts w:ascii="Verdana" w:hAnsi="Verdana"/>
          <w:b/>
          <w:iCs/>
        </w:rPr>
      </w:pPr>
      <w:r w:rsidRPr="00061A11">
        <w:rPr>
          <w:rFonts w:ascii="Verdana" w:hAnsi="Verdana"/>
          <w:iCs/>
        </w:rPr>
        <w:lastRenderedPageBreak/>
        <w:t xml:space="preserve">ZAMIERZAMY </w:t>
      </w:r>
      <w:r w:rsidRPr="00061A11">
        <w:rPr>
          <w:rFonts w:ascii="Verdana" w:hAnsi="Verdana"/>
          <w:b/>
          <w:iCs/>
        </w:rPr>
        <w:t>powierzyć podwykonawcom wykonanie następujących części zamówienia:</w:t>
      </w:r>
    </w:p>
    <w:p w:rsidR="00F579AB" w:rsidRPr="00061A11" w:rsidRDefault="00F579AB" w:rsidP="0006139D">
      <w:pPr>
        <w:pStyle w:val="Tekstpodstawowy2"/>
        <w:ind w:left="284"/>
        <w:rPr>
          <w:rFonts w:ascii="Verdana" w:hAnsi="Verdana"/>
          <w:iCs/>
          <w:sz w:val="20"/>
          <w:szCs w:val="20"/>
        </w:rPr>
      </w:pPr>
      <w:r w:rsidRPr="00061A11">
        <w:rPr>
          <w:rFonts w:ascii="Verdana" w:hAnsi="Verdana"/>
          <w:iCs/>
          <w:sz w:val="20"/>
          <w:szCs w:val="20"/>
        </w:rPr>
        <w:t>_____________________________________________________________</w:t>
      </w:r>
    </w:p>
    <w:p w:rsidR="00544BBC" w:rsidRPr="00061A11" w:rsidRDefault="00544BBC" w:rsidP="003461A9">
      <w:pPr>
        <w:pStyle w:val="Tekstpodstawowy2"/>
        <w:ind w:left="284"/>
        <w:rPr>
          <w:rFonts w:ascii="Verdana" w:hAnsi="Verdana"/>
          <w:b w:val="0"/>
          <w:iCs/>
          <w:sz w:val="20"/>
          <w:szCs w:val="20"/>
        </w:rPr>
      </w:pPr>
      <w:r w:rsidRPr="00061A11">
        <w:rPr>
          <w:rFonts w:ascii="Verdana" w:hAnsi="Verdana"/>
          <w:iCs/>
          <w:sz w:val="20"/>
          <w:szCs w:val="20"/>
        </w:rPr>
        <w:t>ZAMIERZAMY</w:t>
      </w:r>
      <w:r w:rsidRPr="00061A11">
        <w:rPr>
          <w:rFonts w:ascii="Verdana" w:hAnsi="Verdana"/>
          <w:b w:val="0"/>
          <w:iCs/>
          <w:sz w:val="20"/>
          <w:szCs w:val="20"/>
        </w:rPr>
        <w:t xml:space="preserve"> powierzyć </w:t>
      </w:r>
      <w:r w:rsidR="00C91F74" w:rsidRPr="00061A11">
        <w:rPr>
          <w:rFonts w:ascii="Verdana" w:hAnsi="Verdana"/>
          <w:b w:val="0"/>
          <w:iCs/>
          <w:sz w:val="20"/>
          <w:szCs w:val="20"/>
        </w:rPr>
        <w:t xml:space="preserve">wykonanie </w:t>
      </w:r>
      <w:r w:rsidRPr="00061A11">
        <w:rPr>
          <w:rFonts w:ascii="Verdana" w:hAnsi="Verdana"/>
          <w:b w:val="0"/>
          <w:iCs/>
          <w:sz w:val="20"/>
          <w:szCs w:val="20"/>
        </w:rPr>
        <w:t>części zamówienia na</w:t>
      </w:r>
      <w:r w:rsidR="00C91F74" w:rsidRPr="00061A11">
        <w:rPr>
          <w:rFonts w:ascii="Verdana" w:hAnsi="Verdana"/>
          <w:b w:val="0"/>
          <w:iCs/>
          <w:sz w:val="20"/>
          <w:szCs w:val="20"/>
        </w:rPr>
        <w:t>stępującym podwykonawcom</w:t>
      </w:r>
      <w:r w:rsidRPr="00061A11">
        <w:rPr>
          <w:rFonts w:ascii="Verdana" w:hAnsi="Verdana"/>
          <w:b w:val="0"/>
          <w:iCs/>
          <w:sz w:val="20"/>
          <w:szCs w:val="20"/>
        </w:rPr>
        <w:t xml:space="preserve"> </w:t>
      </w:r>
      <w:r w:rsidR="00DC53C7">
        <w:rPr>
          <w:rFonts w:ascii="Verdana" w:hAnsi="Verdana"/>
          <w:b w:val="0"/>
          <w:iCs/>
          <w:sz w:val="20"/>
          <w:szCs w:val="20"/>
        </w:rPr>
        <w:br/>
      </w:r>
      <w:r w:rsidR="00C91F74" w:rsidRPr="00061A11">
        <w:rPr>
          <w:rFonts w:ascii="Verdana" w:hAnsi="Verdana"/>
          <w:b w:val="0"/>
          <w:iCs/>
          <w:sz w:val="20"/>
          <w:szCs w:val="20"/>
        </w:rPr>
        <w:t>(</w:t>
      </w:r>
      <w:r w:rsidRPr="00061A11">
        <w:rPr>
          <w:rFonts w:ascii="Verdana" w:hAnsi="Verdana"/>
          <w:b w:val="0"/>
          <w:iCs/>
          <w:sz w:val="20"/>
          <w:szCs w:val="20"/>
        </w:rPr>
        <w:t>o ile jest to wiadome, podać firmy podwykonawców</w:t>
      </w:r>
      <w:r w:rsidR="00C91F74" w:rsidRPr="00061A11">
        <w:rPr>
          <w:rFonts w:ascii="Verdana" w:hAnsi="Verdana"/>
          <w:b w:val="0"/>
          <w:iCs/>
          <w:sz w:val="20"/>
          <w:szCs w:val="20"/>
        </w:rPr>
        <w:t>)</w:t>
      </w:r>
      <w:r w:rsidRPr="00061A11">
        <w:rPr>
          <w:rFonts w:ascii="Verdana" w:hAnsi="Verdana"/>
          <w:b w:val="0"/>
          <w:iCs/>
          <w:sz w:val="20"/>
          <w:szCs w:val="20"/>
        </w:rPr>
        <w:t>.</w:t>
      </w:r>
    </w:p>
    <w:p w:rsidR="00F23B29" w:rsidRPr="00F23B29" w:rsidRDefault="00F23B29" w:rsidP="00AD41E3">
      <w:pPr>
        <w:pStyle w:val="Tekstpodstawowy2"/>
        <w:spacing w:before="60"/>
        <w:ind w:left="284"/>
        <w:rPr>
          <w:rFonts w:ascii="Verdana" w:hAnsi="Verdana"/>
          <w:b w:val="0"/>
          <w:i/>
          <w:iCs/>
          <w:sz w:val="20"/>
          <w:szCs w:val="20"/>
        </w:rPr>
      </w:pPr>
      <w:r w:rsidRPr="00061A11">
        <w:rPr>
          <w:rFonts w:ascii="Verdana" w:hAnsi="Verdana"/>
          <w:b w:val="0"/>
          <w:iCs/>
          <w:sz w:val="20"/>
          <w:szCs w:val="20"/>
        </w:rPr>
        <w:t>_____________________________________________________________________</w:t>
      </w:r>
    </w:p>
    <w:p w:rsidR="00544BBC" w:rsidRDefault="00544BBC" w:rsidP="003461A9">
      <w:pPr>
        <w:pStyle w:val="Akapitzlist"/>
        <w:spacing w:line="240" w:lineRule="auto"/>
        <w:ind w:left="283"/>
        <w:rPr>
          <w:rFonts w:ascii="Verdana" w:hAnsi="Verdana"/>
          <w:b/>
          <w:iCs/>
        </w:rPr>
      </w:pPr>
    </w:p>
    <w:p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w:t>
      </w:r>
      <w:r w:rsidR="001F1AF8">
        <w:rPr>
          <w:rFonts w:ascii="Verdana" w:hAnsi="Verdana"/>
          <w:b/>
          <w:iCs/>
        </w:rPr>
        <w:t xml:space="preserve">  przedmiot zamówienia ………….</w:t>
      </w:r>
      <w:r w:rsidR="00E41289">
        <w:rPr>
          <w:rFonts w:ascii="Verdana" w:hAnsi="Verdana"/>
          <w:b/>
          <w:iCs/>
        </w:rPr>
        <w:t>lat od daty odbioru ostatecznych wykonanych robót.</w:t>
      </w:r>
    </w:p>
    <w:p w:rsidR="004063CF" w:rsidRDefault="00267C28" w:rsidP="003B4137">
      <w:pPr>
        <w:pStyle w:val="Zwykytekst"/>
        <w:spacing w:after="120" w:line="280" w:lineRule="exact"/>
        <w:ind w:left="284" w:hanging="284"/>
        <w:jc w:val="both"/>
        <w:rPr>
          <w:rFonts w:ascii="Verdana" w:hAnsi="Verdana"/>
          <w:iCs/>
        </w:rPr>
      </w:pPr>
      <w:r>
        <w:rPr>
          <w:rFonts w:ascii="Verdana" w:hAnsi="Verdana"/>
          <w:iCs/>
        </w:rPr>
        <w:t xml:space="preserve">    </w:t>
      </w:r>
      <w:r w:rsidR="004063CF" w:rsidRPr="00DE7C6D">
        <w:rPr>
          <w:rFonts w:ascii="Verdana" w:hAnsi="Verdana"/>
          <w:iCs/>
        </w:rPr>
        <w:t>(</w:t>
      </w:r>
      <w:r w:rsidR="00890D6E">
        <w:rPr>
          <w:rFonts w:ascii="Verdana" w:hAnsi="Verdana"/>
          <w:iCs/>
        </w:rPr>
        <w:t xml:space="preserve">Kryterium oceny ofert - </w:t>
      </w:r>
      <w:r w:rsidR="004063CF" w:rsidRPr="00DE7C6D">
        <w:rPr>
          <w:rFonts w:ascii="Verdana" w:hAnsi="Verdana"/>
          <w:iCs/>
        </w:rPr>
        <w:t>Pow</w:t>
      </w:r>
      <w:r w:rsidR="001F1AF8">
        <w:rPr>
          <w:rFonts w:ascii="Verdana" w:hAnsi="Verdana"/>
          <w:iCs/>
        </w:rPr>
        <w:t xml:space="preserve">yższy termin Wykonawca określa w </w:t>
      </w:r>
      <w:r w:rsidR="003B4137">
        <w:rPr>
          <w:rFonts w:ascii="Verdana" w:hAnsi="Verdana"/>
          <w:iCs/>
        </w:rPr>
        <w:t>pełnych latach, przedziale od 5 do 10 lat</w:t>
      </w:r>
      <w:r w:rsidR="004063CF" w:rsidRPr="00DE7C6D">
        <w:rPr>
          <w:rFonts w:ascii="Verdana" w:hAnsi="Verdana"/>
          <w:iCs/>
        </w:rPr>
        <w:t>).</w:t>
      </w:r>
    </w:p>
    <w:p w:rsidR="00D507D6" w:rsidRPr="00D507D6" w:rsidRDefault="00D507D6" w:rsidP="00D507D6">
      <w:pPr>
        <w:pStyle w:val="Zwykytekst"/>
        <w:numPr>
          <w:ilvl w:val="0"/>
          <w:numId w:val="9"/>
        </w:numPr>
        <w:spacing w:after="120" w:line="280" w:lineRule="exact"/>
        <w:ind w:left="284" w:hanging="284"/>
        <w:jc w:val="both"/>
        <w:rPr>
          <w:rFonts w:ascii="Verdana" w:hAnsi="Verdana"/>
          <w:iCs/>
        </w:rPr>
      </w:pPr>
      <w:r>
        <w:rPr>
          <w:rFonts w:ascii="Verdana" w:hAnsi="Verdana"/>
          <w:b/>
          <w:iCs/>
        </w:rPr>
        <w:t xml:space="preserve">Zobowiązujemy </w:t>
      </w:r>
      <w:r w:rsidRPr="00D507D6">
        <w:rPr>
          <w:rFonts w:ascii="Verdana" w:hAnsi="Verdana"/>
          <w:iCs/>
        </w:rPr>
        <w:t>się</w:t>
      </w:r>
      <w:r>
        <w:rPr>
          <w:rFonts w:ascii="Verdana" w:hAnsi="Verdana"/>
          <w:iCs/>
        </w:rPr>
        <w:t xml:space="preserve"> wykonać zamówienie w terminie wskazanym w Specyfikacji istotnych warunków zamówienia.</w:t>
      </w:r>
    </w:p>
    <w:p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rsidR="007719A7"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rsidR="007719A7" w:rsidRPr="008B66FF" w:rsidRDefault="007719A7" w:rsidP="00CC2B9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rsidR="007719A7" w:rsidRPr="005704E3" w:rsidRDefault="007719A7" w:rsidP="00CC2B9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rsidR="007719A7" w:rsidRDefault="007719A7" w:rsidP="00542D2F">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rsidR="00CA59EF" w:rsidRPr="00CA59EF" w:rsidRDefault="00CA59EF" w:rsidP="00CA59EF">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WSZELKĄ KORESPONDENCJĘ</w:t>
      </w:r>
      <w:r w:rsidRPr="00CA59EF">
        <w:rPr>
          <w:rFonts w:ascii="Verdana" w:eastAsia="Calibri" w:hAnsi="Verdana"/>
          <w:sz w:val="20"/>
          <w:szCs w:val="20"/>
          <w:lang w:val="x-none"/>
        </w:rPr>
        <w:t xml:space="preserve"> w sprawie postępowania należy kierować na poniższy adres:</w:t>
      </w:r>
    </w:p>
    <w:p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rsidR="00CA59EF" w:rsidRDefault="00CA59EF" w:rsidP="00DC53C7">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w:t>
      </w:r>
      <w:r w:rsidR="00DC53C7">
        <w:rPr>
          <w:rFonts w:ascii="Verdana" w:eastAsia="Calibri" w:hAnsi="Verdana"/>
          <w:sz w:val="20"/>
          <w:szCs w:val="20"/>
          <w:lang w:val="x-none"/>
        </w:rPr>
        <w:br/>
      </w:r>
      <w:r w:rsidRPr="00CA59EF">
        <w:rPr>
          <w:rFonts w:ascii="Verdana" w:eastAsia="Calibri" w:hAnsi="Verdana"/>
          <w:sz w:val="20"/>
          <w:szCs w:val="20"/>
          <w:lang w:val="x-none"/>
        </w:rPr>
        <w:t>e-mail;_________________________</w:t>
      </w:r>
      <w:r w:rsidR="00DC53C7">
        <w:rPr>
          <w:rFonts w:ascii="Verdana" w:eastAsia="Calibri" w:hAnsi="Verdana"/>
          <w:sz w:val="20"/>
          <w:szCs w:val="20"/>
          <w:lang w:val="x-none"/>
        </w:rPr>
        <w:t>__</w:t>
      </w:r>
    </w:p>
    <w:p w:rsidR="00DC53C7" w:rsidRPr="00DC53C7" w:rsidRDefault="00DC53C7" w:rsidP="00DC53C7">
      <w:pPr>
        <w:pStyle w:val="Akapitzlist"/>
        <w:tabs>
          <w:tab w:val="left" w:leader="dot" w:pos="9072"/>
        </w:tabs>
        <w:spacing w:line="280" w:lineRule="exact"/>
        <w:ind w:left="420"/>
        <w:jc w:val="both"/>
        <w:rPr>
          <w:rFonts w:ascii="Verdana" w:eastAsia="Calibri" w:hAnsi="Verdana"/>
          <w:sz w:val="20"/>
          <w:szCs w:val="20"/>
          <w:lang w:val="x-none"/>
        </w:rPr>
      </w:pPr>
    </w:p>
    <w:p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rsidR="00CA59EF"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w:t>
      </w:r>
      <w:r w:rsidR="00566B4D">
        <w:rPr>
          <w:rFonts w:ascii="Verdana" w:hAnsi="Verdana"/>
        </w:rPr>
        <w:t>_</w:t>
      </w:r>
    </w:p>
    <w:p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rsidR="00EC5E23" w:rsidRPr="00DC53C7" w:rsidRDefault="00542D2F" w:rsidP="00DC53C7">
      <w:pPr>
        <w:pStyle w:val="Zwykytekst"/>
        <w:tabs>
          <w:tab w:val="num" w:pos="-7380"/>
        </w:tabs>
        <w:spacing w:before="240" w:line="360" w:lineRule="auto"/>
        <w:ind w:left="426" w:hanging="426"/>
        <w:jc w:val="both"/>
        <w:rPr>
          <w:rFonts w:ascii="Verdana" w:hAnsi="Verdana" w:cs="Verdana"/>
        </w:rPr>
      </w:pPr>
      <w:r w:rsidRPr="00061A11">
        <w:rPr>
          <w:rFonts w:ascii="Verdana" w:hAnsi="Verdana"/>
          <w:b/>
        </w:rPr>
        <w:t>1</w:t>
      </w:r>
      <w:r w:rsidR="00694163">
        <w:rPr>
          <w:rFonts w:ascii="Verdana" w:hAnsi="Verdana"/>
          <w:b/>
        </w:rPr>
        <w:t>6</w:t>
      </w:r>
      <w:r w:rsidRPr="00061A11">
        <w:rPr>
          <w:rFonts w:ascii="Verdana" w:hAnsi="Verdana"/>
          <w:b/>
        </w:rPr>
        <w:t>.</w:t>
      </w:r>
      <w:r>
        <w:rPr>
          <w:rFonts w:ascii="Verdana" w:hAnsi="Verdana"/>
        </w:rPr>
        <w:t> </w:t>
      </w:r>
      <w:r w:rsidRPr="00542D2F">
        <w:rPr>
          <w:rFonts w:ascii="Verdana" w:hAnsi="Verdana" w:cs="Verdana"/>
          <w:b/>
        </w:rPr>
        <w:t>OŚWIADCZAMY,</w:t>
      </w:r>
      <w:r>
        <w:rPr>
          <w:rFonts w:ascii="Verdana" w:hAnsi="Verdana" w:cs="Verdana"/>
          <w:b/>
        </w:rPr>
        <w:t> </w:t>
      </w:r>
      <w:r w:rsidRPr="00542D2F">
        <w:rPr>
          <w:rFonts w:ascii="Verdana" w:hAnsi="Verdana" w:cs="Verdana"/>
        </w:rPr>
        <w:t>że</w:t>
      </w:r>
      <w:r>
        <w:rPr>
          <w:rFonts w:ascii="Verdana" w:hAnsi="Verdana" w:cs="Verdana"/>
        </w:rPr>
        <w:t> </w:t>
      </w:r>
      <w:r w:rsidRPr="00542D2F">
        <w:rPr>
          <w:rFonts w:ascii="Verdana" w:hAnsi="Verdana" w:cs="Verdana"/>
        </w:rPr>
        <w:t>jesteśmy</w:t>
      </w:r>
      <w:r w:rsidR="00D74809">
        <w:rPr>
          <w:rFonts w:ascii="Verdana" w:hAnsi="Verdana" w:cs="Verdana"/>
        </w:rPr>
        <w:t>/nie jesteśmy</w:t>
      </w:r>
      <w:r w:rsidR="007F16B3">
        <w:rPr>
          <w:rFonts w:ascii="Verdana" w:hAnsi="Verdana" w:cs="Verdana"/>
        </w:rPr>
        <w:t>*</w:t>
      </w:r>
      <w:r w:rsidR="00D74809">
        <w:rPr>
          <w:rFonts w:ascii="Verdana" w:hAnsi="Verdana" w:cs="Verdana"/>
        </w:rPr>
        <w:t> </w:t>
      </w:r>
      <w:r w:rsidRPr="00542D2F">
        <w:rPr>
          <w:rFonts w:ascii="Verdana" w:hAnsi="Verdana" w:cs="Verdana"/>
        </w:rPr>
        <w:t>mikro</w:t>
      </w:r>
      <w:r w:rsidR="00E84C80">
        <w:rPr>
          <w:rFonts w:ascii="Verdana" w:hAnsi="Verdana" w:cs="Verdana"/>
        </w:rPr>
        <w:t>przedsiębiorstwem/małym/średnim</w:t>
      </w:r>
      <w:r w:rsidRPr="00542D2F">
        <w:rPr>
          <w:rFonts w:ascii="Verdana" w:hAnsi="Verdana" w:cs="Verdana"/>
        </w:rPr>
        <w:t xml:space="preserve"> </w:t>
      </w:r>
      <w:r w:rsidR="00DC53C7">
        <w:rPr>
          <w:rFonts w:ascii="Verdana" w:hAnsi="Verdana" w:cs="Verdana"/>
        </w:rPr>
        <w:t>przedsiębiorstwem.</w:t>
      </w:r>
    </w:p>
    <w:p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rsidR="009D6C25" w:rsidRPr="00B30222" w:rsidRDefault="007719A7" w:rsidP="009D6C25">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rsidR="001F1AF8" w:rsidRPr="00DC53C7" w:rsidRDefault="007719A7" w:rsidP="00DC53C7">
      <w:pPr>
        <w:pStyle w:val="Zwykytekst1"/>
        <w:spacing w:before="120"/>
        <w:jc w:val="both"/>
        <w:rPr>
          <w:rFonts w:ascii="Verdana" w:hAnsi="Verdana"/>
          <w:sz w:val="18"/>
          <w:szCs w:val="18"/>
        </w:rPr>
      </w:pPr>
      <w:r w:rsidRPr="001F1AF8">
        <w:rPr>
          <w:rFonts w:ascii="Verdana" w:hAnsi="Verdana"/>
          <w:sz w:val="18"/>
          <w:szCs w:val="18"/>
        </w:rPr>
        <w:t>* niepotrzebne skreślić</w:t>
      </w:r>
    </w:p>
    <w:p w:rsidR="00694163" w:rsidRDefault="00694163" w:rsidP="00542D2F">
      <w:pPr>
        <w:pStyle w:val="Akapitzlist"/>
        <w:spacing w:before="120"/>
        <w:ind w:left="0"/>
        <w:jc w:val="both"/>
        <w:rPr>
          <w:rFonts w:ascii="Verdana" w:hAnsi="Verdana"/>
          <w:i/>
          <w:iCs/>
          <w:sz w:val="16"/>
          <w:szCs w:val="18"/>
        </w:rPr>
      </w:pPr>
    </w:p>
    <w:p w:rsidR="006920E4" w:rsidRDefault="006920E4" w:rsidP="00542D2F">
      <w:pPr>
        <w:pStyle w:val="Akapitzlist"/>
        <w:spacing w:before="120"/>
        <w:ind w:left="0"/>
        <w:jc w:val="both"/>
        <w:rPr>
          <w:rFonts w:ascii="Verdana" w:hAnsi="Verdana"/>
          <w:i/>
          <w:iCs/>
          <w:sz w:val="16"/>
          <w:szCs w:val="18"/>
        </w:rPr>
      </w:pPr>
    </w:p>
    <w:p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UWAGA:</w:t>
      </w:r>
    </w:p>
    <w:p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 xml:space="preserve">Mikroprzedsiębiorstwo: przedsiębiorstwo, które zatrudnia mniej niż 10 osób i którego roczny obrót lub roczna suma bilansowa nie przekracza 2 milionów EUR.  </w:t>
      </w:r>
    </w:p>
    <w:p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Małe przedsiębiorstwo: przedsiębiorstwo, które zatrudnia mniej niż 50 osób i którego roczny obrót lub roczna suma bilansowa nie przekracza 10 milionów EUR.</w:t>
      </w:r>
    </w:p>
    <w:p w:rsidR="004C4792" w:rsidRPr="00DC53C7" w:rsidRDefault="00542D2F" w:rsidP="00DC53C7">
      <w:pPr>
        <w:pStyle w:val="Akapitzlist"/>
        <w:spacing w:before="120" w:line="240" w:lineRule="auto"/>
        <w:ind w:left="0"/>
        <w:jc w:val="both"/>
        <w:rPr>
          <w:rFonts w:ascii="Verdana" w:hAnsi="Verdana"/>
          <w:i/>
          <w:iCs/>
          <w:sz w:val="16"/>
          <w:szCs w:val="18"/>
        </w:rPr>
      </w:pPr>
      <w:r w:rsidRPr="00D15CA3">
        <w:rPr>
          <w:rFonts w:ascii="Verdana" w:hAnsi="Verdana"/>
          <w:i/>
          <w:iCs/>
          <w:sz w:val="16"/>
          <w:szCs w:val="18"/>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4C4792" w:rsidRDefault="004C4792" w:rsidP="003461A9">
      <w:pPr>
        <w:tabs>
          <w:tab w:val="left" w:pos="284"/>
        </w:tabs>
        <w:suppressAutoHyphens/>
        <w:jc w:val="both"/>
        <w:rPr>
          <w:rFonts w:ascii="Verdana" w:hAnsi="Verdana" w:cs="Arial"/>
          <w:color w:val="000000"/>
          <w:sz w:val="16"/>
          <w:szCs w:val="16"/>
          <w:lang w:eastAsia="ar-SA"/>
        </w:rPr>
      </w:pPr>
    </w:p>
    <w:p w:rsidR="004C4792" w:rsidRDefault="004C4792" w:rsidP="003461A9">
      <w:pPr>
        <w:tabs>
          <w:tab w:val="left" w:pos="284"/>
        </w:tabs>
        <w:suppressAutoHyphens/>
        <w:jc w:val="both"/>
        <w:rPr>
          <w:rFonts w:ascii="Verdana" w:hAnsi="Verdana" w:cs="Arial"/>
          <w:color w:val="000000"/>
          <w:sz w:val="16"/>
          <w:szCs w:val="16"/>
          <w:lang w:eastAsia="ar-SA"/>
        </w:rPr>
      </w:pPr>
    </w:p>
    <w:p w:rsidR="004C4792" w:rsidRDefault="004C4792"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267C28" w:rsidRDefault="00267C28" w:rsidP="00DC53C7">
      <w:pPr>
        <w:rPr>
          <w:rFonts w:ascii="Verdana" w:hAnsi="Verdana" w:cs="Verdana"/>
          <w:b/>
          <w:bCs/>
          <w:i/>
          <w:sz w:val="20"/>
          <w:szCs w:val="20"/>
        </w:rPr>
      </w:pPr>
    </w:p>
    <w:p w:rsidR="00267C28" w:rsidRDefault="00267C28"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236D2D" w:rsidRDefault="00236D2D">
      <w:pPr>
        <w:rPr>
          <w:rFonts w:ascii="Verdana" w:hAnsi="Verdana" w:cs="Verdana"/>
          <w:b/>
          <w:bCs/>
          <w:i/>
          <w:sz w:val="20"/>
          <w:szCs w:val="20"/>
        </w:rPr>
      </w:pPr>
      <w:r>
        <w:rPr>
          <w:rFonts w:ascii="Verdana" w:hAnsi="Verdana" w:cs="Verdana"/>
          <w:b/>
          <w:bCs/>
          <w:i/>
          <w:sz w:val="20"/>
          <w:szCs w:val="20"/>
        </w:rPr>
        <w:br w:type="page"/>
      </w:r>
    </w:p>
    <w:p w:rsidR="00236D2D" w:rsidRDefault="00236D2D" w:rsidP="00236D2D">
      <w:pPr>
        <w:pStyle w:val="Akapitzlist"/>
        <w:spacing w:line="240" w:lineRule="auto"/>
        <w:ind w:left="1418" w:hanging="1418"/>
        <w:contextualSpacing/>
        <w:jc w:val="center"/>
        <w:rPr>
          <w:rFonts w:ascii="Verdana" w:hAnsi="Verdana" w:cs="Verdana"/>
          <w:b/>
          <w:bCs/>
          <w:sz w:val="20"/>
          <w:szCs w:val="20"/>
        </w:rPr>
      </w:pPr>
    </w:p>
    <w:p w:rsidR="00545A8B" w:rsidRDefault="00545A8B"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Pr="003617E1" w:rsidRDefault="00133765" w:rsidP="00133765">
      <w:pPr>
        <w:pStyle w:val="Akapitzlist"/>
        <w:spacing w:after="120" w:line="240" w:lineRule="auto"/>
        <w:ind w:left="1418" w:hanging="1418"/>
        <w:jc w:val="center"/>
        <w:rPr>
          <w:rFonts w:ascii="Verdana" w:hAnsi="Verdana" w:cs="Verdana"/>
          <w:b/>
          <w:bCs/>
          <w:sz w:val="20"/>
          <w:szCs w:val="20"/>
        </w:rPr>
      </w:pPr>
      <w:r>
        <w:rPr>
          <w:rFonts w:ascii="Verdana" w:hAnsi="Verdana" w:cs="Verdana"/>
          <w:b/>
          <w:bCs/>
          <w:sz w:val="20"/>
          <w:szCs w:val="20"/>
        </w:rPr>
        <w:t>Formularz 2.1.</w:t>
      </w:r>
    </w:p>
    <w:p w:rsidR="00133765" w:rsidRPr="000E4141" w:rsidRDefault="00133765" w:rsidP="00133765">
      <w:pPr>
        <w:pStyle w:val="Zwykytekst1"/>
        <w:spacing w:after="120"/>
        <w:jc w:val="center"/>
        <w:rPr>
          <w:rFonts w:ascii="Verdana" w:hAnsi="Verdana"/>
          <w:b/>
          <w:spacing w:val="4"/>
          <w:sz w:val="22"/>
          <w:szCs w:val="22"/>
        </w:rPr>
      </w:pPr>
      <w:r w:rsidRPr="000E4141">
        <w:rPr>
          <w:rFonts w:ascii="Verdana" w:hAnsi="Verdana"/>
          <w:b/>
          <w:spacing w:val="4"/>
          <w:sz w:val="22"/>
          <w:szCs w:val="22"/>
        </w:rPr>
        <w:t>KRYTERIUM OCENY OFERT</w:t>
      </w:r>
    </w:p>
    <w:p w:rsidR="00133765" w:rsidRDefault="00133765" w:rsidP="00133765">
      <w:pPr>
        <w:pStyle w:val="Zwykytekst1"/>
        <w:spacing w:before="120" w:after="120"/>
        <w:jc w:val="center"/>
        <w:rPr>
          <w:rFonts w:ascii="Verdana" w:hAnsi="Verdana"/>
          <w:b/>
          <w:sz w:val="22"/>
          <w:szCs w:val="22"/>
        </w:rPr>
      </w:pPr>
      <w:r w:rsidRPr="000E4141">
        <w:rPr>
          <w:rFonts w:ascii="Verdana" w:hAnsi="Verdana"/>
          <w:sz w:val="22"/>
          <w:szCs w:val="22"/>
        </w:rPr>
        <w:t>„</w:t>
      </w:r>
      <w:r w:rsidRPr="000E4141">
        <w:rPr>
          <w:rFonts w:ascii="Verdana" w:hAnsi="Verdana"/>
          <w:b/>
          <w:sz w:val="22"/>
          <w:szCs w:val="22"/>
        </w:rPr>
        <w:t xml:space="preserve">Doświadczenie Kierownika </w:t>
      </w:r>
      <w:r>
        <w:rPr>
          <w:rFonts w:ascii="Verdana" w:hAnsi="Verdana"/>
          <w:b/>
          <w:sz w:val="22"/>
          <w:szCs w:val="22"/>
        </w:rPr>
        <w:t>budowy/</w:t>
      </w:r>
      <w:r w:rsidRPr="00133765">
        <w:rPr>
          <w:rFonts w:ascii="Verdana" w:hAnsi="Verdana"/>
          <w:b/>
          <w:spacing w:val="4"/>
          <w:sz w:val="22"/>
          <w:szCs w:val="22"/>
        </w:rPr>
        <w:t>przebudowy</w:t>
      </w:r>
      <w:r w:rsidRPr="00133765">
        <w:rPr>
          <w:rFonts w:ascii="Verdana" w:hAnsi="Verdana"/>
          <w:b/>
          <w:sz w:val="22"/>
          <w:szCs w:val="22"/>
        </w:rPr>
        <w:t xml:space="preserve"> budynków biurowych, </w:t>
      </w:r>
    </w:p>
    <w:p w:rsidR="00133765" w:rsidRPr="00133765" w:rsidRDefault="00133765" w:rsidP="00133765">
      <w:pPr>
        <w:pStyle w:val="Zwykytekst1"/>
        <w:spacing w:before="120" w:after="120"/>
        <w:jc w:val="center"/>
        <w:rPr>
          <w:rFonts w:ascii="Verdana" w:hAnsi="Verdana"/>
          <w:sz w:val="22"/>
          <w:szCs w:val="22"/>
        </w:rPr>
      </w:pPr>
      <w:r w:rsidRPr="00133765">
        <w:rPr>
          <w:rFonts w:ascii="Verdana" w:hAnsi="Verdana"/>
          <w:b/>
          <w:sz w:val="22"/>
          <w:szCs w:val="22"/>
        </w:rPr>
        <w:t>użyteczności publicznej o powierzchni 1000 m</w:t>
      </w:r>
      <w:r w:rsidRPr="008E332A">
        <w:rPr>
          <w:rFonts w:ascii="Verdana" w:hAnsi="Verdana"/>
          <w:b/>
          <w:sz w:val="22"/>
          <w:szCs w:val="22"/>
          <w:vertAlign w:val="superscript"/>
        </w:rPr>
        <w:t>2</w:t>
      </w:r>
      <w:r w:rsidRPr="00133765">
        <w:rPr>
          <w:rFonts w:ascii="Verdana" w:hAnsi="Verdana"/>
          <w:b/>
          <w:sz w:val="22"/>
          <w:szCs w:val="22"/>
        </w:rPr>
        <w:t xml:space="preserve"> każde”</w:t>
      </w:r>
    </w:p>
    <w:p w:rsidR="00133765" w:rsidRPr="000E4141" w:rsidRDefault="00133765" w:rsidP="00133765">
      <w:pPr>
        <w:pStyle w:val="Akapitzlist"/>
        <w:spacing w:line="240" w:lineRule="auto"/>
        <w:ind w:left="1418" w:hanging="1418"/>
        <w:contextualSpacing/>
        <w:jc w:val="center"/>
        <w:rPr>
          <w:rFonts w:ascii="Verdana" w:hAnsi="Verdana"/>
          <w:b/>
          <w:spacing w:val="4"/>
          <w:lang w:eastAsia="ar-SA"/>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Default="00133765" w:rsidP="00133765">
      <w:pPr>
        <w:ind w:left="1440" w:hanging="1440"/>
        <w:jc w:val="center"/>
        <w:rPr>
          <w:rFonts w:ascii="Verdana" w:hAnsi="Verdana" w:cs="Verdana"/>
          <w:b/>
          <w:bCs/>
          <w:i/>
          <w:sz w:val="20"/>
          <w:szCs w:val="20"/>
        </w:rPr>
      </w:pPr>
    </w:p>
    <w:p w:rsidR="00133765" w:rsidRPr="008A448F" w:rsidRDefault="00133765" w:rsidP="00133765">
      <w:pPr>
        <w:pStyle w:val="Zwykytekst"/>
        <w:jc w:val="right"/>
        <w:rPr>
          <w:rFonts w:ascii="Verdana" w:hAnsi="Verdana"/>
          <w:b/>
        </w:rPr>
      </w:pPr>
      <w:r>
        <w:rPr>
          <w:rFonts w:ascii="Verdana" w:hAnsi="Verdana"/>
          <w:b/>
        </w:rPr>
        <w:lastRenderedPageBreak/>
        <w:t xml:space="preserve">Formularz 2.1. </w:t>
      </w:r>
    </w:p>
    <w:p w:rsidR="00133765" w:rsidRPr="008A448F" w:rsidRDefault="00133765" w:rsidP="00133765">
      <w:pPr>
        <w:pStyle w:val="Zwykytekst1"/>
        <w:spacing w:line="360" w:lineRule="auto"/>
        <w:jc w:val="both"/>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2"/>
        <w:gridCol w:w="7066"/>
      </w:tblGrid>
      <w:tr w:rsidR="00133765" w:rsidRPr="008A448F" w:rsidTr="00E41289">
        <w:trPr>
          <w:trHeight w:val="1231"/>
        </w:trPr>
        <w:tc>
          <w:tcPr>
            <w:tcW w:w="3510" w:type="dxa"/>
          </w:tcPr>
          <w:p w:rsidR="00133765" w:rsidRPr="008A00A0" w:rsidRDefault="00133765" w:rsidP="00E41289">
            <w:pPr>
              <w:jc w:val="center"/>
              <w:rPr>
                <w:i/>
                <w:sz w:val="16"/>
                <w:szCs w:val="16"/>
              </w:rPr>
            </w:pPr>
          </w:p>
          <w:p w:rsidR="00133765" w:rsidRPr="008A00A0" w:rsidRDefault="00133765" w:rsidP="00E41289">
            <w:pPr>
              <w:jc w:val="center"/>
              <w:rPr>
                <w:i/>
                <w:sz w:val="16"/>
                <w:szCs w:val="16"/>
              </w:rPr>
            </w:pPr>
          </w:p>
          <w:p w:rsidR="00133765" w:rsidRPr="008A00A0" w:rsidRDefault="00133765" w:rsidP="00E41289">
            <w:pPr>
              <w:jc w:val="center"/>
              <w:rPr>
                <w:i/>
                <w:sz w:val="16"/>
                <w:szCs w:val="16"/>
              </w:rPr>
            </w:pPr>
          </w:p>
          <w:p w:rsidR="00133765" w:rsidRPr="008A00A0" w:rsidRDefault="00133765" w:rsidP="00E41289">
            <w:pPr>
              <w:jc w:val="center"/>
              <w:rPr>
                <w:i/>
                <w:sz w:val="16"/>
                <w:szCs w:val="16"/>
              </w:rPr>
            </w:pPr>
          </w:p>
          <w:p w:rsidR="00133765" w:rsidRPr="008A00A0" w:rsidRDefault="00133765" w:rsidP="00E41289">
            <w:pPr>
              <w:jc w:val="center"/>
              <w:rPr>
                <w:i/>
                <w:sz w:val="16"/>
                <w:szCs w:val="16"/>
              </w:rPr>
            </w:pPr>
            <w:r w:rsidRPr="008A00A0">
              <w:rPr>
                <w:rFonts w:ascii="Verdana" w:hAnsi="Verdana"/>
                <w:i/>
                <w:sz w:val="16"/>
                <w:szCs w:val="16"/>
              </w:rPr>
              <w:t>(</w:t>
            </w:r>
            <w:r w:rsidRPr="008A00A0">
              <w:rPr>
                <w:rFonts w:ascii="Verdana" w:hAnsi="Verdana" w:cs="Verdana"/>
                <w:i/>
                <w:iCs/>
                <w:sz w:val="16"/>
                <w:szCs w:val="16"/>
              </w:rPr>
              <w:t>nazwa</w:t>
            </w:r>
            <w:r w:rsidRPr="008A00A0">
              <w:rPr>
                <w:rFonts w:ascii="Verdana" w:hAnsi="Verdana"/>
                <w:i/>
                <w:sz w:val="16"/>
                <w:szCs w:val="16"/>
              </w:rPr>
              <w:t xml:space="preserve"> Wykonawcy/ Wykonawców</w:t>
            </w:r>
            <w:r w:rsidRPr="008A00A0">
              <w:rPr>
                <w:i/>
                <w:sz w:val="16"/>
                <w:szCs w:val="16"/>
              </w:rPr>
              <w:t>)</w:t>
            </w:r>
          </w:p>
        </w:tc>
        <w:tc>
          <w:tcPr>
            <w:tcW w:w="10915" w:type="dxa"/>
            <w:shd w:val="clear" w:color="auto" w:fill="C0C0C0"/>
            <w:vAlign w:val="center"/>
          </w:tcPr>
          <w:p w:rsidR="00133765" w:rsidRPr="008A00A0" w:rsidRDefault="00133765" w:rsidP="00E41289">
            <w:pPr>
              <w:pStyle w:val="Zwykytekst1"/>
              <w:jc w:val="center"/>
              <w:rPr>
                <w:rFonts w:ascii="Verdana" w:hAnsi="Verdana"/>
                <w:b/>
                <w:sz w:val="16"/>
                <w:szCs w:val="16"/>
              </w:rPr>
            </w:pPr>
            <w:r w:rsidRPr="008A00A0">
              <w:rPr>
                <w:rFonts w:ascii="Verdana" w:hAnsi="Verdana"/>
                <w:b/>
                <w:sz w:val="16"/>
                <w:szCs w:val="16"/>
              </w:rPr>
              <w:t xml:space="preserve">KRYTERIUM OCENY OFERT </w:t>
            </w:r>
          </w:p>
          <w:p w:rsidR="00133765" w:rsidRPr="008A00A0" w:rsidRDefault="00133765" w:rsidP="00133765">
            <w:pPr>
              <w:pStyle w:val="Zwykytekst1"/>
              <w:jc w:val="center"/>
              <w:rPr>
                <w:rFonts w:ascii="Verdana" w:hAnsi="Verdana"/>
                <w:b/>
                <w:sz w:val="16"/>
                <w:szCs w:val="16"/>
              </w:rPr>
            </w:pPr>
            <w:r w:rsidRPr="008A00A0">
              <w:rPr>
                <w:rFonts w:ascii="Verdana" w:hAnsi="Verdana"/>
                <w:sz w:val="16"/>
                <w:szCs w:val="16"/>
              </w:rPr>
              <w:t>„</w:t>
            </w:r>
            <w:r w:rsidRPr="008A00A0">
              <w:rPr>
                <w:rFonts w:ascii="Verdana" w:hAnsi="Verdana"/>
                <w:b/>
                <w:sz w:val="16"/>
                <w:szCs w:val="16"/>
              </w:rPr>
              <w:t>Do</w:t>
            </w:r>
            <w:r>
              <w:rPr>
                <w:rFonts w:ascii="Verdana" w:hAnsi="Verdana"/>
                <w:b/>
                <w:sz w:val="16"/>
                <w:szCs w:val="16"/>
              </w:rPr>
              <w:t>świadczenie Kierownika budowy</w:t>
            </w:r>
            <w:r>
              <w:rPr>
                <w:rFonts w:ascii="Verdana" w:hAnsi="Verdana"/>
                <w:spacing w:val="4"/>
              </w:rPr>
              <w:t>/</w:t>
            </w:r>
            <w:r w:rsidRPr="00133765">
              <w:rPr>
                <w:rFonts w:ascii="Verdana" w:hAnsi="Verdana"/>
                <w:b/>
                <w:spacing w:val="4"/>
                <w:sz w:val="16"/>
                <w:szCs w:val="16"/>
              </w:rPr>
              <w:t>przebudowy</w:t>
            </w:r>
            <w:r w:rsidRPr="00133765">
              <w:rPr>
                <w:rFonts w:ascii="Verdana" w:hAnsi="Verdana"/>
                <w:b/>
                <w:sz w:val="16"/>
                <w:szCs w:val="16"/>
              </w:rPr>
              <w:t xml:space="preserve"> budynków biurowych, użyteczności publicznej o powierzchni 1000 m2 każde</w:t>
            </w:r>
            <w:r>
              <w:rPr>
                <w:rFonts w:ascii="Verdana" w:hAnsi="Verdana"/>
              </w:rPr>
              <w:t xml:space="preserve"> </w:t>
            </w:r>
          </w:p>
        </w:tc>
      </w:tr>
    </w:tbl>
    <w:p w:rsidR="00133765" w:rsidRPr="008A448F" w:rsidRDefault="00133765" w:rsidP="00133765">
      <w:pPr>
        <w:pStyle w:val="Zwykytekst1"/>
        <w:spacing w:line="276" w:lineRule="auto"/>
        <w:jc w:val="both"/>
        <w:rPr>
          <w:rFonts w:ascii="Verdana" w:hAnsi="Verdana"/>
        </w:rPr>
      </w:pPr>
    </w:p>
    <w:p w:rsidR="00133765" w:rsidRPr="00C127E7" w:rsidRDefault="00133765" w:rsidP="00133765">
      <w:pPr>
        <w:jc w:val="both"/>
        <w:rPr>
          <w:rFonts w:ascii="Verdana" w:hAnsi="Verdana"/>
          <w:b/>
          <w:sz w:val="20"/>
          <w:szCs w:val="20"/>
        </w:rPr>
      </w:pPr>
      <w:r w:rsidRPr="00267C28">
        <w:rPr>
          <w:rFonts w:ascii="Verdana" w:hAnsi="Verdana"/>
          <w:sz w:val="20"/>
          <w:szCs w:val="20"/>
        </w:rPr>
        <w:t>Składając ofertę w postępowaniu o udzielenie zamówienie publiczne na</w:t>
      </w:r>
      <w:r>
        <w:rPr>
          <w:rFonts w:ascii="Verdana" w:hAnsi="Verdana"/>
          <w:sz w:val="20"/>
          <w:szCs w:val="20"/>
        </w:rPr>
        <w:t>: „</w:t>
      </w:r>
      <w:r>
        <w:rPr>
          <w:rFonts w:ascii="Verdana" w:hAnsi="Verdana"/>
          <w:b/>
          <w:sz w:val="20"/>
          <w:szCs w:val="20"/>
        </w:rPr>
        <w:t xml:space="preserve">Przebudowa pomieszczeń budynku w Opacz Kolonia na archiwum zakładowe Centrali i Oddziału GDDKiA w Warszawie w trybie </w:t>
      </w:r>
      <w:r w:rsidR="008E332A">
        <w:rPr>
          <w:rFonts w:ascii="Verdana" w:hAnsi="Verdana"/>
          <w:b/>
          <w:sz w:val="20"/>
          <w:szCs w:val="20"/>
        </w:rPr>
        <w:t>„</w:t>
      </w:r>
      <w:r>
        <w:rPr>
          <w:rFonts w:ascii="Verdana" w:hAnsi="Verdana"/>
          <w:b/>
          <w:sz w:val="20"/>
          <w:szCs w:val="20"/>
        </w:rPr>
        <w:t>Zaprojektuj i Buduj”.</w:t>
      </w:r>
    </w:p>
    <w:p w:rsidR="00133765" w:rsidRDefault="00133765" w:rsidP="00133765">
      <w:pPr>
        <w:ind w:right="-1"/>
        <w:jc w:val="both"/>
        <w:rPr>
          <w:rFonts w:ascii="Verdana" w:hAnsi="Verdana"/>
          <w:b/>
          <w:sz w:val="20"/>
          <w:szCs w:val="20"/>
        </w:rPr>
      </w:pPr>
    </w:p>
    <w:p w:rsidR="0004355D" w:rsidRDefault="0004355D" w:rsidP="0004355D">
      <w:pPr>
        <w:spacing w:line="276" w:lineRule="auto"/>
        <w:jc w:val="both"/>
        <w:rPr>
          <w:rFonts w:ascii="Verdana" w:hAnsi="Verdana"/>
          <w:sz w:val="20"/>
          <w:szCs w:val="20"/>
        </w:rPr>
      </w:pPr>
    </w:p>
    <w:p w:rsidR="0004355D" w:rsidRDefault="0004355D" w:rsidP="0004355D">
      <w:pPr>
        <w:spacing w:line="276" w:lineRule="auto"/>
        <w:jc w:val="both"/>
        <w:rPr>
          <w:rFonts w:ascii="Verdana" w:hAnsi="Verdana"/>
          <w:bCs/>
          <w:sz w:val="20"/>
          <w:szCs w:val="20"/>
        </w:rPr>
      </w:pPr>
      <w:r w:rsidRPr="00267C28">
        <w:rPr>
          <w:rFonts w:ascii="Verdana" w:hAnsi="Verdana"/>
          <w:sz w:val="20"/>
          <w:szCs w:val="20"/>
        </w:rPr>
        <w:t xml:space="preserve">składamy wykaz zadań obejmujących </w:t>
      </w:r>
      <w:r>
        <w:rPr>
          <w:rFonts w:ascii="Verdana" w:hAnsi="Verdana"/>
          <w:bCs/>
          <w:sz w:val="20"/>
          <w:szCs w:val="20"/>
        </w:rPr>
        <w:t>budowę lub przebudowę budynków biurowych, użyteczności publicznej o powierzchni min 1000 m</w:t>
      </w:r>
      <w:r w:rsidRPr="0004355D">
        <w:rPr>
          <w:rFonts w:ascii="Verdana" w:hAnsi="Verdana"/>
          <w:bCs/>
          <w:sz w:val="20"/>
          <w:szCs w:val="20"/>
          <w:vertAlign w:val="superscript"/>
        </w:rPr>
        <w:t>2</w:t>
      </w:r>
      <w:r>
        <w:rPr>
          <w:rFonts w:ascii="Verdana" w:hAnsi="Verdana"/>
          <w:bCs/>
          <w:sz w:val="20"/>
          <w:szCs w:val="20"/>
        </w:rPr>
        <w:t xml:space="preserve"> każde, </w:t>
      </w:r>
      <w:r w:rsidRPr="001D3F59">
        <w:rPr>
          <w:rFonts w:ascii="Verdana" w:hAnsi="Verdana"/>
          <w:bCs/>
          <w:sz w:val="20"/>
          <w:szCs w:val="20"/>
        </w:rPr>
        <w:t xml:space="preserve">przy realizacji których </w:t>
      </w:r>
      <w:r>
        <w:rPr>
          <w:rFonts w:ascii="Verdana" w:hAnsi="Verdana"/>
          <w:bCs/>
          <w:sz w:val="20"/>
          <w:szCs w:val="20"/>
        </w:rPr>
        <w:t xml:space="preserve">osoba </w:t>
      </w:r>
      <w:r w:rsidRPr="001D3F59">
        <w:rPr>
          <w:rFonts w:ascii="Verdana" w:hAnsi="Verdana"/>
          <w:bCs/>
          <w:sz w:val="20"/>
          <w:szCs w:val="20"/>
        </w:rPr>
        <w:t xml:space="preserve">wskazana </w:t>
      </w:r>
      <w:r>
        <w:rPr>
          <w:rFonts w:ascii="Verdana" w:hAnsi="Verdana"/>
          <w:bCs/>
          <w:sz w:val="20"/>
          <w:szCs w:val="20"/>
        </w:rPr>
        <w:t xml:space="preserve">w niniejszym postepowaniu do pełnienia funkcji Kierownika budowy tj. </w:t>
      </w:r>
    </w:p>
    <w:p w:rsidR="0004355D" w:rsidRDefault="0004355D" w:rsidP="0004355D">
      <w:pPr>
        <w:spacing w:line="276" w:lineRule="auto"/>
        <w:jc w:val="both"/>
        <w:rPr>
          <w:rFonts w:ascii="Verdana" w:hAnsi="Verdana"/>
          <w:bCs/>
          <w:sz w:val="20"/>
          <w:szCs w:val="20"/>
        </w:rPr>
      </w:pPr>
      <w:r>
        <w:rPr>
          <w:rFonts w:ascii="Verdana" w:hAnsi="Verdana"/>
          <w:bCs/>
          <w:sz w:val="20"/>
          <w:szCs w:val="20"/>
        </w:rPr>
        <w:t>p. ………………………………….. pełniła funkcję Kierownika b</w:t>
      </w:r>
      <w:r w:rsidRPr="001D3F59">
        <w:rPr>
          <w:rFonts w:ascii="Verdana" w:hAnsi="Verdana"/>
          <w:bCs/>
          <w:sz w:val="20"/>
          <w:szCs w:val="20"/>
        </w:rPr>
        <w:t xml:space="preserve">udowy </w:t>
      </w:r>
      <w:r>
        <w:rPr>
          <w:rFonts w:ascii="Verdana" w:hAnsi="Verdana"/>
          <w:bCs/>
          <w:sz w:val="20"/>
          <w:szCs w:val="20"/>
        </w:rPr>
        <w:t xml:space="preserve">lub Kierownika robót </w:t>
      </w:r>
    </w:p>
    <w:p w:rsidR="00133765" w:rsidRDefault="00133765" w:rsidP="00133765">
      <w:pPr>
        <w:spacing w:line="276" w:lineRule="auto"/>
        <w:jc w:val="both"/>
        <w:rPr>
          <w:rFonts w:ascii="Verdana" w:hAnsi="Verdana"/>
          <w:sz w:val="20"/>
          <w:szCs w:val="20"/>
        </w:rPr>
      </w:pPr>
    </w:p>
    <w:p w:rsidR="0004355D" w:rsidRPr="00267C28" w:rsidRDefault="0004355D" w:rsidP="00133765">
      <w:pPr>
        <w:spacing w:line="276" w:lineRule="auto"/>
        <w:jc w:val="both"/>
        <w:rPr>
          <w:rFonts w:ascii="Verdana" w:hAnsi="Verdana"/>
          <w:sz w:val="20"/>
          <w:szCs w:val="20"/>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44"/>
        <w:gridCol w:w="4394"/>
        <w:gridCol w:w="2268"/>
      </w:tblGrid>
      <w:tr w:rsidR="00133765" w:rsidRPr="00831B69" w:rsidTr="00E41289">
        <w:trPr>
          <w:cantSplit/>
          <w:trHeight w:val="1458"/>
        </w:trPr>
        <w:tc>
          <w:tcPr>
            <w:tcW w:w="3044" w:type="dxa"/>
            <w:vAlign w:val="center"/>
          </w:tcPr>
          <w:p w:rsidR="0004355D" w:rsidRDefault="0004355D" w:rsidP="00E41289">
            <w:pPr>
              <w:jc w:val="center"/>
              <w:rPr>
                <w:rFonts w:ascii="Verdana" w:hAnsi="Verdana" w:cs="Courier New"/>
                <w:sz w:val="20"/>
                <w:szCs w:val="20"/>
              </w:rPr>
            </w:pPr>
          </w:p>
          <w:p w:rsidR="00133765" w:rsidRPr="00E21F11" w:rsidRDefault="00133765" w:rsidP="00E41289">
            <w:pPr>
              <w:jc w:val="center"/>
              <w:rPr>
                <w:rFonts w:ascii="Verdana" w:hAnsi="Verdana" w:cs="Courier New"/>
                <w:sz w:val="20"/>
                <w:szCs w:val="20"/>
              </w:rPr>
            </w:pPr>
            <w:r w:rsidRPr="00E21F11">
              <w:rPr>
                <w:rFonts w:ascii="Verdana" w:hAnsi="Verdana" w:cs="Courier New"/>
                <w:sz w:val="20"/>
                <w:szCs w:val="20"/>
              </w:rPr>
              <w:t>Nazwa i adres Zamawiającego/Zlecającego</w:t>
            </w:r>
          </w:p>
        </w:tc>
        <w:tc>
          <w:tcPr>
            <w:tcW w:w="4394" w:type="dxa"/>
            <w:vAlign w:val="center"/>
          </w:tcPr>
          <w:p w:rsidR="00133765" w:rsidRPr="00E21F11" w:rsidRDefault="00133765" w:rsidP="00E41289">
            <w:pPr>
              <w:jc w:val="center"/>
              <w:rPr>
                <w:rFonts w:ascii="Verdana" w:hAnsi="Verdana" w:cs="Courier New"/>
                <w:sz w:val="20"/>
                <w:szCs w:val="20"/>
              </w:rPr>
            </w:pPr>
            <w:r>
              <w:rPr>
                <w:rFonts w:ascii="Verdana" w:hAnsi="Verdana" w:cs="Courier New"/>
                <w:sz w:val="20"/>
                <w:szCs w:val="20"/>
              </w:rPr>
              <w:t xml:space="preserve">Nazwa zadania, zakres robót  </w:t>
            </w:r>
          </w:p>
        </w:tc>
        <w:tc>
          <w:tcPr>
            <w:tcW w:w="2268" w:type="dxa"/>
            <w:vAlign w:val="center"/>
          </w:tcPr>
          <w:p w:rsidR="00133765" w:rsidRPr="00E21F11" w:rsidRDefault="00133765" w:rsidP="00E41289">
            <w:pPr>
              <w:spacing w:before="120"/>
              <w:jc w:val="center"/>
              <w:rPr>
                <w:rFonts w:ascii="Verdana" w:hAnsi="Verdana" w:cs="Courier New"/>
                <w:sz w:val="20"/>
                <w:szCs w:val="20"/>
              </w:rPr>
            </w:pPr>
            <w:r>
              <w:rPr>
                <w:rFonts w:ascii="Verdana" w:hAnsi="Verdana" w:cs="Courier New"/>
                <w:sz w:val="20"/>
                <w:szCs w:val="20"/>
              </w:rPr>
              <w:t xml:space="preserve">Pełniona funkcja </w:t>
            </w:r>
          </w:p>
        </w:tc>
      </w:tr>
      <w:tr w:rsidR="00133765" w:rsidRPr="00831B69" w:rsidTr="00E41289">
        <w:trPr>
          <w:trHeight w:val="256"/>
        </w:trPr>
        <w:tc>
          <w:tcPr>
            <w:tcW w:w="3044" w:type="dxa"/>
          </w:tcPr>
          <w:p w:rsidR="00133765" w:rsidRPr="00831B69" w:rsidRDefault="00133765" w:rsidP="00E41289">
            <w:pPr>
              <w:spacing w:before="60" w:after="60"/>
              <w:jc w:val="center"/>
              <w:rPr>
                <w:rFonts w:ascii="Verdana" w:hAnsi="Verdana" w:cs="Courier New"/>
                <w:b/>
                <w:sz w:val="20"/>
                <w:szCs w:val="20"/>
              </w:rPr>
            </w:pPr>
            <w:r>
              <w:rPr>
                <w:rFonts w:ascii="Verdana" w:hAnsi="Verdana" w:cs="Courier New"/>
                <w:b/>
                <w:sz w:val="20"/>
                <w:szCs w:val="20"/>
              </w:rPr>
              <w:t>1</w:t>
            </w:r>
          </w:p>
        </w:tc>
        <w:tc>
          <w:tcPr>
            <w:tcW w:w="4394" w:type="dxa"/>
          </w:tcPr>
          <w:p w:rsidR="00133765" w:rsidRPr="00831B69" w:rsidRDefault="00133765" w:rsidP="00E41289">
            <w:pPr>
              <w:spacing w:before="60" w:after="60"/>
              <w:jc w:val="center"/>
              <w:rPr>
                <w:rFonts w:ascii="Verdana" w:hAnsi="Verdana" w:cs="Courier New"/>
                <w:b/>
                <w:sz w:val="20"/>
                <w:szCs w:val="20"/>
              </w:rPr>
            </w:pPr>
            <w:r>
              <w:rPr>
                <w:rFonts w:ascii="Verdana" w:hAnsi="Verdana" w:cs="Courier New"/>
                <w:b/>
                <w:sz w:val="20"/>
                <w:szCs w:val="20"/>
              </w:rPr>
              <w:t>2</w:t>
            </w:r>
          </w:p>
        </w:tc>
        <w:tc>
          <w:tcPr>
            <w:tcW w:w="2268" w:type="dxa"/>
          </w:tcPr>
          <w:p w:rsidR="00133765" w:rsidRPr="00831B69" w:rsidRDefault="00133765" w:rsidP="00E41289">
            <w:pPr>
              <w:spacing w:before="60" w:after="60"/>
              <w:jc w:val="center"/>
              <w:rPr>
                <w:rFonts w:ascii="Verdana" w:hAnsi="Verdana" w:cs="Courier New"/>
                <w:b/>
                <w:sz w:val="20"/>
                <w:szCs w:val="20"/>
              </w:rPr>
            </w:pPr>
            <w:r>
              <w:rPr>
                <w:rFonts w:ascii="Verdana" w:hAnsi="Verdana" w:cs="Courier New"/>
                <w:b/>
                <w:sz w:val="20"/>
                <w:szCs w:val="20"/>
              </w:rPr>
              <w:t>3</w:t>
            </w:r>
          </w:p>
          <w:p w:rsidR="00133765" w:rsidRPr="00831B69" w:rsidRDefault="00133765" w:rsidP="00E41289">
            <w:pPr>
              <w:spacing w:before="60" w:after="60"/>
              <w:jc w:val="center"/>
              <w:rPr>
                <w:rFonts w:ascii="Verdana" w:hAnsi="Verdana" w:cs="Courier New"/>
                <w:b/>
                <w:sz w:val="20"/>
                <w:szCs w:val="20"/>
              </w:rPr>
            </w:pPr>
          </w:p>
        </w:tc>
      </w:tr>
      <w:tr w:rsidR="00133765" w:rsidRPr="00831B69" w:rsidTr="00E41289">
        <w:trPr>
          <w:trHeight w:val="736"/>
        </w:trPr>
        <w:tc>
          <w:tcPr>
            <w:tcW w:w="3044" w:type="dxa"/>
          </w:tcPr>
          <w:p w:rsidR="00133765" w:rsidRPr="00831B69" w:rsidRDefault="00133765" w:rsidP="00E41289">
            <w:pPr>
              <w:spacing w:before="120"/>
              <w:jc w:val="both"/>
              <w:rPr>
                <w:rFonts w:ascii="Verdana" w:hAnsi="Verdana" w:cs="Courier New"/>
                <w:sz w:val="20"/>
                <w:szCs w:val="20"/>
              </w:rPr>
            </w:pPr>
          </w:p>
          <w:p w:rsidR="00133765" w:rsidRPr="00831B69" w:rsidRDefault="00133765" w:rsidP="00E41289">
            <w:pPr>
              <w:spacing w:before="120"/>
              <w:jc w:val="both"/>
              <w:rPr>
                <w:rFonts w:ascii="Verdana" w:hAnsi="Verdana" w:cs="Courier New"/>
                <w:sz w:val="20"/>
                <w:szCs w:val="20"/>
              </w:rPr>
            </w:pPr>
          </w:p>
        </w:tc>
        <w:tc>
          <w:tcPr>
            <w:tcW w:w="4394" w:type="dxa"/>
          </w:tcPr>
          <w:p w:rsidR="00133765" w:rsidRPr="00831B69" w:rsidRDefault="00133765" w:rsidP="00E41289">
            <w:pPr>
              <w:spacing w:before="120"/>
              <w:jc w:val="both"/>
              <w:rPr>
                <w:rFonts w:ascii="Verdana" w:hAnsi="Verdana" w:cs="Courier New"/>
                <w:sz w:val="20"/>
                <w:szCs w:val="20"/>
              </w:rPr>
            </w:pPr>
          </w:p>
        </w:tc>
        <w:tc>
          <w:tcPr>
            <w:tcW w:w="2268" w:type="dxa"/>
          </w:tcPr>
          <w:p w:rsidR="00133765" w:rsidRPr="00831B69" w:rsidRDefault="00133765" w:rsidP="00E41289">
            <w:pPr>
              <w:spacing w:before="120"/>
              <w:jc w:val="both"/>
              <w:rPr>
                <w:rFonts w:ascii="Verdana" w:hAnsi="Verdana" w:cs="Courier New"/>
                <w:sz w:val="20"/>
                <w:szCs w:val="20"/>
              </w:rPr>
            </w:pPr>
          </w:p>
        </w:tc>
      </w:tr>
      <w:tr w:rsidR="00133765" w:rsidRPr="00831B69" w:rsidTr="00E41289">
        <w:trPr>
          <w:trHeight w:val="736"/>
        </w:trPr>
        <w:tc>
          <w:tcPr>
            <w:tcW w:w="3044" w:type="dxa"/>
          </w:tcPr>
          <w:p w:rsidR="00133765" w:rsidRPr="00831B69" w:rsidRDefault="00133765" w:rsidP="00E41289">
            <w:pPr>
              <w:spacing w:before="120"/>
              <w:jc w:val="both"/>
              <w:rPr>
                <w:rFonts w:ascii="Verdana" w:hAnsi="Verdana" w:cs="Courier New"/>
                <w:sz w:val="20"/>
                <w:szCs w:val="20"/>
              </w:rPr>
            </w:pPr>
          </w:p>
        </w:tc>
        <w:tc>
          <w:tcPr>
            <w:tcW w:w="4394" w:type="dxa"/>
          </w:tcPr>
          <w:p w:rsidR="00133765" w:rsidRPr="00831B69" w:rsidRDefault="00133765" w:rsidP="00E41289">
            <w:pPr>
              <w:spacing w:before="120"/>
              <w:jc w:val="both"/>
              <w:rPr>
                <w:rFonts w:ascii="Verdana" w:hAnsi="Verdana" w:cs="Courier New"/>
                <w:sz w:val="20"/>
                <w:szCs w:val="20"/>
              </w:rPr>
            </w:pPr>
          </w:p>
        </w:tc>
        <w:tc>
          <w:tcPr>
            <w:tcW w:w="2268" w:type="dxa"/>
          </w:tcPr>
          <w:p w:rsidR="00133765" w:rsidRPr="00831B69" w:rsidRDefault="00133765" w:rsidP="00E41289">
            <w:pPr>
              <w:spacing w:before="120"/>
              <w:jc w:val="both"/>
              <w:rPr>
                <w:rFonts w:ascii="Verdana" w:hAnsi="Verdana" w:cs="Courier New"/>
                <w:sz w:val="20"/>
                <w:szCs w:val="20"/>
              </w:rPr>
            </w:pPr>
          </w:p>
        </w:tc>
      </w:tr>
      <w:tr w:rsidR="00133765" w:rsidRPr="00831B69" w:rsidTr="00E41289">
        <w:trPr>
          <w:trHeight w:val="736"/>
        </w:trPr>
        <w:tc>
          <w:tcPr>
            <w:tcW w:w="3044" w:type="dxa"/>
          </w:tcPr>
          <w:p w:rsidR="00133765" w:rsidRPr="00831B69" w:rsidRDefault="00133765" w:rsidP="00E41289">
            <w:pPr>
              <w:spacing w:before="120"/>
              <w:jc w:val="both"/>
              <w:rPr>
                <w:rFonts w:ascii="Verdana" w:hAnsi="Verdana" w:cs="Courier New"/>
                <w:sz w:val="20"/>
                <w:szCs w:val="20"/>
              </w:rPr>
            </w:pPr>
          </w:p>
        </w:tc>
        <w:tc>
          <w:tcPr>
            <w:tcW w:w="4394" w:type="dxa"/>
          </w:tcPr>
          <w:p w:rsidR="00133765" w:rsidRPr="00831B69" w:rsidRDefault="00133765" w:rsidP="00E41289">
            <w:pPr>
              <w:spacing w:before="120"/>
              <w:jc w:val="both"/>
              <w:rPr>
                <w:rFonts w:ascii="Verdana" w:hAnsi="Verdana" w:cs="Courier New"/>
                <w:sz w:val="20"/>
                <w:szCs w:val="20"/>
              </w:rPr>
            </w:pPr>
          </w:p>
        </w:tc>
        <w:tc>
          <w:tcPr>
            <w:tcW w:w="2268" w:type="dxa"/>
          </w:tcPr>
          <w:p w:rsidR="00133765" w:rsidRPr="00831B69" w:rsidRDefault="00133765" w:rsidP="00E41289">
            <w:pPr>
              <w:spacing w:before="120"/>
              <w:jc w:val="both"/>
              <w:rPr>
                <w:rFonts w:ascii="Verdana" w:hAnsi="Verdana" w:cs="Courier New"/>
                <w:sz w:val="20"/>
                <w:szCs w:val="20"/>
              </w:rPr>
            </w:pPr>
          </w:p>
        </w:tc>
      </w:tr>
    </w:tbl>
    <w:p w:rsidR="00133765" w:rsidRDefault="00133765" w:rsidP="00133765">
      <w:pPr>
        <w:pStyle w:val="Zwykytekst"/>
        <w:jc w:val="center"/>
        <w:rPr>
          <w:rFonts w:ascii="Verdana" w:hAnsi="Verdana"/>
          <w:b/>
          <w:sz w:val="14"/>
          <w:szCs w:val="14"/>
          <w:highlight w:val="yellow"/>
        </w:rPr>
      </w:pPr>
    </w:p>
    <w:p w:rsidR="00133765" w:rsidRPr="008A448F" w:rsidRDefault="00133765" w:rsidP="00133765">
      <w:pPr>
        <w:spacing w:line="360" w:lineRule="auto"/>
        <w:jc w:val="both"/>
        <w:rPr>
          <w:rFonts w:ascii="Verdana" w:hAnsi="Verdana"/>
          <w:b/>
          <w:sz w:val="20"/>
          <w:szCs w:val="20"/>
        </w:rPr>
      </w:pPr>
    </w:p>
    <w:p w:rsidR="00133765" w:rsidRPr="008A00A0" w:rsidRDefault="00133765" w:rsidP="00133765">
      <w:pPr>
        <w:spacing w:line="276" w:lineRule="auto"/>
        <w:jc w:val="both"/>
        <w:rPr>
          <w:rFonts w:ascii="Verdana" w:hAnsi="Verdana"/>
          <w:i/>
          <w:sz w:val="16"/>
          <w:szCs w:val="16"/>
          <w:lang w:eastAsia="x-none"/>
        </w:rPr>
      </w:pPr>
      <w:r w:rsidRPr="008A00A0">
        <w:rPr>
          <w:rFonts w:ascii="Verdana" w:hAnsi="Verdana"/>
          <w:i/>
          <w:sz w:val="16"/>
          <w:szCs w:val="16"/>
          <w:lang w:eastAsia="x-none"/>
        </w:rPr>
        <w:t xml:space="preserve">UWAGA: Zamawiający informuje, że </w:t>
      </w:r>
      <w:r>
        <w:rPr>
          <w:rFonts w:ascii="Verdana" w:hAnsi="Verdana"/>
          <w:i/>
          <w:sz w:val="16"/>
          <w:szCs w:val="16"/>
          <w:lang w:eastAsia="x-none"/>
        </w:rPr>
        <w:t xml:space="preserve">niniejszy </w:t>
      </w:r>
      <w:r w:rsidRPr="008A00A0">
        <w:rPr>
          <w:rFonts w:ascii="Verdana" w:hAnsi="Verdana"/>
          <w:i/>
          <w:sz w:val="16"/>
          <w:szCs w:val="16"/>
          <w:lang w:eastAsia="x-none"/>
        </w:rPr>
        <w:t xml:space="preserve">formularz nie stanowi dokumentu składanego </w:t>
      </w:r>
      <w:r w:rsidRPr="0074308E">
        <w:rPr>
          <w:rFonts w:ascii="Verdana" w:hAnsi="Verdana"/>
          <w:i/>
          <w:sz w:val="16"/>
          <w:szCs w:val="16"/>
          <w:u w:val="single"/>
          <w:lang w:eastAsia="x-none"/>
        </w:rPr>
        <w:t>w celu potwierdzania spełniania warunków udziału w postepowaniu</w:t>
      </w:r>
      <w:r w:rsidRPr="008A00A0">
        <w:rPr>
          <w:rFonts w:ascii="Verdana" w:hAnsi="Verdana"/>
          <w:i/>
          <w:sz w:val="16"/>
          <w:szCs w:val="16"/>
          <w:lang w:eastAsia="x-none"/>
        </w:rPr>
        <w:t xml:space="preserve">, wobec czego art 26 ust. 3 i 4 ustawy Prawo zamówień publicznych nie ma zastosowania. </w:t>
      </w:r>
    </w:p>
    <w:p w:rsidR="00133765" w:rsidRPr="008A00A0" w:rsidRDefault="00133765" w:rsidP="00133765">
      <w:pPr>
        <w:pStyle w:val="Zwykytekst1"/>
        <w:rPr>
          <w:rFonts w:ascii="Verdana" w:hAnsi="Verdana"/>
          <w:sz w:val="16"/>
          <w:szCs w:val="16"/>
        </w:rPr>
      </w:pPr>
    </w:p>
    <w:p w:rsidR="00133765" w:rsidRPr="008A00A0" w:rsidRDefault="00133765" w:rsidP="00133765">
      <w:pPr>
        <w:pStyle w:val="Zwykytekst1"/>
        <w:rPr>
          <w:rFonts w:ascii="Verdana" w:hAnsi="Verdana"/>
          <w:sz w:val="16"/>
          <w:szCs w:val="16"/>
        </w:rPr>
      </w:pPr>
    </w:p>
    <w:p w:rsidR="00133765" w:rsidRDefault="00133765" w:rsidP="00133765">
      <w:pPr>
        <w:pStyle w:val="Zwykytekst1"/>
        <w:jc w:val="right"/>
        <w:rPr>
          <w:rFonts w:ascii="Verdana" w:hAnsi="Verdana"/>
          <w:sz w:val="16"/>
          <w:szCs w:val="16"/>
        </w:rPr>
      </w:pPr>
    </w:p>
    <w:p w:rsidR="00133765" w:rsidRDefault="00133765" w:rsidP="00133765">
      <w:pPr>
        <w:pStyle w:val="Zwykytekst1"/>
        <w:jc w:val="right"/>
        <w:rPr>
          <w:rFonts w:ascii="Verdana" w:hAnsi="Verdana"/>
          <w:i/>
          <w:sz w:val="16"/>
          <w:szCs w:val="16"/>
        </w:rPr>
      </w:pPr>
      <w:r w:rsidRPr="008A00A0">
        <w:rPr>
          <w:rFonts w:ascii="Verdana" w:hAnsi="Verdana"/>
          <w:sz w:val="16"/>
          <w:szCs w:val="16"/>
        </w:rPr>
        <w:t>_________</w:t>
      </w:r>
      <w:r>
        <w:rPr>
          <w:rFonts w:ascii="Verdana" w:hAnsi="Verdana"/>
          <w:sz w:val="16"/>
          <w:szCs w:val="16"/>
        </w:rPr>
        <w:t>_________ dn. ______________2017</w:t>
      </w:r>
      <w:r w:rsidRPr="008A00A0">
        <w:rPr>
          <w:rFonts w:ascii="Verdana" w:hAnsi="Verdana"/>
          <w:sz w:val="16"/>
          <w:szCs w:val="16"/>
        </w:rPr>
        <w:t xml:space="preserve"> r.</w:t>
      </w:r>
      <w:r w:rsidRPr="008A00A0">
        <w:rPr>
          <w:rFonts w:ascii="Verdana" w:hAnsi="Verdana"/>
          <w:i/>
          <w:sz w:val="16"/>
          <w:szCs w:val="16"/>
        </w:rPr>
        <w:t xml:space="preserve"> </w:t>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t xml:space="preserve"> </w:t>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p>
    <w:p w:rsidR="00133765" w:rsidRDefault="00133765" w:rsidP="00133765">
      <w:pPr>
        <w:pStyle w:val="Zwykytekst1"/>
        <w:jc w:val="right"/>
        <w:rPr>
          <w:rFonts w:ascii="Verdana" w:hAnsi="Verdana"/>
          <w:i/>
          <w:sz w:val="16"/>
          <w:szCs w:val="16"/>
        </w:rPr>
      </w:pPr>
    </w:p>
    <w:p w:rsidR="00133765" w:rsidRDefault="00133765" w:rsidP="00133765">
      <w:pPr>
        <w:pStyle w:val="Zwykytekst1"/>
        <w:jc w:val="right"/>
        <w:rPr>
          <w:rFonts w:ascii="Verdana" w:hAnsi="Verdana"/>
          <w:i/>
          <w:sz w:val="16"/>
          <w:szCs w:val="16"/>
        </w:rPr>
      </w:pPr>
    </w:p>
    <w:p w:rsidR="00133765" w:rsidRPr="008A00A0" w:rsidRDefault="0004355D" w:rsidP="00133765">
      <w:pPr>
        <w:pStyle w:val="Zwykytekst1"/>
        <w:jc w:val="right"/>
        <w:rPr>
          <w:rFonts w:ascii="Verdana" w:hAnsi="Verdana"/>
          <w:i/>
          <w:sz w:val="16"/>
          <w:szCs w:val="16"/>
        </w:rPr>
      </w:pPr>
      <w:r>
        <w:rPr>
          <w:rFonts w:ascii="Verdana" w:hAnsi="Verdana"/>
          <w:i/>
          <w:sz w:val="16"/>
          <w:szCs w:val="16"/>
        </w:rPr>
        <w:t>_______________________</w:t>
      </w:r>
    </w:p>
    <w:p w:rsidR="00133765" w:rsidRDefault="00133765" w:rsidP="00133765">
      <w:pPr>
        <w:pStyle w:val="tekstdokumentu"/>
        <w:spacing w:before="0" w:after="0"/>
      </w:pPr>
      <w:r w:rsidRPr="008A00A0">
        <w:rPr>
          <w:i/>
          <w:sz w:val="16"/>
          <w:szCs w:val="16"/>
        </w:rPr>
        <w:t xml:space="preserve"> </w:t>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Pr>
          <w:i/>
          <w:sz w:val="16"/>
          <w:szCs w:val="16"/>
        </w:rPr>
        <w:t xml:space="preserve">          </w:t>
      </w:r>
      <w:r w:rsidRPr="008A00A0">
        <w:rPr>
          <w:b w:val="0"/>
          <w:i/>
          <w:sz w:val="16"/>
          <w:szCs w:val="16"/>
        </w:rPr>
        <w:t>(podpis Wykonawcy/Pełnomocnika)</w:t>
      </w:r>
    </w:p>
    <w:p w:rsidR="00133765" w:rsidRDefault="00133765" w:rsidP="00133765">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133765" w:rsidRDefault="00133765" w:rsidP="003461A9">
      <w:pPr>
        <w:ind w:left="1440" w:hanging="1440"/>
        <w:jc w:val="center"/>
        <w:rPr>
          <w:rFonts w:ascii="Verdana" w:hAnsi="Verdana" w:cs="Verdana"/>
          <w:b/>
          <w:bCs/>
          <w:i/>
          <w:sz w:val="20"/>
          <w:szCs w:val="20"/>
        </w:rPr>
      </w:pPr>
    </w:p>
    <w:p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rsidR="00F44936" w:rsidRDefault="00F44936" w:rsidP="0006139D">
      <w:pPr>
        <w:ind w:left="1440" w:hanging="1440"/>
        <w:jc w:val="both"/>
        <w:rPr>
          <w:rFonts w:ascii="Verdana" w:hAnsi="Verdana" w:cs="Verdana"/>
          <w:b/>
          <w:bCs/>
          <w:i/>
          <w:sz w:val="20"/>
          <w:szCs w:val="20"/>
        </w:rPr>
      </w:pPr>
    </w:p>
    <w:p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rsidR="00F44936" w:rsidRPr="005C444F" w:rsidRDefault="00F44936" w:rsidP="003461A9">
      <w:pPr>
        <w:ind w:left="1440" w:hanging="1440"/>
        <w:jc w:val="both"/>
        <w:rPr>
          <w:rFonts w:ascii="Verdana" w:hAnsi="Verdana" w:cs="Verdana"/>
          <w:b/>
          <w:bCs/>
          <w:i/>
          <w:sz w:val="20"/>
          <w:szCs w:val="20"/>
        </w:rPr>
      </w:pPr>
    </w:p>
    <w:p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Pzp</w:t>
      </w:r>
    </w:p>
    <w:p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rsidR="00F44936" w:rsidRDefault="00F44936" w:rsidP="0006139D">
      <w:pPr>
        <w:outlineLvl w:val="0"/>
        <w:rPr>
          <w:rFonts w:ascii="Verdana" w:hAnsi="Verdana" w:cs="Verdana"/>
          <w:b/>
          <w:bCs/>
          <w:sz w:val="20"/>
          <w:szCs w:val="20"/>
        </w:rPr>
      </w:pPr>
    </w:p>
    <w:tbl>
      <w:tblPr>
        <w:tblW w:w="9119" w:type="dxa"/>
        <w:tblInd w:w="77" w:type="dxa"/>
        <w:tblLayout w:type="fixed"/>
        <w:tblCellMar>
          <w:left w:w="70" w:type="dxa"/>
          <w:right w:w="70" w:type="dxa"/>
        </w:tblCellMar>
        <w:tblLook w:val="0000" w:firstRow="0" w:lastRow="0" w:firstColumn="0" w:lastColumn="0" w:noHBand="0" w:noVBand="0"/>
      </w:tblPr>
      <w:tblGrid>
        <w:gridCol w:w="9119"/>
      </w:tblGrid>
      <w:tr w:rsidR="00F44936" w:rsidRPr="00F5437D" w:rsidTr="00847BB6">
        <w:trPr>
          <w:trHeight w:val="1469"/>
        </w:trPr>
        <w:tc>
          <w:tcPr>
            <w:tcW w:w="9119" w:type="dxa"/>
            <w:tcBorders>
              <w:top w:val="single" w:sz="4" w:space="0" w:color="000000"/>
              <w:left w:val="single" w:sz="4" w:space="0" w:color="000000"/>
              <w:bottom w:val="single" w:sz="4" w:space="0" w:color="000000"/>
              <w:right w:val="single" w:sz="4" w:space="0" w:color="000000"/>
            </w:tcBorders>
            <w:shd w:val="clear" w:color="auto" w:fill="D9D9D9"/>
          </w:tcPr>
          <w:p w:rsidR="00F44936" w:rsidRDefault="00F44936" w:rsidP="003461A9">
            <w:pPr>
              <w:jc w:val="center"/>
              <w:rPr>
                <w:rFonts w:ascii="Verdana" w:hAnsi="Verdana"/>
                <w:i/>
                <w:sz w:val="14"/>
                <w:szCs w:val="14"/>
              </w:rPr>
            </w:pPr>
          </w:p>
          <w:p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rsidR="00F44936" w:rsidRDefault="00F44936" w:rsidP="0006139D">
      <w:pPr>
        <w:spacing w:before="120"/>
        <w:jc w:val="both"/>
        <w:rPr>
          <w:rFonts w:ascii="Verdana" w:hAnsi="Verdana" w:cs="Courier New"/>
          <w:b/>
          <w:sz w:val="20"/>
          <w:szCs w:val="20"/>
        </w:rPr>
      </w:pPr>
    </w:p>
    <w:p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rsidR="00F44936" w:rsidRPr="00C81CAF" w:rsidRDefault="00F44936" w:rsidP="003461A9">
      <w:pPr>
        <w:ind w:left="357" w:firstLine="210"/>
        <w:jc w:val="center"/>
        <w:rPr>
          <w:rFonts w:ascii="Verdana" w:hAnsi="Verdana" w:cs="Arial"/>
          <w:sz w:val="21"/>
          <w:szCs w:val="21"/>
        </w:rPr>
      </w:pPr>
    </w:p>
    <w:p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rsidR="00694163" w:rsidRPr="0046782A" w:rsidRDefault="00F44936" w:rsidP="00694163">
      <w:pPr>
        <w:jc w:val="both"/>
        <w:rPr>
          <w:rFonts w:ascii="Verdana" w:hAnsi="Verdana"/>
          <w:b/>
          <w:sz w:val="20"/>
          <w:szCs w:val="20"/>
        </w:rPr>
      </w:pPr>
      <w:r w:rsidRPr="00C81CAF">
        <w:rPr>
          <w:rFonts w:ascii="Verdana" w:hAnsi="Verdana" w:cs="Arial"/>
          <w:b/>
          <w:sz w:val="20"/>
          <w:szCs w:val="20"/>
        </w:rPr>
        <w:br/>
      </w:r>
      <w:r w:rsidR="00F513F4" w:rsidRPr="0046782A">
        <w:rPr>
          <w:rFonts w:ascii="Verdana" w:hAnsi="Verdana"/>
          <w:b/>
          <w:sz w:val="20"/>
          <w:szCs w:val="20"/>
        </w:rPr>
        <w:t>„</w:t>
      </w:r>
      <w:r w:rsidR="00782DBD">
        <w:rPr>
          <w:rFonts w:ascii="Verdana" w:hAnsi="Verdana"/>
          <w:b/>
          <w:sz w:val="20"/>
          <w:szCs w:val="20"/>
        </w:rPr>
        <w:t xml:space="preserve">Przebudowa pomieszczeń </w:t>
      </w:r>
      <w:r w:rsidR="00251053">
        <w:rPr>
          <w:rFonts w:ascii="Verdana" w:hAnsi="Verdana"/>
          <w:b/>
          <w:sz w:val="20"/>
          <w:szCs w:val="20"/>
        </w:rPr>
        <w:t>budynku w Opacz Kolonia na archiwum zakładowe Centrali i Oddziału GDDKiA w Warszawie</w:t>
      </w:r>
      <w:r w:rsidR="00E10287" w:rsidRPr="00E10287">
        <w:rPr>
          <w:rFonts w:ascii="Verdana" w:hAnsi="Verdana"/>
          <w:b/>
          <w:sz w:val="20"/>
          <w:szCs w:val="20"/>
        </w:rPr>
        <w:t xml:space="preserve"> </w:t>
      </w:r>
      <w:r w:rsidR="00E10287">
        <w:rPr>
          <w:rFonts w:ascii="Verdana" w:hAnsi="Verdana"/>
          <w:b/>
          <w:sz w:val="20"/>
          <w:szCs w:val="20"/>
        </w:rPr>
        <w:t xml:space="preserve">w trybie </w:t>
      </w:r>
      <w:r w:rsidR="008E332A">
        <w:rPr>
          <w:rFonts w:ascii="Verdana" w:hAnsi="Verdana"/>
          <w:b/>
          <w:sz w:val="20"/>
          <w:szCs w:val="20"/>
        </w:rPr>
        <w:t>„</w:t>
      </w:r>
      <w:r w:rsidR="00E10287">
        <w:rPr>
          <w:rFonts w:ascii="Verdana" w:hAnsi="Verdana"/>
          <w:b/>
          <w:sz w:val="20"/>
          <w:szCs w:val="20"/>
        </w:rPr>
        <w:t>Zaprojektuj i Buduj</w:t>
      </w:r>
      <w:r w:rsidR="00251053">
        <w:rPr>
          <w:rFonts w:ascii="Verdana" w:hAnsi="Verdana"/>
          <w:b/>
          <w:sz w:val="20"/>
          <w:szCs w:val="20"/>
        </w:rPr>
        <w:t>”.</w:t>
      </w:r>
    </w:p>
    <w:p w:rsidR="00F44936" w:rsidRPr="00F513F4" w:rsidRDefault="00F44936" w:rsidP="00F513F4">
      <w:pPr>
        <w:jc w:val="both"/>
        <w:rPr>
          <w:rFonts w:ascii="Verdana" w:hAnsi="Verdana"/>
          <w:b/>
          <w:sz w:val="20"/>
          <w:szCs w:val="20"/>
        </w:rPr>
      </w:pPr>
    </w:p>
    <w:p w:rsidR="00BA6147" w:rsidRDefault="00F44936" w:rsidP="00694163">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782DBD">
        <w:rPr>
          <w:rFonts w:ascii="Verdana" w:hAnsi="Verdana"/>
          <w:b/>
          <w:sz w:val="20"/>
          <w:szCs w:val="20"/>
          <w:u w:val="single"/>
        </w:rPr>
        <w:t>22</w:t>
      </w:r>
      <w:r w:rsidR="00BA6147">
        <w:rPr>
          <w:rFonts w:ascii="Verdana" w:hAnsi="Verdana"/>
          <w:b/>
          <w:sz w:val="20"/>
          <w:szCs w:val="20"/>
          <w:u w:val="single"/>
        </w:rPr>
        <w:t>.201</w:t>
      </w:r>
      <w:r w:rsidR="00AD41E3">
        <w:rPr>
          <w:rFonts w:ascii="Verdana" w:hAnsi="Verdana"/>
          <w:b/>
          <w:sz w:val="20"/>
          <w:szCs w:val="20"/>
          <w:u w:val="single"/>
        </w:rPr>
        <w:t>7</w:t>
      </w:r>
    </w:p>
    <w:p w:rsidR="00BA6147" w:rsidRDefault="00BA6147" w:rsidP="00BA6147">
      <w:pPr>
        <w:suppressAutoHyphens/>
        <w:jc w:val="center"/>
        <w:rPr>
          <w:rFonts w:ascii="Verdana" w:hAnsi="Verdana"/>
          <w:b/>
          <w:sz w:val="20"/>
          <w:szCs w:val="20"/>
          <w:u w:val="single"/>
        </w:rPr>
      </w:pPr>
    </w:p>
    <w:p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Oddział w </w:t>
      </w:r>
      <w:r>
        <w:rPr>
          <w:rFonts w:ascii="Verdana" w:hAnsi="Verdana" w:cs="Arial"/>
          <w:b/>
          <w:sz w:val="20"/>
          <w:szCs w:val="20"/>
        </w:rPr>
        <w:t xml:space="preserve">Warszawie </w:t>
      </w:r>
    </w:p>
    <w:p w:rsidR="00F44936" w:rsidRPr="00C81CAF" w:rsidRDefault="00F44936" w:rsidP="003461A9">
      <w:pPr>
        <w:jc w:val="both"/>
        <w:rPr>
          <w:rFonts w:ascii="Verdana" w:hAnsi="Verdana" w:cs="Arial"/>
          <w:b/>
          <w:sz w:val="20"/>
          <w:szCs w:val="20"/>
        </w:rPr>
      </w:pPr>
    </w:p>
    <w:p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rsidR="00F44936" w:rsidRPr="00C81CAF" w:rsidRDefault="00F44936" w:rsidP="003461A9">
      <w:pPr>
        <w:jc w:val="both"/>
        <w:rPr>
          <w:rFonts w:ascii="Verdana" w:hAnsi="Verdana" w:cs="Arial"/>
          <w:b/>
          <w:sz w:val="20"/>
          <w:szCs w:val="20"/>
        </w:rPr>
      </w:pPr>
    </w:p>
    <w:p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rsidR="00F44936" w:rsidRPr="00C81CAF" w:rsidRDefault="00F44936" w:rsidP="003461A9">
      <w:pPr>
        <w:jc w:val="both"/>
        <w:rPr>
          <w:rFonts w:ascii="Verdana" w:hAnsi="Verdana" w:cs="Arial"/>
          <w:sz w:val="20"/>
          <w:szCs w:val="20"/>
        </w:rPr>
      </w:pPr>
    </w:p>
    <w:p w:rsidR="00F44936" w:rsidRPr="004B00A9" w:rsidRDefault="00F44936" w:rsidP="00CC2B9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art. 24 ust 1 pkt 12-23 ustawy Pzp.</w:t>
      </w:r>
    </w:p>
    <w:p w:rsidR="00F44936" w:rsidRPr="00061A11" w:rsidRDefault="00F44936" w:rsidP="00CC2B9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xml:space="preserve">. 5  pkt </w:t>
      </w:r>
      <w:r w:rsidR="00485572" w:rsidRPr="00BA6147">
        <w:rPr>
          <w:sz w:val="21"/>
          <w:szCs w:val="21"/>
        </w:rPr>
        <w:t>1)</w:t>
      </w:r>
      <w:r w:rsidRPr="004B00A9">
        <w:rPr>
          <w:sz w:val="21"/>
          <w:szCs w:val="21"/>
        </w:rPr>
        <w:t xml:space="preserve"> ustawy Pzp</w:t>
      </w:r>
      <w:r w:rsidRPr="003E1710">
        <w:rPr>
          <w:sz w:val="20"/>
          <w:szCs w:val="20"/>
        </w:rPr>
        <w:t xml:space="preserve">  </w:t>
      </w:r>
      <w:r w:rsidRPr="00190D6E">
        <w:rPr>
          <w:sz w:val="16"/>
          <w:szCs w:val="16"/>
        </w:rPr>
        <w:t>.</w:t>
      </w:r>
    </w:p>
    <w:p w:rsidR="00061A11" w:rsidRDefault="00061A11" w:rsidP="00061A11">
      <w:pPr>
        <w:pStyle w:val="Akapitzlist"/>
        <w:spacing w:line="240" w:lineRule="auto"/>
        <w:contextualSpacing/>
        <w:jc w:val="both"/>
        <w:rPr>
          <w:sz w:val="16"/>
          <w:szCs w:val="16"/>
        </w:rPr>
      </w:pPr>
    </w:p>
    <w:p w:rsidR="00061A11" w:rsidRPr="003E1710" w:rsidRDefault="00061A11" w:rsidP="00061A11">
      <w:pPr>
        <w:pStyle w:val="Akapitzlist"/>
        <w:spacing w:line="240" w:lineRule="auto"/>
        <w:contextualSpacing/>
        <w:jc w:val="both"/>
        <w:rPr>
          <w:sz w:val="20"/>
          <w:szCs w:val="20"/>
        </w:rPr>
      </w:pPr>
    </w:p>
    <w:p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rsidR="009253B1" w:rsidRDefault="009253B1" w:rsidP="003461A9">
      <w:pPr>
        <w:spacing w:before="120"/>
        <w:ind w:firstLine="5220"/>
        <w:jc w:val="center"/>
        <w:rPr>
          <w:rFonts w:ascii="Verdana" w:hAnsi="Verdana" w:cs="Courier New"/>
          <w:i/>
          <w:sz w:val="20"/>
          <w:szCs w:val="20"/>
        </w:rPr>
      </w:pP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rsidR="00F44936" w:rsidRDefault="00F44936" w:rsidP="003461A9">
      <w:pPr>
        <w:spacing w:before="120"/>
        <w:ind w:firstLine="4500"/>
        <w:jc w:val="center"/>
        <w:rPr>
          <w:rFonts w:ascii="Verdana" w:hAnsi="Verdana" w:cs="Courier New"/>
          <w:i/>
          <w:sz w:val="20"/>
          <w:szCs w:val="20"/>
        </w:rPr>
      </w:pPr>
    </w:p>
    <w:p w:rsidR="009253B1" w:rsidRPr="00C81CAF" w:rsidRDefault="009253B1" w:rsidP="003461A9">
      <w:pPr>
        <w:spacing w:before="120"/>
        <w:ind w:firstLine="4500"/>
        <w:jc w:val="center"/>
        <w:rPr>
          <w:rFonts w:ascii="Verdana" w:hAnsi="Verdana" w:cs="Courier New"/>
          <w:i/>
          <w:sz w:val="20"/>
          <w:szCs w:val="20"/>
        </w:rPr>
      </w:pPr>
    </w:p>
    <w:p w:rsidR="00F44936" w:rsidRPr="00C81CAF" w:rsidRDefault="00F44936" w:rsidP="003461A9">
      <w:pPr>
        <w:jc w:val="both"/>
        <w:rPr>
          <w:rFonts w:ascii="Verdana" w:hAnsi="Verdana" w:cs="Arial"/>
          <w:sz w:val="20"/>
          <w:szCs w:val="20"/>
        </w:rPr>
      </w:pPr>
      <w:r w:rsidRPr="00C81CAF">
        <w:rPr>
          <w:rFonts w:ascii="Verdana" w:hAnsi="Verdana" w:cs="Arial"/>
          <w:sz w:val="20"/>
          <w:szCs w:val="20"/>
        </w:rPr>
        <w:lastRenderedPageBreak/>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00E003A0" w:rsidRPr="00E003A0">
        <w:rPr>
          <w:rFonts w:ascii="Verdana" w:hAnsi="Verdana" w:cs="Verdana"/>
          <w:b/>
          <w:i/>
          <w:sz w:val="20"/>
          <w:szCs w:val="20"/>
        </w:rPr>
        <w:t xml:space="preserve"> </w:t>
      </w:r>
      <w:r w:rsidR="00E003A0" w:rsidRPr="00E003A0">
        <w:rPr>
          <w:rFonts w:ascii="Verdana" w:hAnsi="Verdana" w:cs="Verdana"/>
          <w:i/>
          <w:sz w:val="16"/>
          <w:szCs w:val="16"/>
        </w:rPr>
        <w:t>lub</w:t>
      </w:r>
      <w:r w:rsidR="00E003A0" w:rsidRPr="00E003A0">
        <w:rPr>
          <w:i/>
          <w:sz w:val="16"/>
          <w:szCs w:val="16"/>
        </w:rPr>
        <w:t xml:space="preserve"> </w:t>
      </w:r>
      <w:r w:rsidR="00E003A0" w:rsidRPr="00E003A0">
        <w:rPr>
          <w:rFonts w:ascii="Verdana" w:hAnsi="Verdana" w:cs="Verdana"/>
          <w:i/>
          <w:sz w:val="16"/>
          <w:szCs w:val="16"/>
        </w:rPr>
        <w:t>na podstawie okoliczności wymienionych w  pkt 8.2. IDW</w:t>
      </w:r>
      <w:r w:rsidRPr="00E003A0">
        <w:rPr>
          <w:rFonts w:ascii="Verdana" w:hAnsi="Verdana" w:cs="Arial"/>
          <w:i/>
          <w:sz w:val="16"/>
          <w:szCs w:val="16"/>
        </w:rPr>
        <w:t>).</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r w:rsidR="00E003A0">
        <w:rPr>
          <w:rFonts w:ascii="Verdana" w:hAnsi="Verdana" w:cs="Arial"/>
          <w:sz w:val="21"/>
          <w:szCs w:val="21"/>
        </w:rPr>
        <w:t>…………</w:t>
      </w:r>
    </w:p>
    <w:p w:rsidR="00F44936" w:rsidRDefault="00F44936" w:rsidP="003461A9">
      <w:pPr>
        <w:jc w:val="both"/>
        <w:rPr>
          <w:rFonts w:ascii="Verdana" w:hAnsi="Verdana" w:cs="Arial"/>
          <w:sz w:val="20"/>
          <w:szCs w:val="20"/>
        </w:rPr>
      </w:pPr>
      <w:r w:rsidRPr="00C81CAF">
        <w:rPr>
          <w:rFonts w:ascii="Verdana" w:hAnsi="Verdana" w:cs="Arial"/>
          <w:sz w:val="20"/>
          <w:szCs w:val="20"/>
        </w:rPr>
        <w:t>…………………………………………………………………………………………..…………………...........…………………………………………………………………………………………………………………………….…</w:t>
      </w:r>
      <w:r>
        <w:rPr>
          <w:rFonts w:ascii="Verdana" w:hAnsi="Verdana" w:cs="Arial"/>
          <w:sz w:val="20"/>
          <w:szCs w:val="20"/>
        </w:rPr>
        <w:t>……………………………………</w:t>
      </w:r>
      <w:r w:rsidR="00E003A0">
        <w:rPr>
          <w:rFonts w:ascii="Verdana" w:hAnsi="Verdana" w:cs="Arial"/>
          <w:sz w:val="20"/>
          <w:szCs w:val="20"/>
        </w:rPr>
        <w:t>……………………</w:t>
      </w:r>
    </w:p>
    <w:p w:rsidR="00061A11" w:rsidRPr="00C81CAF" w:rsidRDefault="00061A11" w:rsidP="003461A9">
      <w:pPr>
        <w:jc w:val="both"/>
        <w:rPr>
          <w:rFonts w:ascii="Verdana" w:hAnsi="Verdana" w:cs="Arial"/>
          <w:sz w:val="21"/>
          <w:szCs w:val="21"/>
        </w:rPr>
      </w:pPr>
    </w:p>
    <w:p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rsidR="00F44936" w:rsidRPr="00C81CAF" w:rsidRDefault="00F44936" w:rsidP="003461A9">
      <w:pPr>
        <w:spacing w:before="120"/>
        <w:rPr>
          <w:rFonts w:ascii="Verdana" w:hAnsi="Verdana" w:cs="Courier New"/>
          <w:sz w:val="20"/>
          <w:szCs w:val="20"/>
        </w:rPr>
      </w:pP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rsidR="00F44936" w:rsidRPr="00C81CAF" w:rsidRDefault="00F44936" w:rsidP="003461A9">
      <w:pPr>
        <w:ind w:right="-142"/>
        <w:jc w:val="both"/>
        <w:rPr>
          <w:rFonts w:ascii="Verdana" w:hAnsi="Verdana"/>
          <w:i/>
          <w:sz w:val="16"/>
          <w:szCs w:val="16"/>
        </w:rPr>
      </w:pPr>
    </w:p>
    <w:p w:rsidR="00F44936" w:rsidRPr="00C81CAF" w:rsidRDefault="00F44936" w:rsidP="003461A9">
      <w:pPr>
        <w:ind w:right="-142"/>
        <w:jc w:val="both"/>
        <w:rPr>
          <w:rFonts w:ascii="Verdana" w:hAnsi="Verdana"/>
          <w:i/>
          <w:sz w:val="16"/>
          <w:szCs w:val="16"/>
        </w:rPr>
      </w:pPr>
    </w:p>
    <w:p w:rsidR="00F44936" w:rsidRPr="00C81CAF" w:rsidRDefault="00F44936" w:rsidP="003461A9">
      <w:pPr>
        <w:contextualSpacing/>
        <w:rPr>
          <w:rFonts w:ascii="Verdana" w:hAnsi="Verdana" w:cs="Arial"/>
          <w:b/>
          <w:sz w:val="21"/>
          <w:szCs w:val="21"/>
        </w:rPr>
      </w:pPr>
    </w:p>
    <w:p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rsidR="00F44936" w:rsidRPr="00C81CAF" w:rsidRDefault="00F44936" w:rsidP="003461A9">
      <w:pPr>
        <w:jc w:val="both"/>
        <w:rPr>
          <w:rFonts w:ascii="Verdana" w:hAnsi="Verdana" w:cs="Arial"/>
          <w:b/>
          <w:sz w:val="20"/>
          <w:szCs w:val="20"/>
        </w:rPr>
      </w:pPr>
    </w:p>
    <w:p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rsidR="00061A11" w:rsidRPr="00C81CAF" w:rsidRDefault="00061A11" w:rsidP="003461A9">
      <w:pPr>
        <w:jc w:val="both"/>
        <w:rPr>
          <w:rFonts w:ascii="Verdana" w:hAnsi="Verdana" w:cs="Arial"/>
          <w:i/>
          <w:sz w:val="20"/>
          <w:szCs w:val="20"/>
        </w:rPr>
      </w:pPr>
    </w:p>
    <w:p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rsidR="00F44936" w:rsidRPr="00C81CAF" w:rsidRDefault="00F44936" w:rsidP="003461A9">
      <w:pPr>
        <w:jc w:val="both"/>
        <w:rPr>
          <w:rFonts w:ascii="Verdana" w:hAnsi="Verdana" w:cs="Arial"/>
          <w:i/>
        </w:rPr>
      </w:pPr>
    </w:p>
    <w:p w:rsidR="00F44936" w:rsidRPr="00C81CAF" w:rsidRDefault="00F44936" w:rsidP="003461A9">
      <w:pPr>
        <w:jc w:val="both"/>
        <w:rPr>
          <w:rFonts w:ascii="Verdana" w:hAnsi="Verdana" w:cs="Arial"/>
          <w:i/>
        </w:rPr>
      </w:pPr>
    </w:p>
    <w:p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rsidR="00F44936" w:rsidRPr="00C81CAF" w:rsidRDefault="00F44936" w:rsidP="003461A9">
      <w:pPr>
        <w:jc w:val="both"/>
        <w:rPr>
          <w:rFonts w:ascii="Verdana" w:hAnsi="Verdana" w:cs="Arial"/>
          <w:b/>
          <w:sz w:val="20"/>
          <w:szCs w:val="20"/>
        </w:rPr>
      </w:pPr>
    </w:p>
    <w:p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rsidR="00061A11" w:rsidRPr="00C81CAF" w:rsidRDefault="00061A11" w:rsidP="003461A9">
      <w:pPr>
        <w:jc w:val="both"/>
        <w:rPr>
          <w:rFonts w:ascii="Verdana" w:hAnsi="Verdana" w:cs="Arial"/>
          <w:sz w:val="20"/>
          <w:szCs w:val="20"/>
        </w:rPr>
      </w:pPr>
    </w:p>
    <w:p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rsidR="00F44936" w:rsidRPr="00C81CAF" w:rsidRDefault="00F44936" w:rsidP="003461A9">
      <w:pPr>
        <w:spacing w:before="120"/>
        <w:rPr>
          <w:rFonts w:ascii="Verdana" w:hAnsi="Verdana" w:cs="Courier New"/>
          <w:sz w:val="20"/>
          <w:szCs w:val="20"/>
        </w:rPr>
      </w:pP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rsidR="00F44936" w:rsidRDefault="00F44936" w:rsidP="003461A9">
            <w:pPr>
              <w:jc w:val="center"/>
              <w:rPr>
                <w:rFonts w:ascii="Verdana" w:hAnsi="Verdana"/>
                <w:i/>
                <w:sz w:val="14"/>
                <w:szCs w:val="14"/>
              </w:rPr>
            </w:pPr>
          </w:p>
          <w:p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rsidR="00F44936" w:rsidRPr="00380620" w:rsidRDefault="00F44936" w:rsidP="0006139D">
      <w:pPr>
        <w:rPr>
          <w:rFonts w:ascii="Verdana" w:hAnsi="Verdana" w:cs="Arial"/>
          <w:b/>
          <w:sz w:val="20"/>
          <w:szCs w:val="20"/>
        </w:rPr>
      </w:pPr>
    </w:p>
    <w:p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KRS/CEiDG) …………………………</w:t>
      </w:r>
    </w:p>
    <w:p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rsidR="00F44936" w:rsidRDefault="00F44936" w:rsidP="003461A9">
      <w:pPr>
        <w:suppressAutoHyphens/>
        <w:rPr>
          <w:rFonts w:ascii="Verdana" w:hAnsi="Verdana" w:cs="Arial"/>
          <w:sz w:val="20"/>
          <w:szCs w:val="20"/>
        </w:rPr>
      </w:pPr>
    </w:p>
    <w:p w:rsidR="006D15C7" w:rsidRPr="006D15C7" w:rsidRDefault="006D15C7" w:rsidP="006D15C7">
      <w:pPr>
        <w:jc w:val="both"/>
        <w:rPr>
          <w:rFonts w:ascii="Verdana" w:hAnsi="Verdana"/>
          <w:b/>
          <w:sz w:val="20"/>
          <w:szCs w:val="20"/>
        </w:rPr>
      </w:pPr>
      <w:r w:rsidRPr="006D15C7">
        <w:rPr>
          <w:rFonts w:ascii="Verdana" w:hAnsi="Verdana"/>
          <w:b/>
          <w:sz w:val="20"/>
          <w:szCs w:val="20"/>
        </w:rPr>
        <w:t>„</w:t>
      </w:r>
      <w:r w:rsidR="00251053">
        <w:rPr>
          <w:rFonts w:ascii="Verdana" w:hAnsi="Verdana"/>
          <w:b/>
          <w:sz w:val="20"/>
          <w:szCs w:val="20"/>
        </w:rPr>
        <w:t>Przebudowa pomieszczeń budynku w Opacz kolonia na archiwum zakładowe Centrali i Oddziału GDDKiA w Warszawie</w:t>
      </w:r>
      <w:r w:rsidR="00E10287" w:rsidRPr="00E10287">
        <w:rPr>
          <w:rFonts w:ascii="Verdana" w:hAnsi="Verdana"/>
          <w:b/>
          <w:sz w:val="20"/>
          <w:szCs w:val="20"/>
        </w:rPr>
        <w:t xml:space="preserve"> </w:t>
      </w:r>
      <w:r w:rsidR="00E10287">
        <w:rPr>
          <w:rFonts w:ascii="Verdana" w:hAnsi="Verdana"/>
          <w:b/>
          <w:sz w:val="20"/>
          <w:szCs w:val="20"/>
        </w:rPr>
        <w:t xml:space="preserve">w trybie </w:t>
      </w:r>
      <w:r w:rsidR="008E332A">
        <w:rPr>
          <w:rFonts w:ascii="Verdana" w:hAnsi="Verdana"/>
          <w:b/>
          <w:sz w:val="20"/>
          <w:szCs w:val="20"/>
        </w:rPr>
        <w:t>„</w:t>
      </w:r>
      <w:r w:rsidR="00E10287">
        <w:rPr>
          <w:rFonts w:ascii="Verdana" w:hAnsi="Verdana"/>
          <w:b/>
          <w:sz w:val="20"/>
          <w:szCs w:val="20"/>
        </w:rPr>
        <w:t>Zaprojektuj i Buduj</w:t>
      </w:r>
      <w:r w:rsidR="00251053">
        <w:rPr>
          <w:rFonts w:ascii="Verdana" w:hAnsi="Verdana"/>
          <w:b/>
          <w:sz w:val="20"/>
          <w:szCs w:val="20"/>
        </w:rPr>
        <w:t>”.</w:t>
      </w:r>
    </w:p>
    <w:p w:rsidR="006D15C7" w:rsidRPr="00083DAF" w:rsidRDefault="006D15C7" w:rsidP="006D15C7">
      <w:pPr>
        <w:jc w:val="both"/>
        <w:rPr>
          <w:rFonts w:ascii="Verdana" w:hAnsi="Verdana"/>
          <w:sz w:val="20"/>
          <w:szCs w:val="20"/>
        </w:rPr>
      </w:pPr>
    </w:p>
    <w:p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251053">
        <w:rPr>
          <w:rFonts w:ascii="Verdana" w:hAnsi="Verdana"/>
          <w:b/>
          <w:sz w:val="20"/>
          <w:szCs w:val="20"/>
          <w:u w:val="single"/>
        </w:rPr>
        <w:t>22</w:t>
      </w:r>
      <w:r w:rsidR="00BA6147">
        <w:rPr>
          <w:rFonts w:ascii="Verdana" w:hAnsi="Verdana"/>
          <w:b/>
          <w:sz w:val="20"/>
          <w:szCs w:val="20"/>
          <w:u w:val="single"/>
        </w:rPr>
        <w:t>.201</w:t>
      </w:r>
      <w:r w:rsidR="00AD41E3">
        <w:rPr>
          <w:rFonts w:ascii="Verdana" w:hAnsi="Verdana"/>
          <w:b/>
          <w:sz w:val="20"/>
          <w:szCs w:val="20"/>
          <w:u w:val="single"/>
        </w:rPr>
        <w:t>7</w:t>
      </w:r>
    </w:p>
    <w:p w:rsidR="00BA6147" w:rsidRDefault="00BA6147" w:rsidP="00BA6147">
      <w:pPr>
        <w:suppressAutoHyphens/>
        <w:jc w:val="center"/>
        <w:rPr>
          <w:rFonts w:ascii="Verdana" w:hAnsi="Verdana"/>
          <w:b/>
          <w:sz w:val="20"/>
          <w:szCs w:val="20"/>
          <w:u w:val="single"/>
        </w:rPr>
      </w:pPr>
    </w:p>
    <w:p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rsidR="00F44936" w:rsidRDefault="00F44936" w:rsidP="003461A9">
      <w:pPr>
        <w:jc w:val="both"/>
        <w:rPr>
          <w:rFonts w:ascii="Verdana" w:hAnsi="Verdana" w:cs="Arial"/>
          <w:b/>
          <w:sz w:val="20"/>
          <w:szCs w:val="20"/>
        </w:rPr>
      </w:pPr>
      <w:r w:rsidRPr="00380620">
        <w:rPr>
          <w:rFonts w:ascii="Verdana" w:hAnsi="Verdana" w:cs="Arial"/>
          <w:b/>
          <w:sz w:val="20"/>
          <w:szCs w:val="20"/>
        </w:rPr>
        <w:br/>
      </w:r>
    </w:p>
    <w:p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rsidR="00F44936" w:rsidRPr="00380620" w:rsidRDefault="00F44936" w:rsidP="003461A9">
      <w:pPr>
        <w:ind w:firstLine="709"/>
        <w:jc w:val="both"/>
        <w:rPr>
          <w:rFonts w:ascii="Verdana" w:hAnsi="Verdana" w:cs="Arial"/>
          <w:sz w:val="20"/>
          <w:szCs w:val="20"/>
        </w:rPr>
      </w:pPr>
    </w:p>
    <w:p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00A40C65">
        <w:rPr>
          <w:rFonts w:ascii="Verdana" w:hAnsi="Verdana" w:cs="Arial"/>
          <w:sz w:val="20"/>
          <w:szCs w:val="20"/>
        </w:rPr>
        <w:br/>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rsidR="00F44936" w:rsidRDefault="00F44936" w:rsidP="003461A9">
      <w:pPr>
        <w:jc w:val="both"/>
        <w:rPr>
          <w:rFonts w:ascii="Verdana" w:hAnsi="Verdana" w:cs="Arial"/>
          <w:sz w:val="20"/>
          <w:szCs w:val="20"/>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F44936" w:rsidRPr="00380620" w:rsidRDefault="00F44936" w:rsidP="003461A9">
      <w:pPr>
        <w:ind w:firstLine="4500"/>
        <w:jc w:val="center"/>
        <w:rPr>
          <w:rFonts w:ascii="Verdana" w:hAnsi="Verdana"/>
          <w:i/>
          <w:sz w:val="16"/>
          <w:szCs w:val="16"/>
        </w:rPr>
      </w:pPr>
    </w:p>
    <w:p w:rsidR="00F44936" w:rsidRDefault="00F44936" w:rsidP="003461A9">
      <w:pPr>
        <w:ind w:firstLine="4500"/>
        <w:jc w:val="center"/>
        <w:rPr>
          <w:rFonts w:ascii="Verdana" w:hAnsi="Verdana"/>
          <w:i/>
          <w:sz w:val="16"/>
          <w:szCs w:val="16"/>
        </w:rPr>
      </w:pPr>
    </w:p>
    <w:p w:rsidR="00F44936" w:rsidRDefault="00F44936" w:rsidP="003461A9">
      <w:pPr>
        <w:ind w:firstLine="4500"/>
        <w:jc w:val="center"/>
        <w:rPr>
          <w:rFonts w:ascii="Verdana" w:hAnsi="Verdana"/>
          <w:i/>
          <w:sz w:val="16"/>
          <w:szCs w:val="16"/>
        </w:rPr>
      </w:pPr>
    </w:p>
    <w:p w:rsidR="00694163" w:rsidRDefault="00694163" w:rsidP="003461A9">
      <w:pPr>
        <w:ind w:firstLine="4500"/>
        <w:jc w:val="center"/>
        <w:rPr>
          <w:rFonts w:ascii="Verdana" w:hAnsi="Verdana"/>
          <w:i/>
          <w:sz w:val="16"/>
          <w:szCs w:val="16"/>
        </w:rPr>
      </w:pPr>
    </w:p>
    <w:p w:rsidR="00F44936" w:rsidRDefault="00F44936" w:rsidP="003461A9">
      <w:pPr>
        <w:ind w:firstLine="4500"/>
        <w:jc w:val="center"/>
        <w:rPr>
          <w:rFonts w:ascii="Verdana" w:hAnsi="Verdana"/>
          <w:i/>
          <w:sz w:val="16"/>
          <w:szCs w:val="16"/>
        </w:rPr>
      </w:pPr>
    </w:p>
    <w:p w:rsidR="001244C5" w:rsidRDefault="001244C5" w:rsidP="003461A9">
      <w:pPr>
        <w:shd w:val="clear" w:color="auto" w:fill="FFFFFF"/>
        <w:jc w:val="both"/>
        <w:rPr>
          <w:rFonts w:ascii="Verdana" w:hAnsi="Verdana" w:cs="Arial"/>
          <w:b/>
          <w:sz w:val="20"/>
          <w:szCs w:val="20"/>
        </w:rPr>
      </w:pPr>
    </w:p>
    <w:p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lastRenderedPageBreak/>
        <w:t>INFORMACJA W ZWIĄZKU Z POLEGANIEM NA ZASOBACH INNYCH PODMIOTÓW</w:t>
      </w:r>
      <w:r w:rsidRPr="00380620">
        <w:rPr>
          <w:rFonts w:ascii="Verdana" w:hAnsi="Verdana" w:cs="Arial"/>
          <w:sz w:val="20"/>
          <w:szCs w:val="20"/>
        </w:rPr>
        <w:t xml:space="preserve">: </w:t>
      </w:r>
    </w:p>
    <w:p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xml:space="preserve">, </w:t>
      </w:r>
      <w:r w:rsidR="00A40C65">
        <w:rPr>
          <w:rFonts w:ascii="Verdana" w:hAnsi="Verdana" w:cs="Arial"/>
          <w:sz w:val="20"/>
          <w:szCs w:val="20"/>
        </w:rPr>
        <w:br/>
      </w:r>
      <w:r w:rsidRPr="00F93997">
        <w:rPr>
          <w:rFonts w:ascii="Verdana" w:hAnsi="Verdana" w:cs="Arial"/>
          <w:sz w:val="20"/>
          <w:szCs w:val="20"/>
        </w:rPr>
        <w:t>w następującym zakresie: ………………………………</w:t>
      </w:r>
      <w:r>
        <w:rPr>
          <w:rFonts w:ascii="Verdana" w:hAnsi="Verdana" w:cs="Arial"/>
          <w:sz w:val="20"/>
          <w:szCs w:val="20"/>
        </w:rPr>
        <w:t>…………………………………………………………..</w:t>
      </w:r>
      <w:r w:rsidRPr="00F93997">
        <w:rPr>
          <w:rFonts w:ascii="Verdana" w:hAnsi="Verdana" w:cs="Arial"/>
          <w:sz w:val="20"/>
          <w:szCs w:val="20"/>
        </w:rPr>
        <w:t>…………</w:t>
      </w:r>
    </w:p>
    <w:p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rsidR="00F44936" w:rsidRDefault="00F44936" w:rsidP="003461A9">
      <w:pPr>
        <w:jc w:val="center"/>
        <w:rPr>
          <w:rFonts w:ascii="Verdana" w:hAnsi="Verdana" w:cs="Arial"/>
          <w:i/>
          <w:sz w:val="14"/>
          <w:szCs w:val="14"/>
        </w:rPr>
      </w:pPr>
      <w:r w:rsidRPr="006F2C56">
        <w:rPr>
          <w:rFonts w:ascii="Verdana" w:hAnsi="Verdana" w:cs="Arial"/>
          <w:i/>
          <w:sz w:val="14"/>
          <w:szCs w:val="14"/>
        </w:rPr>
        <w:t>(wskazać podmiot i określić odpowiedni zakres dla wskazanego podmiotu)</w:t>
      </w:r>
    </w:p>
    <w:p w:rsidR="00061A11" w:rsidRPr="00036380" w:rsidRDefault="00061A11" w:rsidP="003461A9">
      <w:pPr>
        <w:jc w:val="center"/>
        <w:rPr>
          <w:rFonts w:ascii="Verdana" w:hAnsi="Verdana" w:cs="Arial"/>
          <w:i/>
          <w:sz w:val="20"/>
          <w:szCs w:val="20"/>
        </w:rPr>
      </w:pPr>
    </w:p>
    <w:p w:rsidR="00F44936" w:rsidRPr="00380620" w:rsidRDefault="00F44936" w:rsidP="003461A9">
      <w:pPr>
        <w:jc w:val="both"/>
        <w:rPr>
          <w:rFonts w:ascii="Verdana" w:hAnsi="Verdana" w:cs="Arial"/>
          <w:sz w:val="20"/>
          <w:szCs w:val="20"/>
        </w:rPr>
      </w:pPr>
    </w:p>
    <w:p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F44936" w:rsidRPr="00380620" w:rsidRDefault="00F44936" w:rsidP="003461A9">
      <w:pPr>
        <w:ind w:left="5664" w:firstLine="708"/>
        <w:jc w:val="both"/>
        <w:rPr>
          <w:rFonts w:ascii="Verdana" w:hAnsi="Verdana" w:cs="Arial"/>
          <w:i/>
          <w:sz w:val="16"/>
          <w:szCs w:val="16"/>
        </w:rPr>
      </w:pPr>
    </w:p>
    <w:p w:rsidR="00F44936" w:rsidRPr="00380620" w:rsidRDefault="00F44936" w:rsidP="003461A9">
      <w:pPr>
        <w:ind w:left="5664" w:firstLine="708"/>
        <w:jc w:val="both"/>
        <w:rPr>
          <w:rFonts w:ascii="Verdana" w:hAnsi="Verdana" w:cs="Arial"/>
          <w:i/>
          <w:sz w:val="16"/>
          <w:szCs w:val="16"/>
        </w:rPr>
      </w:pPr>
    </w:p>
    <w:p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rsidR="00F44936" w:rsidRDefault="00F44936" w:rsidP="003461A9">
      <w:pPr>
        <w:jc w:val="both"/>
        <w:rPr>
          <w:rFonts w:ascii="Verdana" w:hAnsi="Verdana" w:cs="Arial"/>
          <w:sz w:val="20"/>
          <w:szCs w:val="20"/>
        </w:rPr>
      </w:pPr>
    </w:p>
    <w:p w:rsidR="00061A11" w:rsidRPr="00380620" w:rsidRDefault="00061A11" w:rsidP="003461A9">
      <w:pPr>
        <w:jc w:val="both"/>
        <w:rPr>
          <w:rFonts w:ascii="Verdana" w:hAnsi="Verdana" w:cs="Arial"/>
          <w:sz w:val="20"/>
          <w:szCs w:val="20"/>
        </w:rPr>
      </w:pPr>
    </w:p>
    <w:p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8558B4" w:rsidRPr="00037C69" w:rsidRDefault="00F44936" w:rsidP="00061A11">
      <w:pPr>
        <w:suppressAutoHyphens/>
        <w:ind w:right="-142"/>
        <w:jc w:val="right"/>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rsidTr="008558B4">
        <w:trPr>
          <w:trHeight w:val="1211"/>
        </w:trPr>
        <w:tc>
          <w:tcPr>
            <w:tcW w:w="3119" w:type="dxa"/>
            <w:tcBorders>
              <w:top w:val="nil"/>
              <w:left w:val="nil"/>
              <w:bottom w:val="nil"/>
              <w:right w:val="nil"/>
            </w:tcBorders>
            <w:vAlign w:val="bottom"/>
          </w:tcPr>
          <w:p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rsidR="008558B4" w:rsidRPr="00037C69" w:rsidRDefault="008558B4" w:rsidP="0006139D">
      <w:pPr>
        <w:jc w:val="both"/>
        <w:rPr>
          <w:rFonts w:ascii="Verdana" w:hAnsi="Verdana" w:cs="Courier New"/>
          <w:sz w:val="20"/>
          <w:szCs w:val="20"/>
        </w:rPr>
      </w:pPr>
    </w:p>
    <w:p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rsidR="008558B4" w:rsidRPr="00037C69" w:rsidRDefault="008558B4" w:rsidP="003461A9">
      <w:pPr>
        <w:tabs>
          <w:tab w:val="left" w:pos="9214"/>
        </w:tabs>
        <w:suppressAutoHyphens/>
        <w:spacing w:before="120"/>
        <w:ind w:right="-1"/>
        <w:jc w:val="both"/>
        <w:rPr>
          <w:rFonts w:ascii="Verdana" w:hAnsi="Verdana"/>
          <w:sz w:val="20"/>
          <w:szCs w:val="20"/>
          <w:lang w:eastAsia="ar-SA"/>
        </w:rPr>
      </w:pPr>
    </w:p>
    <w:p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rsidR="008558B4" w:rsidRPr="005974F9" w:rsidRDefault="008558B4" w:rsidP="003461A9">
      <w:pPr>
        <w:tabs>
          <w:tab w:val="left" w:pos="9214"/>
        </w:tabs>
        <w:suppressAutoHyphens/>
        <w:spacing w:before="120"/>
        <w:ind w:right="-1"/>
        <w:jc w:val="both"/>
        <w:rPr>
          <w:rFonts w:ascii="Verdana" w:hAnsi="Verdana"/>
          <w:sz w:val="16"/>
          <w:szCs w:val="16"/>
          <w:lang w:eastAsia="ar-SA"/>
        </w:rPr>
      </w:pPr>
    </w:p>
    <w:p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potencjał kadrowy, potencjał ekonomiczno - finansowy</w:t>
      </w:r>
      <w:r w:rsidRPr="00037C69">
        <w:rPr>
          <w:rFonts w:ascii="Verdana" w:hAnsi="Verdana"/>
          <w:i/>
          <w:sz w:val="20"/>
          <w:szCs w:val="20"/>
        </w:rPr>
        <w:t>)</w:t>
      </w:r>
    </w:p>
    <w:p w:rsidR="008558B4" w:rsidRPr="00037C69" w:rsidRDefault="008558B4" w:rsidP="003461A9">
      <w:pPr>
        <w:tabs>
          <w:tab w:val="left" w:pos="9214"/>
        </w:tabs>
        <w:suppressAutoHyphens/>
        <w:spacing w:before="120"/>
        <w:ind w:right="-1"/>
        <w:jc w:val="both"/>
        <w:rPr>
          <w:rFonts w:ascii="Verdana" w:hAnsi="Verdana"/>
          <w:sz w:val="20"/>
          <w:szCs w:val="20"/>
          <w:lang w:eastAsia="ar-SA"/>
        </w:rPr>
      </w:pPr>
    </w:p>
    <w:p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rsidR="008558B4" w:rsidRPr="00037C69" w:rsidRDefault="008558B4" w:rsidP="003461A9">
      <w:pPr>
        <w:rPr>
          <w:rFonts w:ascii="Verdana" w:hAnsi="Verdana"/>
          <w:sz w:val="20"/>
          <w:szCs w:val="20"/>
        </w:rPr>
      </w:pPr>
    </w:p>
    <w:p w:rsidR="008558B4" w:rsidRPr="00037C69" w:rsidRDefault="008558B4" w:rsidP="003461A9">
      <w:pPr>
        <w:rPr>
          <w:rFonts w:ascii="Verdana" w:hAnsi="Verdana"/>
          <w:sz w:val="20"/>
          <w:szCs w:val="20"/>
        </w:rPr>
      </w:pPr>
    </w:p>
    <w:p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rsidR="008558B4" w:rsidRPr="00037C69" w:rsidRDefault="008558B4" w:rsidP="003461A9">
      <w:pPr>
        <w:jc w:val="center"/>
        <w:rPr>
          <w:rFonts w:ascii="Verdana" w:hAnsi="Verdana"/>
          <w:b/>
          <w:bCs/>
          <w:sz w:val="20"/>
          <w:szCs w:val="20"/>
        </w:rPr>
      </w:pPr>
    </w:p>
    <w:p w:rsidR="006D15C7" w:rsidRPr="00083DAF" w:rsidRDefault="006D15C7" w:rsidP="00251053">
      <w:pPr>
        <w:spacing w:after="120"/>
        <w:jc w:val="both"/>
        <w:rPr>
          <w:rFonts w:ascii="Verdana" w:hAnsi="Verdana"/>
          <w:sz w:val="20"/>
          <w:szCs w:val="20"/>
        </w:rPr>
      </w:pPr>
      <w:r w:rsidRPr="006D15C7">
        <w:rPr>
          <w:rFonts w:ascii="Verdana" w:hAnsi="Verdana"/>
          <w:b/>
          <w:sz w:val="20"/>
          <w:szCs w:val="20"/>
        </w:rPr>
        <w:t>„</w:t>
      </w:r>
      <w:r w:rsidR="00251053">
        <w:rPr>
          <w:rFonts w:ascii="Verdana" w:hAnsi="Verdana"/>
          <w:b/>
          <w:sz w:val="20"/>
          <w:szCs w:val="20"/>
        </w:rPr>
        <w:t>Przebudowa pomieszczeń budynku w Opacz Kolonia na archiwum zakładowe Centrali i Oddziału GDDKiA w Warszawie</w:t>
      </w:r>
      <w:r w:rsidR="00E10287" w:rsidRPr="00E10287">
        <w:rPr>
          <w:rFonts w:ascii="Verdana" w:hAnsi="Verdana"/>
          <w:b/>
          <w:sz w:val="20"/>
          <w:szCs w:val="20"/>
        </w:rPr>
        <w:t xml:space="preserve"> </w:t>
      </w:r>
      <w:r w:rsidR="00E10287">
        <w:rPr>
          <w:rFonts w:ascii="Verdana" w:hAnsi="Verdana"/>
          <w:b/>
          <w:sz w:val="20"/>
          <w:szCs w:val="20"/>
        </w:rPr>
        <w:t xml:space="preserve">w trybie </w:t>
      </w:r>
      <w:r w:rsidR="008E332A">
        <w:rPr>
          <w:rFonts w:ascii="Verdana" w:hAnsi="Verdana"/>
          <w:b/>
          <w:sz w:val="20"/>
          <w:szCs w:val="20"/>
        </w:rPr>
        <w:t>„</w:t>
      </w:r>
      <w:r w:rsidR="00E10287">
        <w:rPr>
          <w:rFonts w:ascii="Verdana" w:hAnsi="Verdana"/>
          <w:b/>
          <w:sz w:val="20"/>
          <w:szCs w:val="20"/>
        </w:rPr>
        <w:t>Zaprojektuj i Buduj</w:t>
      </w:r>
      <w:r w:rsidR="00251053">
        <w:rPr>
          <w:rFonts w:ascii="Verdana" w:hAnsi="Verdana"/>
          <w:b/>
          <w:sz w:val="20"/>
          <w:szCs w:val="20"/>
        </w:rPr>
        <w:t>”.</w:t>
      </w:r>
    </w:p>
    <w:p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251053">
        <w:rPr>
          <w:rFonts w:ascii="Verdana" w:hAnsi="Verdana"/>
          <w:b/>
          <w:sz w:val="20"/>
          <w:szCs w:val="20"/>
          <w:u w:val="single"/>
        </w:rPr>
        <w:t>22</w:t>
      </w:r>
      <w:r w:rsidR="00BA6147">
        <w:rPr>
          <w:rFonts w:ascii="Verdana" w:hAnsi="Verdana"/>
          <w:b/>
          <w:sz w:val="20"/>
          <w:szCs w:val="20"/>
          <w:u w:val="single"/>
        </w:rPr>
        <w:t>.201</w:t>
      </w:r>
      <w:r w:rsidR="00AD41E3">
        <w:rPr>
          <w:rFonts w:ascii="Verdana" w:hAnsi="Verdana"/>
          <w:b/>
          <w:sz w:val="20"/>
          <w:szCs w:val="20"/>
          <w:u w:val="single"/>
        </w:rPr>
        <w:t>7</w:t>
      </w:r>
    </w:p>
    <w:p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 xml:space="preserve">a) udostępniam Wykonawcy ww. zasoby, w następującym zakresie: </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ind w:right="-567"/>
        <w:rPr>
          <w:rFonts w:ascii="Verdana" w:hAnsi="Verdana"/>
          <w:color w:val="000000"/>
          <w:sz w:val="20"/>
          <w:szCs w:val="20"/>
        </w:rPr>
      </w:pPr>
    </w:p>
    <w:p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ind w:right="-567"/>
        <w:rPr>
          <w:color w:val="000000"/>
        </w:rPr>
      </w:pPr>
    </w:p>
    <w:p w:rsidR="004518C1" w:rsidRPr="00036380" w:rsidRDefault="008558B4"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d) </w:t>
      </w:r>
      <w:r w:rsidR="003016CA">
        <w:rPr>
          <w:rFonts w:ascii="Verdana" w:hAnsi="Verdana"/>
          <w:color w:val="000000"/>
          <w:sz w:val="20"/>
          <w:szCs w:val="20"/>
        </w:rPr>
        <w:t xml:space="preserve">okres </w:t>
      </w:r>
      <w:r w:rsidR="004518C1" w:rsidRPr="00036380">
        <w:rPr>
          <w:rFonts w:ascii="Verdana" w:hAnsi="Verdana"/>
          <w:color w:val="000000"/>
          <w:sz w:val="20"/>
          <w:szCs w:val="20"/>
        </w:rPr>
        <w:t xml:space="preserve">mojego udziału przy wykonywaniu </w:t>
      </w:r>
      <w:r w:rsidR="004518C1">
        <w:rPr>
          <w:rFonts w:ascii="Verdana" w:hAnsi="Verdana"/>
          <w:color w:val="000000"/>
          <w:sz w:val="20"/>
          <w:szCs w:val="20"/>
        </w:rPr>
        <w:t xml:space="preserve">w/w </w:t>
      </w:r>
      <w:r w:rsidR="004518C1" w:rsidRPr="00036380">
        <w:rPr>
          <w:rFonts w:ascii="Verdana" w:hAnsi="Verdana"/>
          <w:color w:val="000000"/>
          <w:sz w:val="20"/>
          <w:szCs w:val="20"/>
        </w:rPr>
        <w:t xml:space="preserve">zamówienia będzie następujący: </w:t>
      </w:r>
    </w:p>
    <w:p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133E21" w:rsidRPr="00775D6F" w:rsidRDefault="00367351" w:rsidP="003461A9">
      <w:pPr>
        <w:autoSpaceDE w:val="0"/>
        <w:autoSpaceDN w:val="0"/>
        <w:adjustRightInd w:val="0"/>
        <w:spacing w:before="120"/>
        <w:ind w:left="426" w:right="-567" w:hanging="426"/>
        <w:jc w:val="both"/>
        <w:rPr>
          <w:rFonts w:ascii="Verdana" w:hAnsi="Verdana"/>
          <w:color w:val="000000"/>
          <w:sz w:val="20"/>
          <w:szCs w:val="20"/>
        </w:rPr>
      </w:pPr>
      <w:r>
        <w:rPr>
          <w:rFonts w:ascii="Verdana" w:hAnsi="Verdana"/>
          <w:color w:val="000000"/>
          <w:sz w:val="20"/>
          <w:szCs w:val="20"/>
        </w:rPr>
        <w:lastRenderedPageBreak/>
        <w:t xml:space="preserve">e) </w:t>
      </w:r>
      <w:r w:rsidR="00133E21" w:rsidRPr="00775D6F">
        <w:rPr>
          <w:rFonts w:ascii="Verdana" w:hAnsi="Verdana"/>
          <w:color w:val="000000"/>
          <w:sz w:val="20"/>
          <w:szCs w:val="20"/>
        </w:rPr>
        <w:t xml:space="preserve">będę realizował nw. </w:t>
      </w:r>
      <w:r w:rsidR="004518C1">
        <w:rPr>
          <w:rFonts w:ascii="Verdana" w:hAnsi="Verdana"/>
          <w:color w:val="000000"/>
          <w:sz w:val="20"/>
          <w:szCs w:val="20"/>
        </w:rPr>
        <w:t>roboty</w:t>
      </w:r>
      <w:r w:rsidR="00133E21" w:rsidRPr="00775D6F">
        <w:rPr>
          <w:rFonts w:ascii="Verdana" w:hAnsi="Verdana"/>
          <w:color w:val="000000"/>
          <w:sz w:val="20"/>
          <w:szCs w:val="20"/>
        </w:rPr>
        <w:t>, których dotyczą udostępniane zasoby odnoszące się do warunków udziału dot. wykształcenia, kwalifikacji zawodowych lub doświadczenia, na których polega Wykonawca:</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spacing w:before="120"/>
        <w:ind w:left="720"/>
        <w:jc w:val="both"/>
        <w:rPr>
          <w:rFonts w:ascii="Verdana" w:hAnsi="Verdana"/>
          <w:sz w:val="20"/>
          <w:szCs w:val="20"/>
        </w:rPr>
      </w:pPr>
    </w:p>
    <w:p w:rsidR="008558B4" w:rsidRPr="00036380" w:rsidRDefault="008558B4" w:rsidP="003461A9">
      <w:pPr>
        <w:spacing w:before="120"/>
        <w:ind w:left="720"/>
        <w:jc w:val="both"/>
        <w:rPr>
          <w:rFonts w:ascii="Verdana" w:hAnsi="Verdana"/>
          <w:sz w:val="20"/>
          <w:szCs w:val="20"/>
        </w:rPr>
      </w:pPr>
    </w:p>
    <w:p w:rsidR="008558B4" w:rsidRDefault="008558B4" w:rsidP="003461A9">
      <w:pPr>
        <w:suppressAutoHyphens/>
        <w:spacing w:before="120"/>
        <w:ind w:right="-341"/>
        <w:jc w:val="both"/>
        <w:rPr>
          <w:rFonts w:ascii="Verdana" w:hAnsi="Verdana"/>
          <w:sz w:val="20"/>
          <w:szCs w:val="20"/>
          <w:lang w:eastAsia="ar-SA"/>
        </w:rPr>
      </w:pPr>
    </w:p>
    <w:p w:rsidR="008558B4" w:rsidRDefault="008558B4" w:rsidP="003461A9">
      <w:pPr>
        <w:suppressAutoHyphens/>
        <w:spacing w:before="120"/>
        <w:ind w:right="-341"/>
        <w:jc w:val="both"/>
        <w:rPr>
          <w:rFonts w:ascii="Verdana" w:hAnsi="Verdana"/>
          <w:sz w:val="20"/>
          <w:szCs w:val="20"/>
          <w:lang w:eastAsia="ar-SA"/>
        </w:rPr>
      </w:pPr>
    </w:p>
    <w:p w:rsidR="008558B4" w:rsidRDefault="008558B4" w:rsidP="003461A9">
      <w:pPr>
        <w:suppressAutoHyphens/>
        <w:spacing w:before="120"/>
        <w:ind w:right="-341"/>
        <w:jc w:val="both"/>
        <w:rPr>
          <w:rFonts w:ascii="Verdana" w:hAnsi="Verdana"/>
          <w:sz w:val="20"/>
          <w:szCs w:val="20"/>
          <w:lang w:eastAsia="ar-SA"/>
        </w:rPr>
      </w:pPr>
    </w:p>
    <w:p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sidR="005810C7">
        <w:rPr>
          <w:rFonts w:ascii="Verdana" w:hAnsi="Verdana"/>
          <w:sz w:val="20"/>
          <w:szCs w:val="20"/>
          <w:lang w:eastAsia="ar-SA"/>
        </w:rPr>
        <w:t>7</w:t>
      </w:r>
      <w:r w:rsidRPr="00037C69">
        <w:rPr>
          <w:rFonts w:ascii="Verdana" w:hAnsi="Verdana"/>
          <w:sz w:val="20"/>
          <w:szCs w:val="20"/>
          <w:lang w:eastAsia="ar-SA"/>
        </w:rPr>
        <w:t xml:space="preserve"> roku</w:t>
      </w:r>
    </w:p>
    <w:p w:rsidR="008558B4" w:rsidRPr="00037C69" w:rsidRDefault="008558B4" w:rsidP="003461A9">
      <w:pPr>
        <w:suppressAutoHyphens/>
        <w:spacing w:before="120"/>
        <w:ind w:right="-341"/>
        <w:jc w:val="both"/>
        <w:rPr>
          <w:rFonts w:ascii="Verdana" w:hAnsi="Verdana"/>
          <w:sz w:val="20"/>
          <w:szCs w:val="20"/>
          <w:lang w:eastAsia="ar-SA"/>
        </w:rPr>
      </w:pPr>
    </w:p>
    <w:p w:rsidR="008558B4" w:rsidRPr="00037C69" w:rsidRDefault="008558B4" w:rsidP="003461A9">
      <w:pPr>
        <w:suppressAutoHyphens/>
        <w:spacing w:before="120"/>
        <w:ind w:right="-341"/>
        <w:jc w:val="both"/>
        <w:rPr>
          <w:rFonts w:ascii="Verdana" w:hAnsi="Verdana"/>
          <w:sz w:val="20"/>
          <w:szCs w:val="20"/>
          <w:lang w:eastAsia="ar-SA"/>
        </w:rPr>
      </w:pPr>
    </w:p>
    <w:p w:rsidR="008558B4" w:rsidRPr="00037C69" w:rsidRDefault="008558B4" w:rsidP="003461A9">
      <w:pPr>
        <w:ind w:left="2836" w:hanging="1"/>
        <w:jc w:val="center"/>
        <w:rPr>
          <w:rFonts w:ascii="Verdana" w:hAnsi="Verdana" w:cs="Courier New"/>
          <w:i/>
          <w:sz w:val="20"/>
          <w:szCs w:val="20"/>
        </w:rPr>
      </w:pPr>
    </w:p>
    <w:p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rsidR="008558B4" w:rsidRPr="00037C69" w:rsidRDefault="008558B4" w:rsidP="003461A9">
      <w:pPr>
        <w:spacing w:before="120"/>
        <w:rPr>
          <w:rFonts w:ascii="Verdana" w:hAnsi="Verdana" w:cs="Courier New"/>
          <w:sz w:val="20"/>
          <w:szCs w:val="20"/>
        </w:rPr>
      </w:pPr>
    </w:p>
    <w:p w:rsidR="008558B4" w:rsidRPr="00037C69" w:rsidRDefault="008558B4" w:rsidP="003461A9">
      <w:pPr>
        <w:spacing w:before="120"/>
        <w:rPr>
          <w:rFonts w:ascii="Verdana" w:hAnsi="Verdana" w:cs="Courier New"/>
          <w:sz w:val="20"/>
          <w:szCs w:val="20"/>
        </w:rPr>
      </w:pPr>
    </w:p>
    <w:p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rsidR="00F44936" w:rsidRDefault="008558B4" w:rsidP="00847BB6">
      <w:pPr>
        <w:pStyle w:val="Akapitzlist"/>
        <w:spacing w:line="240" w:lineRule="auto"/>
        <w:ind w:left="0"/>
        <w:contextualSpacing/>
        <w:jc w:val="right"/>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rsidR="00F44936" w:rsidRDefault="00F44936" w:rsidP="0006139D">
      <w:pPr>
        <w:rPr>
          <w:rFonts w:ascii="Arial" w:hAnsi="Arial" w:cs="Arial"/>
          <w:b/>
          <w:sz w:val="20"/>
          <w:szCs w:val="20"/>
        </w:rPr>
      </w:pPr>
    </w:p>
    <w:p w:rsidR="00F44936" w:rsidRDefault="00F44936" w:rsidP="003461A9">
      <w:pPr>
        <w:rPr>
          <w:rFonts w:ascii="Arial" w:hAnsi="Arial" w:cs="Arial"/>
          <w:b/>
          <w:sz w:val="20"/>
          <w:szCs w:val="20"/>
        </w:rPr>
      </w:pPr>
    </w:p>
    <w:p w:rsidR="00F44936" w:rsidRDefault="00F44936" w:rsidP="003461A9">
      <w:pPr>
        <w:rPr>
          <w:rFonts w:ascii="Arial" w:hAnsi="Arial" w:cs="Arial"/>
          <w:b/>
          <w:sz w:val="20"/>
          <w:szCs w:val="20"/>
        </w:rPr>
      </w:pPr>
    </w:p>
    <w:p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rsidR="00133E21" w:rsidRPr="00380620" w:rsidRDefault="00133E21" w:rsidP="003461A9">
      <w:pPr>
        <w:ind w:right="4903"/>
        <w:rPr>
          <w:rFonts w:ascii="Verdana" w:hAnsi="Verdana" w:cs="Arial"/>
          <w:i/>
          <w:sz w:val="18"/>
          <w:szCs w:val="20"/>
        </w:rPr>
      </w:pPr>
    </w:p>
    <w:p w:rsidR="00F44936" w:rsidRDefault="00F44936" w:rsidP="003461A9">
      <w:pPr>
        <w:rPr>
          <w:rFonts w:ascii="Arial" w:hAnsi="Arial" w:cs="Arial"/>
        </w:rPr>
      </w:pPr>
    </w:p>
    <w:p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rsidR="00F44936" w:rsidRPr="00F31F6D" w:rsidRDefault="00F44936" w:rsidP="003461A9">
      <w:pPr>
        <w:jc w:val="both"/>
        <w:rPr>
          <w:rFonts w:ascii="Verdana" w:hAnsi="Verdana" w:cs="Arial"/>
          <w:sz w:val="20"/>
          <w:szCs w:val="20"/>
        </w:rPr>
      </w:pPr>
    </w:p>
    <w:p w:rsidR="006D15C7" w:rsidRPr="006D15C7" w:rsidRDefault="005C67F5" w:rsidP="006D15C7">
      <w:pPr>
        <w:jc w:val="both"/>
        <w:rPr>
          <w:rFonts w:ascii="Verdana" w:hAnsi="Verdana"/>
          <w:b/>
          <w:sz w:val="20"/>
          <w:szCs w:val="20"/>
        </w:rPr>
      </w:pPr>
      <w:r>
        <w:rPr>
          <w:rFonts w:ascii="Verdana" w:hAnsi="Verdana" w:cs="Arial"/>
          <w:sz w:val="20"/>
          <w:szCs w:val="20"/>
        </w:rPr>
        <w:t xml:space="preserve">Biorąc  udział w postępowaniu na </w:t>
      </w:r>
      <w:r w:rsidR="006D15C7" w:rsidRPr="006D15C7">
        <w:rPr>
          <w:rFonts w:ascii="Verdana" w:hAnsi="Verdana"/>
          <w:b/>
          <w:sz w:val="20"/>
          <w:szCs w:val="20"/>
        </w:rPr>
        <w:t>„</w:t>
      </w:r>
      <w:r w:rsidR="00251053">
        <w:rPr>
          <w:rFonts w:ascii="Verdana" w:hAnsi="Verdana"/>
          <w:b/>
          <w:sz w:val="20"/>
          <w:szCs w:val="20"/>
        </w:rPr>
        <w:t>Przebudowa pomieszczeń budynku w Opacz Kolonia na archiwum zakładowe Centrali i Oddziału GDDKiA w Warszawie</w:t>
      </w:r>
      <w:r w:rsidR="00E10287" w:rsidRPr="00E10287">
        <w:rPr>
          <w:rFonts w:ascii="Verdana" w:hAnsi="Verdana"/>
          <w:b/>
          <w:sz w:val="20"/>
          <w:szCs w:val="20"/>
        </w:rPr>
        <w:t xml:space="preserve"> </w:t>
      </w:r>
      <w:r w:rsidR="00E10287">
        <w:rPr>
          <w:rFonts w:ascii="Verdana" w:hAnsi="Verdana"/>
          <w:b/>
          <w:sz w:val="20"/>
          <w:szCs w:val="20"/>
        </w:rPr>
        <w:t xml:space="preserve">w trybie </w:t>
      </w:r>
      <w:r w:rsidR="008E332A">
        <w:rPr>
          <w:rFonts w:ascii="Verdana" w:hAnsi="Verdana"/>
          <w:b/>
          <w:sz w:val="20"/>
          <w:szCs w:val="20"/>
        </w:rPr>
        <w:t>„</w:t>
      </w:r>
      <w:r w:rsidR="00E10287">
        <w:rPr>
          <w:rFonts w:ascii="Verdana" w:hAnsi="Verdana"/>
          <w:b/>
          <w:sz w:val="20"/>
          <w:szCs w:val="20"/>
        </w:rPr>
        <w:t>Zaprojektuj i Buduj</w:t>
      </w:r>
      <w:r w:rsidR="00251053">
        <w:rPr>
          <w:rFonts w:ascii="Verdana" w:hAnsi="Verdana"/>
          <w:b/>
          <w:sz w:val="20"/>
          <w:szCs w:val="20"/>
        </w:rPr>
        <w:t>”.</w:t>
      </w:r>
    </w:p>
    <w:p w:rsidR="005D5A45" w:rsidRPr="005D5A45" w:rsidRDefault="005D5A45" w:rsidP="005D5A45">
      <w:pPr>
        <w:spacing w:line="276" w:lineRule="auto"/>
        <w:jc w:val="both"/>
        <w:rPr>
          <w:rFonts w:ascii="Verdana" w:hAnsi="Verdana" w:cs="Arial"/>
          <w:b/>
          <w:i/>
          <w:w w:val="90"/>
        </w:rPr>
      </w:pPr>
    </w:p>
    <w:p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251053">
        <w:rPr>
          <w:rFonts w:ascii="Verdana" w:hAnsi="Verdana"/>
          <w:b/>
          <w:sz w:val="20"/>
          <w:szCs w:val="20"/>
          <w:u w:val="single"/>
        </w:rPr>
        <w:t>22</w:t>
      </w:r>
      <w:r w:rsidR="00BA6147">
        <w:rPr>
          <w:rFonts w:ascii="Verdana" w:hAnsi="Verdana"/>
          <w:b/>
          <w:sz w:val="20"/>
          <w:szCs w:val="20"/>
          <w:u w:val="single"/>
        </w:rPr>
        <w:t>.201</w:t>
      </w:r>
      <w:r w:rsidR="00AD41E3">
        <w:rPr>
          <w:rFonts w:ascii="Verdana" w:hAnsi="Verdana"/>
          <w:b/>
          <w:sz w:val="20"/>
          <w:szCs w:val="20"/>
          <w:u w:val="single"/>
        </w:rPr>
        <w:t>7</w:t>
      </w:r>
    </w:p>
    <w:p w:rsidR="005D5A45" w:rsidRPr="00C81CAF" w:rsidRDefault="005D5A45" w:rsidP="003461A9">
      <w:pPr>
        <w:suppressAutoHyphens/>
        <w:jc w:val="center"/>
        <w:rPr>
          <w:rFonts w:ascii="Verdana" w:hAnsi="Verdana" w:cs="Arial"/>
          <w:sz w:val="20"/>
          <w:szCs w:val="20"/>
        </w:rPr>
      </w:pPr>
    </w:p>
    <w:p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Warszawie</w:t>
      </w:r>
      <w:r w:rsidR="004C7789">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5 ustawy pzp,</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rsidR="00F44936" w:rsidRPr="00F31F6D" w:rsidRDefault="00F44936" w:rsidP="0006139D">
      <w:pPr>
        <w:spacing w:after="84"/>
        <w:ind w:left="274"/>
        <w:rPr>
          <w:rFonts w:ascii="Verdana" w:hAnsi="Verdana"/>
          <w:sz w:val="20"/>
          <w:szCs w:val="20"/>
        </w:rPr>
      </w:pPr>
    </w:p>
    <w:p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rsidR="00F44936" w:rsidRDefault="00F44936" w:rsidP="003461A9">
      <w:pPr>
        <w:ind w:left="10"/>
        <w:jc w:val="both"/>
        <w:rPr>
          <w:rFonts w:ascii="Verdana" w:hAnsi="Verdana" w:cs="Arial"/>
          <w:sz w:val="20"/>
          <w:szCs w:val="20"/>
        </w:rPr>
      </w:pPr>
    </w:p>
    <w:p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sidR="00D62A46">
        <w:rPr>
          <w:rFonts w:ascii="Verdana" w:hAnsi="Verdana" w:cs="Arial"/>
          <w:sz w:val="20"/>
          <w:szCs w:val="20"/>
        </w:rPr>
        <w:t xml:space="preserve"> co wykonawca:</w:t>
      </w:r>
    </w:p>
    <w:p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rsidR="00D62A46" w:rsidRDefault="00D62A46" w:rsidP="003461A9">
      <w:pPr>
        <w:ind w:left="10"/>
        <w:jc w:val="both"/>
        <w:rPr>
          <w:rFonts w:ascii="Verdana" w:hAnsi="Verdana" w:cs="Arial"/>
          <w:sz w:val="20"/>
          <w:szCs w:val="20"/>
        </w:rPr>
      </w:pPr>
    </w:p>
    <w:p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rsidR="00485572" w:rsidRDefault="00485572" w:rsidP="003461A9">
      <w:pPr>
        <w:ind w:left="10"/>
        <w:jc w:val="both"/>
        <w:rPr>
          <w:rFonts w:ascii="Verdana" w:hAnsi="Verdana" w:cs="Arial"/>
          <w:i/>
          <w:sz w:val="16"/>
          <w:szCs w:val="16"/>
        </w:rPr>
      </w:pPr>
    </w:p>
    <w:p w:rsidR="00485572" w:rsidRDefault="00485572" w:rsidP="003461A9">
      <w:pPr>
        <w:ind w:left="10"/>
        <w:jc w:val="both"/>
        <w:rPr>
          <w:rFonts w:ascii="Verdana" w:hAnsi="Verdana" w:cs="Arial"/>
          <w:i/>
          <w:sz w:val="16"/>
          <w:szCs w:val="16"/>
        </w:rPr>
      </w:pPr>
    </w:p>
    <w:p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rsidR="00A7514F" w:rsidRPr="003461A9" w:rsidRDefault="00A7514F" w:rsidP="00727902">
      <w:pPr>
        <w:numPr>
          <w:ilvl w:val="0"/>
          <w:numId w:val="12"/>
        </w:numPr>
        <w:spacing w:after="120"/>
        <w:ind w:hanging="369"/>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rsidR="00F44936" w:rsidRDefault="00F44936" w:rsidP="003461A9">
      <w:pPr>
        <w:ind w:firstLine="708"/>
        <w:jc w:val="both"/>
        <w:rPr>
          <w:rFonts w:ascii="Verdana" w:hAnsi="Verdana" w:cs="Arial"/>
          <w:sz w:val="20"/>
          <w:szCs w:val="20"/>
        </w:rPr>
      </w:pPr>
    </w:p>
    <w:p w:rsidR="00F44936" w:rsidRPr="00F31F6D" w:rsidRDefault="00F44936" w:rsidP="003461A9">
      <w:pPr>
        <w:ind w:firstLine="708"/>
        <w:jc w:val="both"/>
        <w:rPr>
          <w:rFonts w:ascii="Verdana" w:hAnsi="Verdana" w:cs="Arial"/>
          <w:sz w:val="20"/>
          <w:szCs w:val="20"/>
        </w:rPr>
      </w:pPr>
    </w:p>
    <w:p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podpis Wykonawcy</w:t>
      </w:r>
      <w:r w:rsidR="00367351">
        <w:rPr>
          <w:rFonts w:ascii="Verdana" w:hAnsi="Verdana" w:cs="Arial"/>
          <w:i/>
          <w:sz w:val="16"/>
          <w:szCs w:val="16"/>
        </w:rPr>
        <w:t>/Pełnomocnika</w:t>
      </w:r>
    </w:p>
    <w:p w:rsidR="00F44936" w:rsidRPr="00AB6AEB" w:rsidRDefault="00F44936" w:rsidP="003461A9">
      <w:pPr>
        <w:ind w:firstLine="708"/>
        <w:jc w:val="both"/>
        <w:rPr>
          <w:rFonts w:ascii="Arial" w:hAnsi="Arial" w:cs="Arial"/>
          <w:sz w:val="21"/>
          <w:szCs w:val="21"/>
        </w:rPr>
      </w:pPr>
    </w:p>
    <w:p w:rsidR="00F44936" w:rsidRDefault="00F44936" w:rsidP="003461A9">
      <w:pPr>
        <w:spacing w:after="160"/>
        <w:rPr>
          <w:rFonts w:ascii="Verdana" w:hAnsi="Verdana" w:cs="Arial"/>
          <w:sz w:val="21"/>
          <w:szCs w:val="21"/>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rsidR="00963E37" w:rsidRPr="003461A9" w:rsidRDefault="00963E37" w:rsidP="003461A9">
      <w:pPr>
        <w:tabs>
          <w:tab w:val="left" w:pos="284"/>
        </w:tabs>
        <w:suppressAutoHyphens/>
        <w:jc w:val="center"/>
        <w:rPr>
          <w:rFonts w:ascii="Verdana" w:hAnsi="Verdana" w:cs="Arial"/>
          <w:b/>
          <w:color w:val="000000"/>
          <w:sz w:val="28"/>
          <w:szCs w:val="28"/>
          <w:lang w:eastAsia="ar-SA"/>
        </w:rPr>
      </w:pPr>
    </w:p>
    <w:p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rsidR="005D50DC" w:rsidRDefault="005D50DC" w:rsidP="003461A9">
      <w:pPr>
        <w:tabs>
          <w:tab w:val="left" w:pos="284"/>
        </w:tabs>
        <w:suppressAutoHyphens/>
        <w:jc w:val="center"/>
        <w:rPr>
          <w:rFonts w:ascii="Verdana" w:hAnsi="Verdana" w:cs="Arial"/>
          <w:b/>
          <w:color w:val="000000"/>
          <w:sz w:val="28"/>
          <w:szCs w:val="28"/>
          <w:lang w:eastAsia="ar-SA"/>
        </w:rPr>
      </w:pPr>
    </w:p>
    <w:p w:rsidR="005D50DC" w:rsidRDefault="005D50DC" w:rsidP="003461A9">
      <w:pPr>
        <w:tabs>
          <w:tab w:val="left" w:pos="284"/>
        </w:tabs>
        <w:suppressAutoHyphens/>
        <w:jc w:val="center"/>
        <w:rPr>
          <w:rFonts w:ascii="Verdana" w:hAnsi="Verdana" w:cs="Arial"/>
          <w:b/>
          <w:color w:val="000000"/>
          <w:sz w:val="28"/>
          <w:szCs w:val="28"/>
          <w:lang w:eastAsia="ar-SA"/>
        </w:rPr>
      </w:pPr>
    </w:p>
    <w:p w:rsidR="005D50DC" w:rsidRDefault="005D50DC" w:rsidP="005D50DC">
      <w:pPr>
        <w:tabs>
          <w:tab w:val="left" w:pos="284"/>
        </w:tabs>
        <w:suppressAutoHyphens/>
        <w:jc w:val="center"/>
        <w:rPr>
          <w:rFonts w:ascii="Verdana" w:hAnsi="Verdana" w:cs="Arial"/>
          <w:b/>
          <w:color w:val="000000"/>
          <w:sz w:val="28"/>
          <w:szCs w:val="28"/>
          <w:lang w:eastAsia="ar-SA"/>
        </w:rPr>
      </w:pPr>
    </w:p>
    <w:p w:rsidR="005D50DC" w:rsidRDefault="005D50DC" w:rsidP="005D50DC">
      <w:pPr>
        <w:ind w:left="2832"/>
        <w:rPr>
          <w:rFonts w:ascii="Verdana" w:hAnsi="Verdana" w:cs="Verdana"/>
          <w:b/>
          <w:bCs/>
          <w:sz w:val="20"/>
          <w:szCs w:val="20"/>
        </w:rPr>
      </w:pPr>
      <w:r>
        <w:rPr>
          <w:rFonts w:ascii="Verdana" w:hAnsi="Verdana" w:cs="Verdana"/>
          <w:b/>
          <w:bCs/>
          <w:sz w:val="20"/>
          <w:szCs w:val="20"/>
        </w:rPr>
        <w:t xml:space="preserve">   Rozdział 1    Wzór umowy</w:t>
      </w:r>
    </w:p>
    <w:p w:rsidR="005D50DC" w:rsidRDefault="005D50DC" w:rsidP="005D50DC">
      <w:pPr>
        <w:jc w:val="center"/>
        <w:rPr>
          <w:rFonts w:ascii="Verdana" w:hAnsi="Verdana" w:cs="Verdana"/>
          <w:b/>
          <w:bCs/>
          <w:sz w:val="20"/>
          <w:szCs w:val="20"/>
        </w:rPr>
      </w:pPr>
    </w:p>
    <w:p w:rsidR="007E25EA" w:rsidRDefault="007E25EA"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727902" w:rsidRPr="00D917FB" w:rsidRDefault="00727902" w:rsidP="00727902">
      <w:pPr>
        <w:spacing w:line="300" w:lineRule="exact"/>
        <w:jc w:val="both"/>
        <w:rPr>
          <w:rFonts w:ascii="Verdana" w:hAnsi="Verdana"/>
          <w:b/>
          <w:sz w:val="20"/>
          <w:szCs w:val="20"/>
        </w:rPr>
      </w:pPr>
    </w:p>
    <w:p w:rsidR="00727902" w:rsidRDefault="00727902" w:rsidP="00727902">
      <w:pPr>
        <w:spacing w:line="300" w:lineRule="exact"/>
        <w:jc w:val="both"/>
        <w:rPr>
          <w:rFonts w:ascii="Verdana" w:hAnsi="Verdana" w:cs="Verdana"/>
          <w:sz w:val="20"/>
          <w:szCs w:val="20"/>
        </w:rPr>
      </w:pPr>
    </w:p>
    <w:p w:rsidR="005D50DC" w:rsidRDefault="005D50DC" w:rsidP="005D50DC">
      <w:pPr>
        <w:keepNext/>
        <w:spacing w:line="276" w:lineRule="auto"/>
        <w:ind w:left="2832" w:firstLine="708"/>
        <w:outlineLvl w:val="0"/>
        <w:rPr>
          <w:rFonts w:ascii="Verdana" w:hAnsi="Verdana" w:cs="Verdana"/>
          <w:b/>
          <w:bCs/>
          <w:sz w:val="20"/>
          <w:szCs w:val="20"/>
        </w:rPr>
      </w:pPr>
      <w:r>
        <w:rPr>
          <w:rFonts w:ascii="Verdana" w:hAnsi="Verdana" w:cs="Verdana"/>
          <w:b/>
          <w:bCs/>
          <w:sz w:val="20"/>
          <w:szCs w:val="20"/>
        </w:rPr>
        <w:lastRenderedPageBreak/>
        <w:t>Rozdział 1    Wzór umowy</w:t>
      </w:r>
    </w:p>
    <w:p w:rsidR="00B80CC2" w:rsidRDefault="00B80CC2"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Pr="00553E81" w:rsidRDefault="008C5511" w:rsidP="008C5511">
      <w:pPr>
        <w:spacing w:line="360" w:lineRule="auto"/>
        <w:jc w:val="center"/>
        <w:rPr>
          <w:rFonts w:ascii="Verdana" w:hAnsi="Verdana"/>
          <w:sz w:val="20"/>
          <w:szCs w:val="20"/>
        </w:rPr>
      </w:pPr>
      <w:r w:rsidRPr="00553E81">
        <w:rPr>
          <w:rFonts w:ascii="Verdana" w:hAnsi="Verdana"/>
          <w:sz w:val="20"/>
          <w:szCs w:val="20"/>
        </w:rPr>
        <w:t>UMOWA nr …/…</w:t>
      </w:r>
    </w:p>
    <w:p w:rsidR="008C5511" w:rsidRDefault="008C5511" w:rsidP="008C5511">
      <w:pPr>
        <w:autoSpaceDE w:val="0"/>
        <w:autoSpaceDN w:val="0"/>
        <w:spacing w:line="360" w:lineRule="auto"/>
        <w:rPr>
          <w:rFonts w:ascii="Verdana" w:hAnsi="Verdana"/>
          <w:sz w:val="20"/>
          <w:szCs w:val="20"/>
        </w:rPr>
      </w:pPr>
      <w:r w:rsidRPr="00553E81">
        <w:rPr>
          <w:rFonts w:ascii="Verdana" w:hAnsi="Verdana"/>
          <w:sz w:val="20"/>
          <w:szCs w:val="20"/>
        </w:rPr>
        <w:t>zawarta w Warszawie, w dniu …</w:t>
      </w:r>
    </w:p>
    <w:p w:rsidR="008C5511" w:rsidRPr="00553E81" w:rsidRDefault="008C5511" w:rsidP="008C5511">
      <w:pPr>
        <w:autoSpaceDE w:val="0"/>
        <w:autoSpaceDN w:val="0"/>
        <w:spacing w:line="360" w:lineRule="auto"/>
        <w:rPr>
          <w:rFonts w:ascii="Verdana" w:hAnsi="Verdana"/>
          <w:sz w:val="20"/>
          <w:szCs w:val="20"/>
        </w:rPr>
      </w:pPr>
      <w:r w:rsidRPr="00553E81">
        <w:rPr>
          <w:rFonts w:ascii="Verdana" w:hAnsi="Verdana"/>
          <w:b/>
          <w:sz w:val="20"/>
          <w:szCs w:val="20"/>
        </w:rPr>
        <w:t xml:space="preserve">pomiędzy </w:t>
      </w:r>
    </w:p>
    <w:p w:rsidR="008C5511" w:rsidRPr="00553E81" w:rsidRDefault="008C5511" w:rsidP="008C5511">
      <w:pPr>
        <w:autoSpaceDE w:val="0"/>
        <w:autoSpaceDN w:val="0"/>
        <w:spacing w:line="360" w:lineRule="auto"/>
        <w:rPr>
          <w:rFonts w:ascii="Verdana" w:hAnsi="Verdana"/>
          <w:sz w:val="20"/>
          <w:szCs w:val="20"/>
        </w:rPr>
      </w:pPr>
      <w:r w:rsidRPr="00553E81">
        <w:rPr>
          <w:rFonts w:ascii="Verdana" w:hAnsi="Verdana"/>
          <w:b/>
          <w:sz w:val="20"/>
          <w:szCs w:val="20"/>
        </w:rPr>
        <w:t>Skarbem Państwa – Generalnym Dyrektorem Dróg Krajowych i Autostrad</w:t>
      </w:r>
      <w:r w:rsidRPr="00553E81">
        <w:rPr>
          <w:rFonts w:ascii="Verdana" w:hAnsi="Verdana"/>
          <w:sz w:val="20"/>
          <w:szCs w:val="20"/>
        </w:rPr>
        <w:t>, w imieniu którego działają:</w:t>
      </w:r>
    </w:p>
    <w:p w:rsidR="008C5511" w:rsidRPr="00553E81" w:rsidRDefault="008C5511" w:rsidP="008C5511">
      <w:pPr>
        <w:autoSpaceDE w:val="0"/>
        <w:autoSpaceDN w:val="0"/>
        <w:spacing w:line="360" w:lineRule="auto"/>
        <w:rPr>
          <w:rFonts w:ascii="Verdana" w:hAnsi="Verdana"/>
          <w:sz w:val="20"/>
          <w:szCs w:val="20"/>
        </w:rPr>
      </w:pPr>
    </w:p>
    <w:p w:rsidR="008C5511" w:rsidRPr="00553E81" w:rsidRDefault="008C5511" w:rsidP="008C5511">
      <w:pPr>
        <w:autoSpaceDE w:val="0"/>
        <w:autoSpaceDN w:val="0"/>
        <w:spacing w:line="360" w:lineRule="auto"/>
        <w:rPr>
          <w:rFonts w:ascii="Verdana" w:hAnsi="Verdana"/>
          <w:sz w:val="20"/>
          <w:szCs w:val="20"/>
        </w:rPr>
      </w:pPr>
      <w:r>
        <w:rPr>
          <w:rFonts w:ascii="Verdana" w:hAnsi="Verdana"/>
          <w:sz w:val="20"/>
          <w:szCs w:val="20"/>
        </w:rPr>
        <w:t>1</w:t>
      </w:r>
      <w:r w:rsidRPr="00553E81">
        <w:rPr>
          <w:rFonts w:ascii="Verdana" w:hAnsi="Verdana"/>
          <w:sz w:val="20"/>
          <w:szCs w:val="20"/>
        </w:rPr>
        <w:t>. ..........................................................................................</w:t>
      </w:r>
    </w:p>
    <w:p w:rsidR="008C5511" w:rsidRPr="00553E81" w:rsidRDefault="008C5511" w:rsidP="008C5511">
      <w:pPr>
        <w:autoSpaceDE w:val="0"/>
        <w:autoSpaceDN w:val="0"/>
        <w:spacing w:line="360" w:lineRule="auto"/>
        <w:rPr>
          <w:rFonts w:ascii="Verdana" w:hAnsi="Verdana"/>
          <w:sz w:val="20"/>
          <w:szCs w:val="20"/>
        </w:rPr>
      </w:pPr>
    </w:p>
    <w:p w:rsidR="008C5511" w:rsidRPr="00553E81" w:rsidRDefault="008C5511" w:rsidP="008C5511">
      <w:pPr>
        <w:autoSpaceDE w:val="0"/>
        <w:autoSpaceDN w:val="0"/>
        <w:spacing w:line="360" w:lineRule="auto"/>
        <w:rPr>
          <w:rFonts w:ascii="Verdana" w:hAnsi="Verdana"/>
          <w:sz w:val="20"/>
          <w:szCs w:val="20"/>
        </w:rPr>
      </w:pPr>
      <w:r>
        <w:rPr>
          <w:rFonts w:ascii="Verdana" w:hAnsi="Verdana"/>
          <w:sz w:val="20"/>
          <w:szCs w:val="20"/>
        </w:rPr>
        <w:t>2</w:t>
      </w:r>
      <w:r w:rsidRPr="00553E81">
        <w:rPr>
          <w:rFonts w:ascii="Verdana" w:hAnsi="Verdana"/>
          <w:sz w:val="20"/>
          <w:szCs w:val="20"/>
        </w:rPr>
        <w:t>. ..........................................................................................</w:t>
      </w:r>
    </w:p>
    <w:p w:rsidR="008C5511" w:rsidRPr="00553E81" w:rsidRDefault="008C5511" w:rsidP="008C5511">
      <w:pPr>
        <w:autoSpaceDE w:val="0"/>
        <w:autoSpaceDN w:val="0"/>
        <w:spacing w:line="360" w:lineRule="auto"/>
        <w:rPr>
          <w:rFonts w:ascii="Verdana" w:hAnsi="Verdana"/>
          <w:sz w:val="20"/>
          <w:szCs w:val="20"/>
        </w:rPr>
      </w:pPr>
    </w:p>
    <w:p w:rsidR="008C5511" w:rsidRPr="00553E81" w:rsidRDefault="008C5511" w:rsidP="008C5511">
      <w:pPr>
        <w:autoSpaceDE w:val="0"/>
        <w:autoSpaceDN w:val="0"/>
        <w:spacing w:line="360" w:lineRule="auto"/>
        <w:rPr>
          <w:rFonts w:ascii="Verdana" w:hAnsi="Verdana"/>
          <w:sz w:val="20"/>
          <w:szCs w:val="20"/>
        </w:rPr>
      </w:pPr>
      <w:r w:rsidRPr="00553E81">
        <w:rPr>
          <w:rFonts w:ascii="Verdana" w:hAnsi="Verdana"/>
          <w:sz w:val="20"/>
          <w:szCs w:val="20"/>
        </w:rPr>
        <w:t>Oddziału Generalnej Dyrekcji Dróg Krajowych i Autostrad w Warszawie, ul. Mińska 25, 03-808 Warszawa, REGON</w:t>
      </w:r>
      <w:r w:rsidRPr="00553E81">
        <w:rPr>
          <w:rFonts w:ascii="Verdana" w:hAnsi="Verdana"/>
          <w:spacing w:val="-35"/>
          <w:sz w:val="20"/>
          <w:szCs w:val="20"/>
        </w:rPr>
        <w:t xml:space="preserve"> </w:t>
      </w:r>
      <w:r w:rsidRPr="00553E81">
        <w:rPr>
          <w:rFonts w:ascii="Verdana" w:hAnsi="Verdana"/>
          <w:sz w:val="20"/>
          <w:szCs w:val="20"/>
        </w:rPr>
        <w:t>:017511575-00108,  NIP</w:t>
      </w:r>
      <w:r w:rsidRPr="00553E81">
        <w:rPr>
          <w:rFonts w:ascii="Verdana" w:hAnsi="Verdana"/>
          <w:spacing w:val="-35"/>
          <w:sz w:val="20"/>
          <w:szCs w:val="20"/>
        </w:rPr>
        <w:t xml:space="preserve"> </w:t>
      </w:r>
      <w:r w:rsidRPr="00553E81">
        <w:rPr>
          <w:rFonts w:ascii="Verdana" w:hAnsi="Verdana"/>
          <w:sz w:val="20"/>
          <w:szCs w:val="20"/>
        </w:rPr>
        <w:t>:113-20-97-244, zwanym dalej “Zamawiającym”,</w:t>
      </w:r>
    </w:p>
    <w:p w:rsidR="008C5511" w:rsidRPr="00553E81" w:rsidRDefault="008C5511" w:rsidP="008C5511">
      <w:pPr>
        <w:pStyle w:val="Teksttreci"/>
        <w:shd w:val="clear" w:color="auto" w:fill="auto"/>
        <w:spacing w:before="0" w:after="0" w:line="360" w:lineRule="auto"/>
        <w:ind w:firstLine="0"/>
        <w:rPr>
          <w:b/>
          <w:sz w:val="20"/>
          <w:szCs w:val="20"/>
        </w:rPr>
      </w:pPr>
      <w:r w:rsidRPr="00553E81">
        <w:rPr>
          <w:b/>
          <w:sz w:val="20"/>
          <w:szCs w:val="20"/>
        </w:rPr>
        <w:t xml:space="preserve">a </w:t>
      </w:r>
    </w:p>
    <w:p w:rsidR="008C5511" w:rsidRPr="00553E81" w:rsidRDefault="008C5511" w:rsidP="008C5511">
      <w:pPr>
        <w:pStyle w:val="Teksttreci"/>
        <w:shd w:val="clear" w:color="auto" w:fill="auto"/>
        <w:spacing w:before="0" w:after="0" w:line="360" w:lineRule="auto"/>
        <w:ind w:firstLine="0"/>
        <w:rPr>
          <w:sz w:val="20"/>
          <w:szCs w:val="20"/>
        </w:rPr>
      </w:pPr>
      <w:r>
        <w:rPr>
          <w:sz w:val="20"/>
          <w:szCs w:val="20"/>
        </w:rPr>
        <w:t>……………………………………………………………………</w:t>
      </w:r>
    </w:p>
    <w:p w:rsidR="008C5511" w:rsidRPr="00553E81" w:rsidRDefault="008C5511" w:rsidP="008C5511">
      <w:pPr>
        <w:pStyle w:val="Teksttreci"/>
        <w:shd w:val="clear" w:color="auto" w:fill="auto"/>
        <w:spacing w:before="0" w:after="0" w:line="360" w:lineRule="auto"/>
        <w:ind w:firstLine="0"/>
        <w:rPr>
          <w:sz w:val="20"/>
          <w:szCs w:val="20"/>
        </w:rPr>
      </w:pPr>
      <w:r>
        <w:rPr>
          <w:sz w:val="20"/>
          <w:szCs w:val="20"/>
        </w:rPr>
        <w:t>r</w:t>
      </w:r>
      <w:r w:rsidRPr="00553E81">
        <w:rPr>
          <w:sz w:val="20"/>
          <w:szCs w:val="20"/>
        </w:rPr>
        <w:t>eprezentowaną</w:t>
      </w:r>
      <w:r>
        <w:rPr>
          <w:sz w:val="20"/>
          <w:szCs w:val="20"/>
        </w:rPr>
        <w:t>/ym</w:t>
      </w:r>
      <w:r w:rsidRPr="00553E81">
        <w:rPr>
          <w:sz w:val="20"/>
          <w:szCs w:val="20"/>
        </w:rPr>
        <w:t xml:space="preserve"> przez;</w:t>
      </w:r>
    </w:p>
    <w:p w:rsidR="008C5511" w:rsidRPr="00553E81" w:rsidRDefault="008C5511" w:rsidP="008C5511">
      <w:pPr>
        <w:pStyle w:val="Teksttreci"/>
        <w:shd w:val="clear" w:color="auto" w:fill="auto"/>
        <w:spacing w:before="0" w:after="0" w:line="360" w:lineRule="auto"/>
        <w:ind w:firstLine="0"/>
        <w:rPr>
          <w:sz w:val="20"/>
          <w:szCs w:val="20"/>
        </w:rPr>
      </w:pPr>
      <w:r>
        <w:rPr>
          <w:sz w:val="20"/>
          <w:szCs w:val="20"/>
        </w:rPr>
        <w:t>1. ………………………………………………………………</w:t>
      </w:r>
    </w:p>
    <w:p w:rsidR="008C5511" w:rsidRDefault="008C5511" w:rsidP="008C5511">
      <w:pPr>
        <w:pStyle w:val="Teksttreci"/>
        <w:shd w:val="clear" w:color="auto" w:fill="auto"/>
        <w:spacing w:before="0" w:after="0" w:line="360" w:lineRule="auto"/>
        <w:ind w:firstLine="0"/>
        <w:rPr>
          <w:sz w:val="20"/>
          <w:szCs w:val="20"/>
        </w:rPr>
      </w:pPr>
      <w:r w:rsidRPr="00553E81">
        <w:rPr>
          <w:sz w:val="20"/>
          <w:szCs w:val="20"/>
        </w:rPr>
        <w:t>2</w:t>
      </w:r>
      <w:r>
        <w:rPr>
          <w:sz w:val="20"/>
          <w:szCs w:val="20"/>
        </w:rPr>
        <w:t>. ………………………………………………………………</w:t>
      </w:r>
    </w:p>
    <w:p w:rsidR="008C5511" w:rsidRDefault="008C5511" w:rsidP="008C5511">
      <w:pPr>
        <w:pStyle w:val="Teksttreci"/>
        <w:shd w:val="clear" w:color="auto" w:fill="auto"/>
        <w:spacing w:before="0" w:after="0" w:line="360" w:lineRule="auto"/>
        <w:ind w:firstLine="0"/>
        <w:rPr>
          <w:sz w:val="20"/>
          <w:szCs w:val="20"/>
        </w:rPr>
      </w:pPr>
      <w:r>
        <w:rPr>
          <w:sz w:val="20"/>
          <w:szCs w:val="20"/>
        </w:rPr>
        <w:t>zwana/ym dalej „Wykonawcą”</w:t>
      </w:r>
    </w:p>
    <w:p w:rsidR="008C5511" w:rsidRDefault="008C5511" w:rsidP="008C5511">
      <w:pPr>
        <w:spacing w:line="360" w:lineRule="auto"/>
        <w:jc w:val="both"/>
        <w:rPr>
          <w:rFonts w:ascii="Verdana" w:hAnsi="Verdana" w:cs="Arial"/>
          <w:sz w:val="20"/>
          <w:szCs w:val="20"/>
        </w:rPr>
      </w:pPr>
    </w:p>
    <w:p w:rsidR="008C5511" w:rsidRPr="002723F9" w:rsidRDefault="008C5511" w:rsidP="008C5511">
      <w:pPr>
        <w:spacing w:line="360" w:lineRule="auto"/>
        <w:jc w:val="both"/>
        <w:rPr>
          <w:rFonts w:ascii="Verdana" w:hAnsi="Verdana" w:cs="Arial"/>
          <w:sz w:val="20"/>
          <w:szCs w:val="20"/>
        </w:rPr>
      </w:pPr>
      <w:r w:rsidRPr="002723F9">
        <w:rPr>
          <w:rFonts w:ascii="Verdana" w:hAnsi="Verdana" w:cs="Arial"/>
          <w:sz w:val="20"/>
          <w:szCs w:val="20"/>
        </w:rPr>
        <w:t>Umowa jest przewidziana do współfinansowania przez Unię Europejską ze środków Funduszu Spójności w ramach pomocy technicznej Programu Operacyjnego Infrastruktura i Środowisko 2014-2020.</w:t>
      </w:r>
    </w:p>
    <w:p w:rsidR="008C5511" w:rsidRDefault="008C5511" w:rsidP="008C5511">
      <w:pPr>
        <w:spacing w:line="360" w:lineRule="auto"/>
        <w:rPr>
          <w:rFonts w:ascii="Verdana" w:hAnsi="Verdana" w:cs="Arial"/>
          <w:b/>
          <w:sz w:val="20"/>
          <w:szCs w:val="20"/>
        </w:rPr>
      </w:pPr>
    </w:p>
    <w:p w:rsidR="008C5511" w:rsidRPr="00553E81" w:rsidRDefault="008C5511" w:rsidP="008C5511">
      <w:pPr>
        <w:spacing w:line="360" w:lineRule="auto"/>
        <w:rPr>
          <w:rFonts w:ascii="Verdana" w:hAnsi="Verdana" w:cs="Arial"/>
          <w:sz w:val="20"/>
          <w:szCs w:val="20"/>
        </w:rPr>
      </w:pPr>
      <w:r w:rsidRPr="00553E81">
        <w:rPr>
          <w:rFonts w:ascii="Verdana" w:hAnsi="Verdana" w:cs="Arial"/>
          <w:b/>
          <w:sz w:val="20"/>
          <w:szCs w:val="20"/>
        </w:rPr>
        <w:t>o następującej treści</w:t>
      </w:r>
      <w:r w:rsidRPr="00553E81">
        <w:rPr>
          <w:rFonts w:ascii="Verdana" w:hAnsi="Verdana" w:cs="Arial"/>
          <w:sz w:val="20"/>
          <w:szCs w:val="20"/>
        </w:rPr>
        <w:t>:</w:t>
      </w:r>
    </w:p>
    <w:p w:rsidR="008C5511" w:rsidRPr="00AC7807" w:rsidRDefault="008C5511" w:rsidP="008C5511">
      <w:pPr>
        <w:jc w:val="both"/>
        <w:rPr>
          <w:rFonts w:ascii="Verdana" w:hAnsi="Verdana"/>
          <w:b/>
          <w:bCs/>
          <w:sz w:val="20"/>
          <w:szCs w:val="20"/>
        </w:rPr>
      </w:pPr>
      <w:r w:rsidRPr="009E352D">
        <w:rPr>
          <w:rFonts w:ascii="Verdana" w:hAnsi="Verdana"/>
          <w:sz w:val="20"/>
          <w:szCs w:val="20"/>
        </w:rPr>
        <w:t xml:space="preserve">Niniejsza umowa zostaje zawarta w rezultacie przeprowadzonego przez Generalną Dyrekcję Dróg Krajowych i Autostrad Oddział w </w:t>
      </w:r>
      <w:r>
        <w:rPr>
          <w:rFonts w:ascii="Verdana" w:hAnsi="Verdana"/>
          <w:sz w:val="20"/>
          <w:szCs w:val="20"/>
        </w:rPr>
        <w:t xml:space="preserve">Warszawie </w:t>
      </w:r>
      <w:r w:rsidRPr="009E352D">
        <w:rPr>
          <w:rFonts w:ascii="Verdana" w:hAnsi="Verdana"/>
          <w:sz w:val="20"/>
          <w:szCs w:val="20"/>
        </w:rPr>
        <w:t xml:space="preserve">postępowania o udzielenie zamówienia publicznego </w:t>
      </w:r>
      <w:r>
        <w:rPr>
          <w:rFonts w:ascii="Verdana" w:hAnsi="Verdana"/>
          <w:sz w:val="20"/>
          <w:szCs w:val="20"/>
        </w:rPr>
        <w:t xml:space="preserve">zgodnie z PZP, </w:t>
      </w:r>
      <w:r w:rsidRPr="009E352D">
        <w:rPr>
          <w:rFonts w:ascii="Verdana" w:hAnsi="Verdana"/>
          <w:sz w:val="20"/>
          <w:szCs w:val="20"/>
        </w:rPr>
        <w:t>w trybie przetargu nieograniczonego na</w:t>
      </w:r>
      <w:r>
        <w:rPr>
          <w:rFonts w:ascii="Verdana" w:hAnsi="Verdana"/>
          <w:sz w:val="20"/>
          <w:szCs w:val="20"/>
        </w:rPr>
        <w:t>:</w:t>
      </w:r>
      <w:r w:rsidRPr="009E352D">
        <w:rPr>
          <w:rFonts w:ascii="Verdana" w:hAnsi="Verdana"/>
          <w:b/>
          <w:bCs/>
          <w:i/>
          <w:sz w:val="20"/>
          <w:szCs w:val="20"/>
        </w:rPr>
        <w:t xml:space="preserve"> </w:t>
      </w:r>
      <w:r w:rsidRPr="00AC7807">
        <w:rPr>
          <w:rFonts w:ascii="Verdana" w:hAnsi="Verdana"/>
          <w:b/>
          <w:bCs/>
          <w:sz w:val="20"/>
          <w:szCs w:val="20"/>
        </w:rPr>
        <w:t>PRZEBUDOW</w:t>
      </w:r>
      <w:r>
        <w:rPr>
          <w:rFonts w:ascii="Verdana" w:hAnsi="Verdana"/>
          <w:b/>
          <w:bCs/>
          <w:sz w:val="20"/>
          <w:szCs w:val="20"/>
        </w:rPr>
        <w:t>Ę</w:t>
      </w:r>
      <w:r w:rsidRPr="00AC7807">
        <w:rPr>
          <w:rFonts w:ascii="Verdana" w:hAnsi="Verdana"/>
          <w:b/>
          <w:bCs/>
          <w:sz w:val="20"/>
          <w:szCs w:val="20"/>
        </w:rPr>
        <w:t xml:space="preserve"> POMIESZCZEŃ BUDYNKU W OPACZ KOLONIA NA ARCHIWUM ZAKŁADOWE CENTRALI I ODDZIAŁU GDDKiA W WARSZAWIE</w:t>
      </w:r>
      <w:r>
        <w:rPr>
          <w:rFonts w:ascii="Verdana" w:hAnsi="Verdana"/>
          <w:b/>
          <w:bCs/>
          <w:sz w:val="20"/>
          <w:szCs w:val="20"/>
        </w:rPr>
        <w:t xml:space="preserve"> </w:t>
      </w:r>
      <w:r w:rsidRPr="00AC7807">
        <w:rPr>
          <w:rFonts w:ascii="Verdana" w:hAnsi="Verdana"/>
          <w:b/>
          <w:bCs/>
          <w:sz w:val="20"/>
          <w:szCs w:val="20"/>
        </w:rPr>
        <w:t>W TRYBIE ZAPROJEKTUJ I BUDUJ</w:t>
      </w:r>
    </w:p>
    <w:p w:rsidR="008C5511" w:rsidRPr="003D3A86" w:rsidRDefault="008C5511" w:rsidP="008C5511">
      <w:pPr>
        <w:rPr>
          <w:sz w:val="18"/>
          <w:szCs w:val="18"/>
        </w:rPr>
      </w:pPr>
      <w:r w:rsidRPr="009E352D">
        <w:rPr>
          <w:rFonts w:ascii="Verdana" w:hAnsi="Verdana"/>
          <w:sz w:val="20"/>
          <w:szCs w:val="20"/>
        </w:rPr>
        <w:t xml:space="preserve">(oznaczonego nr </w:t>
      </w:r>
      <w:r>
        <w:rPr>
          <w:rFonts w:ascii="Verdana" w:hAnsi="Verdana"/>
          <w:sz w:val="18"/>
          <w:szCs w:val="18"/>
        </w:rPr>
        <w:t>……………………………………………….</w:t>
      </w:r>
      <w:r w:rsidRPr="009E352D">
        <w:rPr>
          <w:rFonts w:ascii="Verdana" w:hAnsi="Verdana"/>
          <w:sz w:val="20"/>
          <w:szCs w:val="20"/>
        </w:rPr>
        <w:t>). Prawa i obowiązki wynikające z umowy należy interpretować w kontekście całości postępowania przetargowego będącego podstawą zawarcia  umowy.</w:t>
      </w:r>
    </w:p>
    <w:p w:rsidR="008C5511" w:rsidRDefault="008C5511" w:rsidP="008C5511">
      <w:pPr>
        <w:spacing w:line="360" w:lineRule="auto"/>
        <w:jc w:val="center"/>
        <w:rPr>
          <w:rFonts w:ascii="Verdana" w:hAnsi="Verdana"/>
          <w:sz w:val="20"/>
          <w:szCs w:val="20"/>
        </w:rPr>
      </w:pPr>
    </w:p>
    <w:p w:rsidR="00F81D3B" w:rsidRDefault="00F81D3B" w:rsidP="008C5511">
      <w:pPr>
        <w:spacing w:line="360" w:lineRule="auto"/>
        <w:jc w:val="center"/>
        <w:rPr>
          <w:rFonts w:ascii="Verdana" w:hAnsi="Verdana"/>
          <w:sz w:val="20"/>
          <w:szCs w:val="20"/>
        </w:rPr>
      </w:pPr>
    </w:p>
    <w:p w:rsidR="00F81D3B" w:rsidRDefault="00F81D3B" w:rsidP="008C5511">
      <w:pPr>
        <w:spacing w:line="360" w:lineRule="auto"/>
        <w:jc w:val="center"/>
        <w:rPr>
          <w:rFonts w:ascii="Verdana" w:hAnsi="Verdana"/>
          <w:sz w:val="20"/>
          <w:szCs w:val="20"/>
        </w:rPr>
      </w:pPr>
    </w:p>
    <w:p w:rsidR="008C5511" w:rsidRDefault="008C5511" w:rsidP="008C5511">
      <w:pPr>
        <w:pStyle w:val="Tekstpodstawowy"/>
        <w:spacing w:line="360" w:lineRule="auto"/>
        <w:jc w:val="center"/>
        <w:rPr>
          <w:rFonts w:ascii="Verdana" w:hAnsi="Verdana"/>
          <w:b/>
          <w:sz w:val="20"/>
        </w:rPr>
      </w:pPr>
    </w:p>
    <w:p w:rsidR="008C5511" w:rsidRDefault="008C5511" w:rsidP="008C5511">
      <w:pPr>
        <w:pStyle w:val="Tekstpodstawowy"/>
        <w:spacing w:line="360" w:lineRule="auto"/>
        <w:jc w:val="center"/>
        <w:rPr>
          <w:rFonts w:ascii="Verdana" w:hAnsi="Verdana"/>
          <w:b/>
          <w:sz w:val="20"/>
        </w:rPr>
      </w:pPr>
      <w:r>
        <w:rPr>
          <w:noProof/>
        </w:rPr>
        <w:drawing>
          <wp:inline distT="0" distB="0" distL="0" distR="0" wp14:anchorId="7E3C2AAF" wp14:editId="653E7255">
            <wp:extent cx="5858510" cy="829310"/>
            <wp:effectExtent l="0" t="0" r="889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AC7807" w:rsidRDefault="008C5511" w:rsidP="008C5511">
      <w:pPr>
        <w:pStyle w:val="Tekstpodstawowy"/>
        <w:spacing w:line="360" w:lineRule="auto"/>
        <w:jc w:val="center"/>
        <w:rPr>
          <w:rFonts w:ascii="Verdana" w:hAnsi="Verdana"/>
          <w:b/>
          <w:bCs/>
          <w:sz w:val="20"/>
        </w:rPr>
      </w:pPr>
      <w:r w:rsidRPr="00AC7807">
        <w:rPr>
          <w:rFonts w:ascii="Verdana" w:hAnsi="Verdana"/>
          <w:b/>
          <w:sz w:val="20"/>
        </w:rPr>
        <w:lastRenderedPageBreak/>
        <w:t>§ 1</w:t>
      </w:r>
    </w:p>
    <w:p w:rsidR="008C5511" w:rsidRPr="002747D7" w:rsidRDefault="008C5511" w:rsidP="008C5511">
      <w:pPr>
        <w:pStyle w:val="Tekstpodstawowy"/>
        <w:spacing w:line="360" w:lineRule="auto"/>
        <w:rPr>
          <w:rFonts w:ascii="Verdana" w:hAnsi="Verdana"/>
          <w:b/>
          <w:bCs/>
          <w:sz w:val="20"/>
        </w:rPr>
      </w:pPr>
      <w:r w:rsidRPr="002747D7">
        <w:rPr>
          <w:rFonts w:ascii="Verdana" w:hAnsi="Verdana"/>
          <w:sz w:val="20"/>
        </w:rPr>
        <w:t>PRZEDMIOT UMOWY</w:t>
      </w:r>
    </w:p>
    <w:p w:rsidR="008C5511" w:rsidRPr="00AC7807" w:rsidRDefault="008C5511" w:rsidP="008C5511">
      <w:pPr>
        <w:autoSpaceDE w:val="0"/>
        <w:autoSpaceDN w:val="0"/>
        <w:adjustRightInd w:val="0"/>
        <w:spacing w:line="300" w:lineRule="exact"/>
        <w:ind w:left="720" w:hanging="436"/>
        <w:jc w:val="both"/>
        <w:rPr>
          <w:rFonts w:ascii="Verdana" w:hAnsi="Verdana"/>
          <w:b/>
          <w:sz w:val="20"/>
          <w:szCs w:val="20"/>
        </w:rPr>
      </w:pPr>
      <w:r>
        <w:rPr>
          <w:rFonts w:ascii="Verdana" w:hAnsi="Verdana"/>
          <w:sz w:val="20"/>
        </w:rPr>
        <w:t>1.</w:t>
      </w:r>
      <w:r>
        <w:rPr>
          <w:rFonts w:ascii="Verdana" w:hAnsi="Verdana"/>
          <w:sz w:val="20"/>
        </w:rPr>
        <w:tab/>
      </w:r>
      <w:r w:rsidRPr="00553E81">
        <w:rPr>
          <w:rFonts w:ascii="Verdana" w:hAnsi="Verdana"/>
          <w:sz w:val="20"/>
        </w:rPr>
        <w:t xml:space="preserve">Zamawiający powierza, a Wykonawca </w:t>
      </w:r>
      <w:r>
        <w:rPr>
          <w:rFonts w:ascii="Verdana" w:hAnsi="Verdana"/>
          <w:sz w:val="20"/>
        </w:rPr>
        <w:t>zobowiązuje się</w:t>
      </w:r>
      <w:r w:rsidRPr="00553E81">
        <w:rPr>
          <w:rFonts w:ascii="Verdana" w:hAnsi="Verdana"/>
          <w:sz w:val="20"/>
        </w:rPr>
        <w:t xml:space="preserve"> </w:t>
      </w:r>
      <w:r>
        <w:rPr>
          <w:rFonts w:ascii="Verdana" w:hAnsi="Verdana"/>
          <w:sz w:val="20"/>
        </w:rPr>
        <w:t xml:space="preserve">do wykonania zadania pod nazwą </w:t>
      </w:r>
      <w:r w:rsidRPr="00AC7807">
        <w:rPr>
          <w:rFonts w:ascii="Verdana" w:hAnsi="Verdana"/>
          <w:b/>
          <w:sz w:val="20"/>
          <w:szCs w:val="20"/>
        </w:rPr>
        <w:t>PRZEBUDOWA POMIESZCZEŃ BUDYNKU W OPACZ KOLONIA NA ARCHIWUM ZAKŁADOWE CENTRALI I ODDZIAŁU GDDKiA W WARSZAWIE</w:t>
      </w:r>
    </w:p>
    <w:p w:rsidR="008C5511" w:rsidRPr="00274AAF" w:rsidRDefault="008C5511" w:rsidP="008C5511">
      <w:pPr>
        <w:autoSpaceDE w:val="0"/>
        <w:autoSpaceDN w:val="0"/>
        <w:adjustRightInd w:val="0"/>
        <w:spacing w:line="300" w:lineRule="exact"/>
        <w:ind w:left="720" w:hanging="436"/>
        <w:jc w:val="both"/>
        <w:rPr>
          <w:rFonts w:ascii="Verdana" w:hAnsi="Verdana" w:cs="Verdana"/>
          <w:sz w:val="20"/>
          <w:szCs w:val="20"/>
          <w:lang w:eastAsia="en-US"/>
        </w:rPr>
      </w:pPr>
      <w:r>
        <w:rPr>
          <w:rFonts w:ascii="Verdana" w:hAnsi="Verdana"/>
          <w:b/>
          <w:sz w:val="20"/>
          <w:szCs w:val="20"/>
        </w:rPr>
        <w:t xml:space="preserve">      </w:t>
      </w:r>
      <w:r w:rsidRPr="00AC7807">
        <w:rPr>
          <w:rFonts w:ascii="Verdana" w:hAnsi="Verdana"/>
          <w:b/>
          <w:sz w:val="20"/>
          <w:szCs w:val="20"/>
        </w:rPr>
        <w:t>W TRYBIE ZAPROJEKTUJ I BUDUJ</w:t>
      </w:r>
      <w:r>
        <w:rPr>
          <w:rFonts w:ascii="Verdana" w:hAnsi="Verdana"/>
          <w:b/>
          <w:sz w:val="20"/>
          <w:szCs w:val="20"/>
        </w:rPr>
        <w:t xml:space="preserve"> </w:t>
      </w:r>
      <w:r w:rsidRPr="00274AAF">
        <w:rPr>
          <w:rFonts w:ascii="Verdana" w:hAnsi="Verdana" w:cs="Verdana"/>
          <w:sz w:val="20"/>
          <w:szCs w:val="20"/>
          <w:lang w:eastAsia="en-US"/>
        </w:rPr>
        <w:t xml:space="preserve">w zakresie szczegółowo określonym w Programie Funkcjonalno-Użytkowym wraz z załącznikami </w:t>
      </w:r>
      <w:r>
        <w:rPr>
          <w:rFonts w:ascii="Verdana" w:hAnsi="Verdana" w:cs="Verdana"/>
          <w:sz w:val="20"/>
          <w:szCs w:val="20"/>
          <w:lang w:eastAsia="en-US"/>
        </w:rPr>
        <w:t>zwane dalej przedmiotem Umowy</w:t>
      </w:r>
      <w:r w:rsidRPr="00274AAF">
        <w:rPr>
          <w:rFonts w:ascii="Verdana" w:hAnsi="Verdana" w:cs="Verdana"/>
          <w:sz w:val="20"/>
          <w:szCs w:val="20"/>
          <w:lang w:eastAsia="en-US"/>
        </w:rPr>
        <w:t>.</w:t>
      </w:r>
    </w:p>
    <w:p w:rsidR="008C5511" w:rsidRPr="00AC7807" w:rsidRDefault="008C5511" w:rsidP="00E764AD">
      <w:pPr>
        <w:pStyle w:val="Akapitzlist"/>
        <w:numPr>
          <w:ilvl w:val="0"/>
          <w:numId w:val="54"/>
        </w:numPr>
        <w:autoSpaceDE w:val="0"/>
        <w:autoSpaceDN w:val="0"/>
        <w:adjustRightInd w:val="0"/>
        <w:spacing w:line="300" w:lineRule="exact"/>
        <w:jc w:val="both"/>
        <w:rPr>
          <w:rFonts w:ascii="Verdana" w:hAnsi="Verdana" w:cs="Verdana"/>
          <w:sz w:val="20"/>
          <w:szCs w:val="20"/>
        </w:rPr>
      </w:pPr>
      <w:r w:rsidRPr="00AC7807">
        <w:rPr>
          <w:rFonts w:ascii="Verdana" w:hAnsi="Verdana" w:cs="Verdana"/>
          <w:sz w:val="20"/>
          <w:szCs w:val="20"/>
        </w:rPr>
        <w:t>Wykonawca zobowiązuje się do sprawowania nadzoru autorskiego w trakcie realizacji robót budowlanych do dnia upływu okresu rękojmi za wady dla robót budowlanych.</w:t>
      </w:r>
    </w:p>
    <w:p w:rsidR="008C5511" w:rsidRPr="00AC7807" w:rsidRDefault="008C5511" w:rsidP="00E764AD">
      <w:pPr>
        <w:pStyle w:val="Akapitzlist"/>
        <w:numPr>
          <w:ilvl w:val="0"/>
          <w:numId w:val="44"/>
        </w:numPr>
        <w:tabs>
          <w:tab w:val="clear" w:pos="705"/>
        </w:tabs>
        <w:autoSpaceDE w:val="0"/>
        <w:autoSpaceDN w:val="0"/>
        <w:adjustRightInd w:val="0"/>
        <w:spacing w:line="300" w:lineRule="exact"/>
        <w:ind w:hanging="421"/>
        <w:jc w:val="both"/>
        <w:rPr>
          <w:rFonts w:ascii="Verdana" w:hAnsi="Verdana" w:cs="Verdana"/>
          <w:sz w:val="20"/>
          <w:szCs w:val="20"/>
        </w:rPr>
      </w:pPr>
      <w:r w:rsidRPr="00AC7807">
        <w:rPr>
          <w:rFonts w:ascii="Verdana" w:hAnsi="Verdana" w:cs="Verdana"/>
          <w:sz w:val="20"/>
          <w:szCs w:val="20"/>
        </w:rPr>
        <w:t>Wykonawca uznaje, że przekazane przez Zamawiającego dokumenty i opracowania wymienione w Programie Funkcjonalno-Użytkowym są wystarczające do opracowania Dokumentacji projektowej, tj. projektu budowlanego i wykonawczego</w:t>
      </w:r>
      <w:r w:rsidRPr="00274AAF">
        <w:t xml:space="preserve"> </w:t>
      </w:r>
      <w:r w:rsidRPr="00AC7807">
        <w:rPr>
          <w:rFonts w:ascii="Verdana" w:hAnsi="Verdana" w:cs="Verdana"/>
          <w:sz w:val="20"/>
          <w:szCs w:val="20"/>
        </w:rPr>
        <w:t>oraz innych materiałów, które będą podstawą do uzyskania niezbędnego zatwierdzenia Dokumentacji projektowej w drodze decyzji pozwolenia na budowę lub zgłoszenia robót budowlanych, oraz wykonania z należytą starannością robót budowlanych dalej zwanych „Robotami”.</w:t>
      </w:r>
    </w:p>
    <w:p w:rsidR="008C5511" w:rsidRPr="00274AAF" w:rsidRDefault="008C5511" w:rsidP="00E764AD">
      <w:pPr>
        <w:keepNext/>
        <w:numPr>
          <w:ilvl w:val="0"/>
          <w:numId w:val="44"/>
        </w:numPr>
        <w:tabs>
          <w:tab w:val="num" w:pos="567"/>
          <w:tab w:val="num" w:pos="810"/>
        </w:tabs>
        <w:spacing w:line="300" w:lineRule="exact"/>
        <w:ind w:left="810" w:hanging="540"/>
        <w:jc w:val="both"/>
        <w:rPr>
          <w:rFonts w:ascii="Verdana" w:hAnsi="Verdana"/>
          <w:sz w:val="20"/>
          <w:szCs w:val="20"/>
        </w:rPr>
      </w:pPr>
      <w:r w:rsidRPr="00274AAF">
        <w:rPr>
          <w:rFonts w:ascii="Verdana" w:hAnsi="Verdana"/>
          <w:sz w:val="20"/>
          <w:szCs w:val="20"/>
        </w:rPr>
        <w:t xml:space="preserve">Integralnymi składnikami niniejszej Umowy są następujące dokumenty: </w:t>
      </w:r>
    </w:p>
    <w:p w:rsidR="008C5511" w:rsidRPr="00274AAF" w:rsidRDefault="008C5511" w:rsidP="00E764AD">
      <w:pPr>
        <w:keepNext/>
        <w:numPr>
          <w:ilvl w:val="0"/>
          <w:numId w:val="43"/>
        </w:numPr>
        <w:spacing w:line="300" w:lineRule="exact"/>
        <w:ind w:left="1800" w:hanging="810"/>
        <w:jc w:val="both"/>
        <w:rPr>
          <w:rFonts w:ascii="Verdana" w:hAnsi="Verdana"/>
          <w:sz w:val="20"/>
          <w:szCs w:val="20"/>
        </w:rPr>
      </w:pPr>
      <w:r>
        <w:rPr>
          <w:rFonts w:ascii="Verdana" w:hAnsi="Verdana"/>
          <w:sz w:val="20"/>
          <w:szCs w:val="20"/>
        </w:rPr>
        <w:t>Specyfikacja istotnych warunków zamówienia (SIWZ),</w:t>
      </w:r>
    </w:p>
    <w:p w:rsidR="008C5511" w:rsidRDefault="008C5511" w:rsidP="00E764AD">
      <w:pPr>
        <w:keepNext/>
        <w:numPr>
          <w:ilvl w:val="0"/>
          <w:numId w:val="43"/>
        </w:numPr>
        <w:spacing w:line="300" w:lineRule="exact"/>
        <w:ind w:left="1800" w:hanging="810"/>
        <w:jc w:val="both"/>
        <w:rPr>
          <w:rFonts w:ascii="Verdana" w:hAnsi="Verdana"/>
          <w:sz w:val="20"/>
          <w:szCs w:val="20"/>
        </w:rPr>
      </w:pPr>
      <w:r w:rsidRPr="00274AAF">
        <w:rPr>
          <w:rFonts w:ascii="Verdana" w:hAnsi="Verdana"/>
          <w:sz w:val="20"/>
          <w:szCs w:val="20"/>
        </w:rPr>
        <w:t>OFERTA - przedłożona p</w:t>
      </w:r>
      <w:r>
        <w:rPr>
          <w:rFonts w:ascii="Verdana" w:hAnsi="Verdana"/>
          <w:sz w:val="20"/>
          <w:szCs w:val="20"/>
        </w:rPr>
        <w:t>rzez Wykonawcę w postępowaniu,</w:t>
      </w:r>
    </w:p>
    <w:p w:rsidR="008C5511" w:rsidRPr="00274AAF" w:rsidRDefault="008C5511" w:rsidP="00E764AD">
      <w:pPr>
        <w:keepNext/>
        <w:numPr>
          <w:ilvl w:val="0"/>
          <w:numId w:val="43"/>
        </w:numPr>
        <w:spacing w:line="300" w:lineRule="exact"/>
        <w:ind w:left="1276" w:hanging="286"/>
        <w:jc w:val="both"/>
        <w:rPr>
          <w:rFonts w:ascii="Verdana" w:hAnsi="Verdana"/>
          <w:sz w:val="20"/>
          <w:szCs w:val="20"/>
        </w:rPr>
      </w:pPr>
      <w:r>
        <w:rPr>
          <w:rFonts w:ascii="Verdana" w:hAnsi="Verdana"/>
          <w:sz w:val="20"/>
          <w:szCs w:val="20"/>
        </w:rPr>
        <w:t>Wykaz osób skierowanych do realizacji zadania (Wykaz osób) – złożony przez wykonawcę w trakcie postępowania o udzielenie zamówienia</w:t>
      </w:r>
    </w:p>
    <w:p w:rsidR="008C5511" w:rsidRPr="00274AAF" w:rsidRDefault="008C5511" w:rsidP="008C5511">
      <w:pPr>
        <w:keepNext/>
        <w:spacing w:line="300" w:lineRule="exact"/>
        <w:ind w:left="567" w:hanging="3"/>
        <w:jc w:val="both"/>
        <w:rPr>
          <w:rFonts w:ascii="Verdana" w:hAnsi="Verdana"/>
          <w:sz w:val="20"/>
          <w:szCs w:val="20"/>
        </w:rPr>
      </w:pPr>
      <w:r w:rsidRPr="00274AAF">
        <w:rPr>
          <w:rFonts w:ascii="Verdana" w:hAnsi="Verdana"/>
          <w:sz w:val="20"/>
          <w:szCs w:val="20"/>
        </w:rPr>
        <w:t xml:space="preserve">W przypadku mogących wystąpić rozbieżności o ważności dokumentów powyżej decyduje ich kolejność. </w:t>
      </w:r>
    </w:p>
    <w:p w:rsidR="008C5511" w:rsidRPr="00DC2E7E" w:rsidRDefault="008C5511" w:rsidP="008C5511">
      <w:pPr>
        <w:pStyle w:val="Tekstpodstawowy3"/>
        <w:spacing w:line="360" w:lineRule="auto"/>
        <w:ind w:left="426"/>
        <w:rPr>
          <w:rFonts w:ascii="Verdana" w:hAnsi="Verdana"/>
          <w:bCs/>
          <w:sz w:val="20"/>
        </w:rPr>
      </w:pPr>
    </w:p>
    <w:p w:rsidR="008C5511" w:rsidRPr="000A3536" w:rsidRDefault="008C5511" w:rsidP="008C5511">
      <w:pPr>
        <w:spacing w:line="360" w:lineRule="auto"/>
        <w:jc w:val="center"/>
        <w:rPr>
          <w:rFonts w:ascii="Verdana" w:hAnsi="Verdana"/>
          <w:b/>
          <w:sz w:val="20"/>
          <w:szCs w:val="20"/>
        </w:rPr>
      </w:pPr>
      <w:r w:rsidRPr="000A3536">
        <w:rPr>
          <w:rFonts w:ascii="Verdana" w:hAnsi="Verdana"/>
          <w:b/>
          <w:sz w:val="20"/>
          <w:szCs w:val="20"/>
        </w:rPr>
        <w:t>§ 2</w:t>
      </w:r>
    </w:p>
    <w:p w:rsidR="008C5511" w:rsidRDefault="008C5511" w:rsidP="008C5511">
      <w:pPr>
        <w:spacing w:line="360" w:lineRule="auto"/>
        <w:jc w:val="center"/>
        <w:rPr>
          <w:rFonts w:ascii="Verdana" w:hAnsi="Verdana"/>
          <w:b/>
          <w:sz w:val="20"/>
          <w:szCs w:val="20"/>
        </w:rPr>
      </w:pPr>
      <w:r>
        <w:rPr>
          <w:rFonts w:ascii="Verdana" w:hAnsi="Verdana"/>
          <w:b/>
          <w:sz w:val="20"/>
          <w:szCs w:val="20"/>
        </w:rPr>
        <w:t>MATERIAŁY DO WYKONANIA PRZEDMIOTU UMOWY</w:t>
      </w:r>
    </w:p>
    <w:p w:rsidR="008C5511" w:rsidRPr="00274AAF" w:rsidRDefault="008C5511" w:rsidP="00E764AD">
      <w:pPr>
        <w:numPr>
          <w:ilvl w:val="0"/>
          <w:numId w:val="45"/>
        </w:numPr>
        <w:autoSpaceDE w:val="0"/>
        <w:autoSpaceDN w:val="0"/>
        <w:adjustRightInd w:val="0"/>
        <w:spacing w:line="300" w:lineRule="exact"/>
        <w:ind w:left="426" w:hanging="426"/>
        <w:jc w:val="both"/>
        <w:rPr>
          <w:rFonts w:ascii="Verdana" w:hAnsi="Verdana" w:cs="Verdana"/>
          <w:sz w:val="20"/>
          <w:szCs w:val="20"/>
          <w:lang w:eastAsia="en-US"/>
        </w:rPr>
      </w:pPr>
      <w:r w:rsidRPr="00274AAF">
        <w:rPr>
          <w:rFonts w:ascii="Verdana" w:hAnsi="Verdana" w:cs="Verdana"/>
          <w:sz w:val="20"/>
          <w:szCs w:val="20"/>
          <w:lang w:eastAsia="en-US"/>
        </w:rPr>
        <w:t>Wykonawca zobowiązuje się do wykonania Dokumentacji projektowej w zakresie koniecznym do wykonania robót budowlanych objętych niniejszą umową wraz ze wszystkimi innymi projektami i opracowaniami koniecznymi do wykonania dokumentacji objętej przedmiotem zamówienia.</w:t>
      </w:r>
    </w:p>
    <w:p w:rsidR="008C5511" w:rsidRPr="00274AAF" w:rsidRDefault="008C5511" w:rsidP="008C5511">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2.</w:t>
      </w:r>
      <w:r w:rsidRPr="00274AAF">
        <w:rPr>
          <w:rFonts w:ascii="Verdana" w:hAnsi="Verdana" w:cs="Verdana"/>
          <w:sz w:val="20"/>
          <w:szCs w:val="20"/>
          <w:lang w:eastAsia="en-US"/>
        </w:rPr>
        <w:tab/>
        <w:t>Wykonawca w zakresie wykonania robót budowlanych zobowiązuje się wykonać przedmiot umowy z materiałów własnych, o których mowa w Programie Funkcjonalno- Użytkowym oraz Dokumentacji projektowej.</w:t>
      </w:r>
    </w:p>
    <w:p w:rsidR="008C5511" w:rsidRPr="00274AAF" w:rsidRDefault="008C5511" w:rsidP="008C5511">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3. Materiały, o których mowa w ust. 2, powinny odpowiadać, co do jakości wymogom wyrobów dopuszczonych do obrotu i stosowania w bu</w:t>
      </w:r>
      <w:r>
        <w:rPr>
          <w:rFonts w:ascii="Verdana" w:hAnsi="Verdana" w:cs="Verdana"/>
          <w:sz w:val="20"/>
          <w:szCs w:val="20"/>
          <w:lang w:eastAsia="en-US"/>
        </w:rPr>
        <w:t xml:space="preserve">downictwie, określonym w art.9 </w:t>
      </w:r>
      <w:r w:rsidRPr="00274AAF">
        <w:rPr>
          <w:rFonts w:ascii="Verdana" w:hAnsi="Verdana" w:cs="Verdana"/>
          <w:sz w:val="20"/>
          <w:szCs w:val="20"/>
          <w:lang w:eastAsia="en-US"/>
        </w:rPr>
        <w:t>ustawy Prawo Budowlane, wymaganiom SIWZ, Programie Funkcjonalno-Użytkowym oraz wymaganiom ustawy z dnia 16 kwietnia 2004 r. o wyrobach budowlanych.</w:t>
      </w:r>
    </w:p>
    <w:p w:rsidR="008C5511" w:rsidRDefault="008C5511" w:rsidP="008C5511">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4. Na każde żądanie Zamawiającego lub Nadzoru Inwestorskiego Wykonawca obowiązany jest okazać w stosunku do wskazanych materiałów dane potwierdzające spełnienie wymagań, o których mowa w ust. 3.</w:t>
      </w:r>
    </w:p>
    <w:p w:rsidR="00F81D3B" w:rsidRDefault="00F81D3B" w:rsidP="008C5511">
      <w:pPr>
        <w:autoSpaceDE w:val="0"/>
        <w:autoSpaceDN w:val="0"/>
        <w:adjustRightInd w:val="0"/>
        <w:spacing w:line="300" w:lineRule="exact"/>
        <w:ind w:left="360" w:hanging="360"/>
        <w:jc w:val="both"/>
        <w:rPr>
          <w:rFonts w:ascii="Verdana" w:hAnsi="Verdana" w:cs="Verdana"/>
          <w:sz w:val="20"/>
          <w:szCs w:val="20"/>
          <w:lang w:eastAsia="en-US"/>
        </w:rPr>
      </w:pPr>
      <w:r>
        <w:rPr>
          <w:noProof/>
        </w:rPr>
        <w:drawing>
          <wp:inline distT="0" distB="0" distL="0" distR="0" wp14:anchorId="095AC91F" wp14:editId="7AE24DB3">
            <wp:extent cx="5858510" cy="829310"/>
            <wp:effectExtent l="0" t="0" r="889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F81D3B" w:rsidRDefault="00F81D3B" w:rsidP="008C5511">
      <w:pPr>
        <w:autoSpaceDE w:val="0"/>
        <w:autoSpaceDN w:val="0"/>
        <w:adjustRightInd w:val="0"/>
        <w:spacing w:line="300" w:lineRule="exact"/>
        <w:ind w:left="360" w:hanging="360"/>
        <w:jc w:val="both"/>
        <w:rPr>
          <w:rFonts w:ascii="Verdana" w:hAnsi="Verdana" w:cs="Verdana"/>
          <w:sz w:val="20"/>
          <w:szCs w:val="20"/>
          <w:lang w:eastAsia="en-US"/>
        </w:rPr>
      </w:pPr>
    </w:p>
    <w:p w:rsidR="00F81D3B" w:rsidRDefault="00F81D3B" w:rsidP="00F81D3B">
      <w:pPr>
        <w:spacing w:line="360" w:lineRule="auto"/>
        <w:jc w:val="center"/>
        <w:rPr>
          <w:rFonts w:ascii="Verdana" w:hAnsi="Verdana"/>
          <w:sz w:val="20"/>
          <w:szCs w:val="20"/>
        </w:rPr>
      </w:pPr>
    </w:p>
    <w:p w:rsidR="00F81D3B" w:rsidRDefault="00F81D3B" w:rsidP="00F81D3B">
      <w:pPr>
        <w:pStyle w:val="Tekstpodstawowy"/>
        <w:spacing w:line="360" w:lineRule="auto"/>
        <w:jc w:val="center"/>
        <w:rPr>
          <w:rFonts w:ascii="Verdana" w:hAnsi="Verdana"/>
          <w:b/>
          <w:sz w:val="20"/>
        </w:rPr>
      </w:pPr>
      <w:r>
        <w:rPr>
          <w:noProof/>
        </w:rPr>
        <w:drawing>
          <wp:inline distT="0" distB="0" distL="0" distR="0" wp14:anchorId="0C59C6DD" wp14:editId="6B2ED68A">
            <wp:extent cx="5858510" cy="829310"/>
            <wp:effectExtent l="0" t="0" r="889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Default="008C5511" w:rsidP="008C5511">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lastRenderedPageBreak/>
        <w:t>5. Wykonawca zobowiązany jest przed wbudowaniem materiałów, o których mowa w ust. 3, uzyskać od Zamawiającego lub Nadzoru Inwestorskiego zatwierdzenie zastosowania tych materiałów przedkładając próbki oraz okazując dokumenty wymagane ustawą Prawo Budowlane i Dokumentacją projektową.</w:t>
      </w:r>
    </w:p>
    <w:p w:rsidR="008C5511" w:rsidRPr="00274AAF" w:rsidRDefault="008C5511" w:rsidP="008C5511">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6. Materiały z rozbiórki nadające się do ponownego wbudowania stanowią własność Zamawiającego a Wykonawca przetransportuje te materiały i złoży we wskazanych przez Zamawiającego miejscach w odległości nie większej niż 50 km od placu budowy. Pozostałe materiały z rozbiórki winny być usunięte poza teren budowy przy przestrzeganiu przepisów ustawy z dnia 14 grudnia 2012 r. o odpadach. Oceny przydatności materiałów dokonuje Zamawiający.</w:t>
      </w:r>
    </w:p>
    <w:p w:rsidR="008C5511" w:rsidRPr="000A3536" w:rsidRDefault="008C5511" w:rsidP="008C5511">
      <w:pPr>
        <w:pStyle w:val="Lista"/>
        <w:spacing w:line="360" w:lineRule="auto"/>
        <w:ind w:left="0" w:hanging="284"/>
        <w:jc w:val="center"/>
        <w:rPr>
          <w:rFonts w:ascii="Verdana" w:hAnsi="Verdana"/>
          <w:b/>
          <w:sz w:val="20"/>
        </w:rPr>
      </w:pPr>
      <w:r w:rsidRPr="000A3536">
        <w:rPr>
          <w:rFonts w:ascii="Verdana" w:hAnsi="Verdana"/>
          <w:b/>
          <w:sz w:val="20"/>
        </w:rPr>
        <w:t>§ 3</w:t>
      </w:r>
    </w:p>
    <w:p w:rsidR="008C5511" w:rsidRDefault="008C5511" w:rsidP="008C5511">
      <w:pPr>
        <w:pStyle w:val="Lista"/>
        <w:spacing w:line="360" w:lineRule="auto"/>
        <w:ind w:left="0" w:hanging="284"/>
        <w:jc w:val="center"/>
        <w:rPr>
          <w:rFonts w:ascii="Verdana" w:hAnsi="Verdana"/>
          <w:b/>
          <w:sz w:val="20"/>
        </w:rPr>
      </w:pPr>
      <w:r w:rsidRPr="00BB023E">
        <w:rPr>
          <w:rFonts w:ascii="Verdana" w:hAnsi="Verdana"/>
          <w:b/>
          <w:sz w:val="20"/>
        </w:rPr>
        <w:t>TERMIN REALIZACJI UMOWY</w:t>
      </w:r>
    </w:p>
    <w:p w:rsidR="008C5511" w:rsidRPr="00D02841" w:rsidRDefault="008E332A" w:rsidP="00E764AD">
      <w:pPr>
        <w:pStyle w:val="Akapitzlist"/>
        <w:numPr>
          <w:ilvl w:val="0"/>
          <w:numId w:val="53"/>
        </w:numPr>
        <w:autoSpaceDE w:val="0"/>
        <w:autoSpaceDN w:val="0"/>
        <w:adjustRightInd w:val="0"/>
        <w:spacing w:line="300" w:lineRule="exact"/>
        <w:jc w:val="both"/>
        <w:rPr>
          <w:rFonts w:ascii="Verdana" w:hAnsi="Verdana" w:cs="Verdana"/>
          <w:sz w:val="20"/>
          <w:szCs w:val="20"/>
        </w:rPr>
      </w:pPr>
      <w:r>
        <w:rPr>
          <w:rFonts w:ascii="Verdana" w:hAnsi="Verdana" w:cs="Verdana"/>
          <w:sz w:val="20"/>
          <w:szCs w:val="20"/>
        </w:rPr>
        <w:t>Przedmiot zamówienia zostanie</w:t>
      </w:r>
      <w:r w:rsidR="008C5511" w:rsidRPr="00D02841">
        <w:rPr>
          <w:rFonts w:ascii="Verdana" w:hAnsi="Verdana" w:cs="Verdana"/>
          <w:sz w:val="20"/>
          <w:szCs w:val="20"/>
        </w:rPr>
        <w:t xml:space="preserve"> zrealizowany w terminie </w:t>
      </w:r>
      <w:r w:rsidR="008C5511">
        <w:rPr>
          <w:rFonts w:ascii="Verdana" w:hAnsi="Verdana" w:cs="Verdana"/>
          <w:sz w:val="20"/>
          <w:szCs w:val="20"/>
        </w:rPr>
        <w:t xml:space="preserve">310 dni </w:t>
      </w:r>
      <w:r w:rsidR="008C5511" w:rsidRPr="00D02841">
        <w:rPr>
          <w:rFonts w:ascii="Verdana" w:hAnsi="Verdana" w:cs="Verdana"/>
          <w:sz w:val="20"/>
          <w:szCs w:val="20"/>
        </w:rPr>
        <w:t>od daty podpisania umowy z zachowaniem terminów pośrednich właściwych dla poszczególnych etapów wymienionych poniżej:</w:t>
      </w:r>
    </w:p>
    <w:p w:rsidR="008C5511" w:rsidRDefault="008C5511" w:rsidP="00E764AD">
      <w:pPr>
        <w:pStyle w:val="Akapitzlist"/>
        <w:numPr>
          <w:ilvl w:val="1"/>
          <w:numId w:val="53"/>
        </w:numPr>
        <w:autoSpaceDE w:val="0"/>
        <w:autoSpaceDN w:val="0"/>
        <w:adjustRightInd w:val="0"/>
        <w:spacing w:line="300" w:lineRule="exact"/>
        <w:jc w:val="both"/>
        <w:rPr>
          <w:rFonts w:ascii="Verdana" w:hAnsi="Verdana" w:cs="Verdana"/>
          <w:sz w:val="20"/>
          <w:szCs w:val="20"/>
        </w:rPr>
      </w:pPr>
      <w:r w:rsidRPr="006D191E">
        <w:rPr>
          <w:rFonts w:ascii="Verdana" w:hAnsi="Verdana" w:cs="Verdana"/>
          <w:sz w:val="20"/>
          <w:szCs w:val="20"/>
        </w:rPr>
        <w:t>projekt budowlano-wykonawczy</w:t>
      </w:r>
      <w:r>
        <w:rPr>
          <w:rFonts w:ascii="Verdana" w:hAnsi="Verdana" w:cs="Verdana"/>
          <w:sz w:val="20"/>
          <w:szCs w:val="20"/>
        </w:rPr>
        <w:t xml:space="preserve"> /optymalizacja istniejącego projektu/</w:t>
      </w:r>
      <w:r w:rsidRPr="006D191E">
        <w:rPr>
          <w:rFonts w:ascii="Verdana" w:hAnsi="Verdana" w:cs="Verdana"/>
          <w:sz w:val="20"/>
          <w:szCs w:val="20"/>
        </w:rPr>
        <w:t xml:space="preserve"> – </w:t>
      </w:r>
    </w:p>
    <w:p w:rsidR="008C5511" w:rsidRDefault="008C5511" w:rsidP="008C5511">
      <w:pPr>
        <w:pStyle w:val="Akapitzlist"/>
        <w:autoSpaceDE w:val="0"/>
        <w:autoSpaceDN w:val="0"/>
        <w:adjustRightInd w:val="0"/>
        <w:spacing w:line="300" w:lineRule="exact"/>
        <w:ind w:left="1440"/>
        <w:jc w:val="both"/>
        <w:rPr>
          <w:rFonts w:ascii="Verdana" w:hAnsi="Verdana" w:cs="Verdana"/>
          <w:sz w:val="20"/>
          <w:szCs w:val="20"/>
        </w:rPr>
      </w:pPr>
      <w:r>
        <w:rPr>
          <w:rFonts w:ascii="Verdana" w:hAnsi="Verdana" w:cs="Verdana"/>
          <w:sz w:val="20"/>
          <w:szCs w:val="20"/>
        </w:rPr>
        <w:t xml:space="preserve">20 dni </w:t>
      </w:r>
      <w:r w:rsidRPr="006D191E">
        <w:rPr>
          <w:rFonts w:ascii="Verdana" w:hAnsi="Verdana" w:cs="Verdana"/>
          <w:sz w:val="20"/>
          <w:szCs w:val="20"/>
        </w:rPr>
        <w:t>od dnia zawarcia Umowy,</w:t>
      </w:r>
    </w:p>
    <w:p w:rsidR="008C5511" w:rsidRDefault="008C5511" w:rsidP="00E764AD">
      <w:pPr>
        <w:pStyle w:val="Akapitzlist"/>
        <w:numPr>
          <w:ilvl w:val="1"/>
          <w:numId w:val="53"/>
        </w:numPr>
        <w:autoSpaceDE w:val="0"/>
        <w:autoSpaceDN w:val="0"/>
        <w:adjustRightInd w:val="0"/>
        <w:spacing w:line="300" w:lineRule="exact"/>
        <w:jc w:val="both"/>
        <w:rPr>
          <w:rFonts w:ascii="Verdana" w:hAnsi="Verdana" w:cs="Verdana"/>
          <w:sz w:val="20"/>
          <w:szCs w:val="20"/>
        </w:rPr>
      </w:pPr>
      <w:r w:rsidRPr="00741AE0">
        <w:rPr>
          <w:rFonts w:ascii="Verdana" w:hAnsi="Verdana" w:cs="Verdana"/>
          <w:sz w:val="20"/>
          <w:szCs w:val="20"/>
        </w:rPr>
        <w:t>weryfikacja zgłoszenia do Starosty Pruszkowskiego z dnia 29.06.2016 r.</w:t>
      </w:r>
      <w:r>
        <w:rPr>
          <w:rFonts w:ascii="Verdana" w:hAnsi="Verdana" w:cs="Verdana"/>
          <w:sz w:val="20"/>
          <w:szCs w:val="20"/>
        </w:rPr>
        <w:t xml:space="preserve"> przebudowy pomieszczeń – 30 dni od daty podpisania umowy, </w:t>
      </w:r>
    </w:p>
    <w:p w:rsidR="008C5511" w:rsidRPr="00995978" w:rsidRDefault="008C5511" w:rsidP="00E764AD">
      <w:pPr>
        <w:pStyle w:val="Akapitzlist"/>
        <w:numPr>
          <w:ilvl w:val="1"/>
          <w:numId w:val="53"/>
        </w:numPr>
        <w:autoSpaceDE w:val="0"/>
        <w:autoSpaceDN w:val="0"/>
        <w:adjustRightInd w:val="0"/>
        <w:spacing w:line="300" w:lineRule="exact"/>
        <w:jc w:val="both"/>
        <w:rPr>
          <w:rFonts w:ascii="Verdana" w:hAnsi="Verdana" w:cs="Verdana"/>
          <w:sz w:val="20"/>
          <w:szCs w:val="20"/>
        </w:rPr>
      </w:pPr>
      <w:r w:rsidRPr="00995978">
        <w:rPr>
          <w:rFonts w:ascii="Verdana" w:hAnsi="Verdana" w:cs="Verdana"/>
          <w:sz w:val="20"/>
          <w:szCs w:val="20"/>
        </w:rPr>
        <w:t xml:space="preserve">realizacja robót budowlanych </w:t>
      </w:r>
      <w:r>
        <w:rPr>
          <w:rFonts w:ascii="Verdana" w:hAnsi="Verdana" w:cs="Verdana"/>
          <w:sz w:val="20"/>
          <w:szCs w:val="20"/>
        </w:rPr>
        <w:t>wewnątrz budynku</w:t>
      </w:r>
      <w:r w:rsidRPr="00995978">
        <w:rPr>
          <w:rFonts w:ascii="Verdana" w:hAnsi="Verdana" w:cs="Verdana"/>
          <w:sz w:val="20"/>
          <w:szCs w:val="20"/>
        </w:rPr>
        <w:t xml:space="preserve"> bez wyposażenia w regały przesuwne</w:t>
      </w:r>
      <w:r>
        <w:rPr>
          <w:rFonts w:ascii="Verdana" w:hAnsi="Verdana" w:cs="Verdana"/>
          <w:sz w:val="20"/>
          <w:szCs w:val="20"/>
        </w:rPr>
        <w:t xml:space="preserve"> </w:t>
      </w:r>
      <w:r w:rsidRPr="00995978">
        <w:rPr>
          <w:rFonts w:ascii="Verdana" w:hAnsi="Verdana" w:cs="Verdana"/>
          <w:sz w:val="20"/>
          <w:szCs w:val="20"/>
        </w:rPr>
        <w:t xml:space="preserve">w terminie </w:t>
      </w:r>
      <w:r>
        <w:rPr>
          <w:rFonts w:ascii="Verdana" w:hAnsi="Verdana" w:cs="Verdana"/>
          <w:sz w:val="20"/>
          <w:szCs w:val="20"/>
        </w:rPr>
        <w:t>150</w:t>
      </w:r>
      <w:r w:rsidRPr="00995978">
        <w:rPr>
          <w:rFonts w:ascii="Verdana" w:hAnsi="Verdana" w:cs="Verdana"/>
          <w:sz w:val="20"/>
          <w:szCs w:val="20"/>
        </w:rPr>
        <w:t xml:space="preserve"> dni od dnia zawarcia Umowy.</w:t>
      </w:r>
    </w:p>
    <w:p w:rsidR="008C5511" w:rsidRPr="00995978" w:rsidRDefault="008C5511" w:rsidP="00E764AD">
      <w:pPr>
        <w:pStyle w:val="Akapitzlist"/>
        <w:numPr>
          <w:ilvl w:val="1"/>
          <w:numId w:val="53"/>
        </w:numPr>
        <w:autoSpaceDE w:val="0"/>
        <w:autoSpaceDN w:val="0"/>
        <w:adjustRightInd w:val="0"/>
        <w:spacing w:line="300" w:lineRule="exact"/>
        <w:jc w:val="both"/>
        <w:rPr>
          <w:rFonts w:ascii="Verdana" w:hAnsi="Verdana" w:cs="Verdana"/>
          <w:sz w:val="20"/>
          <w:szCs w:val="20"/>
        </w:rPr>
      </w:pPr>
      <w:r w:rsidRPr="00995978">
        <w:rPr>
          <w:rFonts w:ascii="Verdana" w:hAnsi="Verdana" w:cs="Verdana"/>
          <w:sz w:val="20"/>
          <w:szCs w:val="20"/>
        </w:rPr>
        <w:t xml:space="preserve">realizacja robót budowlanych </w:t>
      </w:r>
      <w:r>
        <w:rPr>
          <w:rFonts w:ascii="Verdana" w:hAnsi="Verdana" w:cs="Verdana"/>
          <w:sz w:val="20"/>
          <w:szCs w:val="20"/>
        </w:rPr>
        <w:t>na zewnątrz budynku</w:t>
      </w:r>
      <w:r w:rsidRPr="00995978">
        <w:rPr>
          <w:rFonts w:ascii="Verdana" w:hAnsi="Verdana" w:cs="Verdana"/>
          <w:sz w:val="20"/>
          <w:szCs w:val="20"/>
        </w:rPr>
        <w:t xml:space="preserve"> wraz z wyposażeniem</w:t>
      </w:r>
      <w:r>
        <w:rPr>
          <w:rFonts w:ascii="Verdana" w:hAnsi="Verdana" w:cs="Verdana"/>
          <w:sz w:val="20"/>
          <w:szCs w:val="20"/>
        </w:rPr>
        <w:t xml:space="preserve"> w regały przesuwne</w:t>
      </w:r>
      <w:r w:rsidRPr="00995978">
        <w:rPr>
          <w:rFonts w:ascii="Verdana" w:hAnsi="Verdana" w:cs="Verdana"/>
          <w:sz w:val="20"/>
          <w:szCs w:val="20"/>
        </w:rPr>
        <w:t xml:space="preserve"> oraz  dokumentacja powykonawcza</w:t>
      </w:r>
      <w:r>
        <w:rPr>
          <w:rFonts w:ascii="Verdana" w:hAnsi="Verdana" w:cs="Verdana"/>
          <w:sz w:val="20"/>
          <w:szCs w:val="20"/>
        </w:rPr>
        <w:t xml:space="preserve"> </w:t>
      </w:r>
      <w:r w:rsidRPr="00995978">
        <w:rPr>
          <w:rFonts w:ascii="Verdana" w:hAnsi="Verdana" w:cs="Verdana"/>
          <w:sz w:val="20"/>
          <w:szCs w:val="20"/>
        </w:rPr>
        <w:t>w terminie 250 dni od dnia zawarcia Umowy.</w:t>
      </w:r>
    </w:p>
    <w:p w:rsidR="008C5511" w:rsidRPr="00D6189C" w:rsidRDefault="008C5511" w:rsidP="00E764AD">
      <w:pPr>
        <w:pStyle w:val="Akapitzlist"/>
        <w:numPr>
          <w:ilvl w:val="1"/>
          <w:numId w:val="53"/>
        </w:numPr>
        <w:autoSpaceDE w:val="0"/>
        <w:autoSpaceDN w:val="0"/>
        <w:adjustRightInd w:val="0"/>
        <w:spacing w:line="300" w:lineRule="exact"/>
        <w:jc w:val="both"/>
        <w:rPr>
          <w:rFonts w:ascii="Verdana" w:hAnsi="Verdana" w:cs="Verdana"/>
          <w:sz w:val="20"/>
          <w:szCs w:val="20"/>
        </w:rPr>
      </w:pPr>
      <w:r>
        <w:rPr>
          <w:rFonts w:ascii="Verdana" w:hAnsi="Verdana" w:cs="Verdana"/>
          <w:sz w:val="20"/>
          <w:szCs w:val="20"/>
        </w:rPr>
        <w:t xml:space="preserve">Uzyskanie pozwolenia na użytkowanie 310 dni od daty podpisania umowy </w:t>
      </w:r>
    </w:p>
    <w:p w:rsidR="008C5511" w:rsidRDefault="008C5511" w:rsidP="00E764AD">
      <w:pPr>
        <w:pStyle w:val="Akapitzlist"/>
        <w:numPr>
          <w:ilvl w:val="0"/>
          <w:numId w:val="53"/>
        </w:numPr>
        <w:spacing w:line="300" w:lineRule="exact"/>
        <w:ind w:right="-85"/>
        <w:jc w:val="both"/>
        <w:rPr>
          <w:rFonts w:ascii="Verdana" w:hAnsi="Verdana"/>
          <w:sz w:val="20"/>
          <w:szCs w:val="20"/>
        </w:rPr>
      </w:pPr>
      <w:r w:rsidRPr="008358C6">
        <w:rPr>
          <w:rFonts w:ascii="Verdana" w:hAnsi="Verdana"/>
          <w:sz w:val="20"/>
          <w:szCs w:val="20"/>
        </w:rPr>
        <w:t>Termin przekazania terenu budowy – 2 dni od daty podpisania umowy</w:t>
      </w:r>
    </w:p>
    <w:p w:rsidR="008C5511" w:rsidRPr="006D191E" w:rsidRDefault="008C5511" w:rsidP="00E764AD">
      <w:pPr>
        <w:pStyle w:val="Akapitzlist"/>
        <w:numPr>
          <w:ilvl w:val="0"/>
          <w:numId w:val="53"/>
        </w:numPr>
        <w:spacing w:line="300" w:lineRule="exact"/>
        <w:ind w:right="-85"/>
        <w:jc w:val="both"/>
        <w:rPr>
          <w:rFonts w:ascii="Verdana" w:hAnsi="Verdana"/>
          <w:sz w:val="20"/>
          <w:szCs w:val="20"/>
        </w:rPr>
      </w:pPr>
      <w:r w:rsidRPr="006D191E">
        <w:rPr>
          <w:rFonts w:ascii="Verdana" w:hAnsi="Verdana"/>
          <w:sz w:val="20"/>
          <w:szCs w:val="20"/>
        </w:rPr>
        <w:t>Termin rozpoczęcia robó</w:t>
      </w:r>
      <w:r>
        <w:rPr>
          <w:rFonts w:ascii="Verdana" w:hAnsi="Verdana"/>
          <w:sz w:val="20"/>
          <w:szCs w:val="20"/>
        </w:rPr>
        <w:t>t będących przedmiotem Umowy - 3</w:t>
      </w:r>
      <w:r w:rsidRPr="006D191E">
        <w:rPr>
          <w:rFonts w:ascii="Verdana" w:hAnsi="Verdana"/>
          <w:sz w:val="20"/>
          <w:szCs w:val="20"/>
        </w:rPr>
        <w:t xml:space="preserve"> dni od terminu przekazania terenu budowy. </w:t>
      </w:r>
    </w:p>
    <w:p w:rsidR="008C5511" w:rsidRPr="006D191E" w:rsidRDefault="008C5511" w:rsidP="00E764AD">
      <w:pPr>
        <w:pStyle w:val="Akapitzlist"/>
        <w:numPr>
          <w:ilvl w:val="0"/>
          <w:numId w:val="53"/>
        </w:numPr>
        <w:spacing w:line="300" w:lineRule="exact"/>
        <w:ind w:right="-83"/>
        <w:jc w:val="both"/>
        <w:rPr>
          <w:rFonts w:ascii="Verdana" w:hAnsi="Verdana"/>
          <w:sz w:val="20"/>
          <w:szCs w:val="20"/>
        </w:rPr>
      </w:pPr>
      <w:r w:rsidRPr="006D191E">
        <w:rPr>
          <w:rFonts w:ascii="Verdana" w:hAnsi="Verdana"/>
          <w:sz w:val="20"/>
          <w:szCs w:val="20"/>
        </w:rPr>
        <w:t xml:space="preserve">W przypadku wystąpienia okoliczności niezależnych od Wykonawcy, skutkujących niemożnością dotrzymania terminu określonego w ust. 1 lub </w:t>
      </w:r>
      <w:r w:rsidRPr="00B24BDE">
        <w:rPr>
          <w:rFonts w:ascii="Verdana" w:hAnsi="Verdana"/>
          <w:sz w:val="20"/>
          <w:szCs w:val="20"/>
        </w:rPr>
        <w:t xml:space="preserve">2 </w:t>
      </w:r>
      <w:r w:rsidRPr="006D191E">
        <w:rPr>
          <w:rFonts w:ascii="Verdana" w:hAnsi="Verdana"/>
          <w:sz w:val="20"/>
          <w:szCs w:val="20"/>
        </w:rPr>
        <w:t>termin ten może ulec przedłużeniu, nie więcej jednak, niż o czas trwania tych okoliczności.</w:t>
      </w:r>
    </w:p>
    <w:p w:rsidR="008C5511" w:rsidRPr="002F3B5E" w:rsidRDefault="008C5511" w:rsidP="008C5511">
      <w:pPr>
        <w:pStyle w:val="Lista"/>
        <w:spacing w:line="360" w:lineRule="auto"/>
        <w:ind w:left="426" w:firstLine="0"/>
        <w:jc w:val="both"/>
        <w:rPr>
          <w:rFonts w:ascii="Verdana" w:hAnsi="Verdana"/>
          <w:sz w:val="20"/>
        </w:rPr>
      </w:pPr>
    </w:p>
    <w:p w:rsidR="008C5511" w:rsidRPr="003D3A86" w:rsidRDefault="008C5511" w:rsidP="008C5511">
      <w:pPr>
        <w:pStyle w:val="Tekstpodstawowy"/>
        <w:spacing w:line="360" w:lineRule="auto"/>
        <w:jc w:val="center"/>
        <w:rPr>
          <w:rFonts w:ascii="Verdana" w:hAnsi="Verdana"/>
          <w:b/>
          <w:sz w:val="20"/>
        </w:rPr>
      </w:pPr>
      <w:r w:rsidRPr="003D3A86">
        <w:rPr>
          <w:rFonts w:ascii="Verdana" w:hAnsi="Verdana"/>
          <w:b/>
          <w:sz w:val="20"/>
        </w:rPr>
        <w:t>§ 4</w:t>
      </w:r>
    </w:p>
    <w:p w:rsidR="008C5511" w:rsidRPr="003D3A86" w:rsidRDefault="008C5511" w:rsidP="008C5511">
      <w:pPr>
        <w:pStyle w:val="Tekstpodstawowy"/>
        <w:spacing w:line="360" w:lineRule="auto"/>
        <w:jc w:val="center"/>
        <w:rPr>
          <w:rFonts w:ascii="Verdana" w:hAnsi="Verdana"/>
          <w:b/>
          <w:sz w:val="20"/>
        </w:rPr>
      </w:pPr>
      <w:r w:rsidRPr="003D3A86">
        <w:rPr>
          <w:rFonts w:ascii="Verdana" w:hAnsi="Verdana"/>
          <w:b/>
          <w:sz w:val="20"/>
        </w:rPr>
        <w:t>HARMONOGRAM REALIZACJI ZAMÓWIENIA</w:t>
      </w:r>
    </w:p>
    <w:p w:rsidR="008C5511" w:rsidRDefault="008C5511" w:rsidP="00E764AD">
      <w:pPr>
        <w:numPr>
          <w:ilvl w:val="0"/>
          <w:numId w:val="2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Wykonawca zobowiązuje się do przedłożenia Zamawiającemu – w terminie </w:t>
      </w:r>
      <w:r>
        <w:rPr>
          <w:rFonts w:ascii="Verdana" w:hAnsi="Verdana" w:cs="Verdana"/>
          <w:sz w:val="20"/>
          <w:szCs w:val="20"/>
          <w:lang w:eastAsia="en-US"/>
        </w:rPr>
        <w:t>3</w:t>
      </w:r>
      <w:r w:rsidRPr="00274AAF">
        <w:rPr>
          <w:rFonts w:ascii="Verdana" w:hAnsi="Verdana" w:cs="Verdana"/>
          <w:sz w:val="20"/>
          <w:szCs w:val="20"/>
          <w:lang w:eastAsia="en-US"/>
        </w:rPr>
        <w:t xml:space="preserve">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rsidR="00F81D3B" w:rsidRDefault="00F81D3B" w:rsidP="00F81D3B">
      <w:pPr>
        <w:autoSpaceDE w:val="0"/>
        <w:autoSpaceDN w:val="0"/>
        <w:adjustRightInd w:val="0"/>
        <w:spacing w:line="300" w:lineRule="exact"/>
        <w:contextualSpacing/>
        <w:jc w:val="both"/>
        <w:rPr>
          <w:rFonts w:ascii="Verdana" w:hAnsi="Verdana" w:cs="Verdana"/>
          <w:sz w:val="20"/>
          <w:szCs w:val="20"/>
          <w:lang w:eastAsia="en-US"/>
        </w:rPr>
      </w:pPr>
    </w:p>
    <w:p w:rsidR="00F81D3B" w:rsidRDefault="00F81D3B" w:rsidP="00F81D3B">
      <w:pPr>
        <w:spacing w:line="360" w:lineRule="auto"/>
        <w:jc w:val="center"/>
        <w:rPr>
          <w:rFonts w:ascii="Verdana" w:hAnsi="Verdana"/>
          <w:sz w:val="20"/>
          <w:szCs w:val="20"/>
        </w:rPr>
      </w:pPr>
    </w:p>
    <w:p w:rsidR="00F81D3B" w:rsidRDefault="00F81D3B" w:rsidP="00F81D3B">
      <w:pPr>
        <w:pStyle w:val="Tekstpodstawowy"/>
        <w:spacing w:line="360" w:lineRule="auto"/>
        <w:jc w:val="center"/>
        <w:rPr>
          <w:rFonts w:ascii="Verdana" w:hAnsi="Verdana"/>
          <w:b/>
          <w:sz w:val="20"/>
        </w:rPr>
      </w:pPr>
    </w:p>
    <w:p w:rsidR="00F81D3B" w:rsidRDefault="00F81D3B" w:rsidP="00F81D3B">
      <w:pPr>
        <w:pStyle w:val="Tekstpodstawowy"/>
        <w:spacing w:line="360" w:lineRule="auto"/>
        <w:jc w:val="center"/>
        <w:rPr>
          <w:rFonts w:ascii="Verdana" w:hAnsi="Verdana"/>
          <w:b/>
          <w:sz w:val="20"/>
        </w:rPr>
      </w:pPr>
      <w:r>
        <w:rPr>
          <w:noProof/>
        </w:rPr>
        <w:drawing>
          <wp:inline distT="0" distB="0" distL="0" distR="0" wp14:anchorId="0C59C6DD" wp14:editId="6B2ED68A">
            <wp:extent cx="5858510" cy="829310"/>
            <wp:effectExtent l="0" t="0" r="8890" b="889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AC7807" w:rsidRDefault="008C5511" w:rsidP="00E764AD">
      <w:pPr>
        <w:pStyle w:val="Akapitzlist"/>
        <w:numPr>
          <w:ilvl w:val="0"/>
          <w:numId w:val="21"/>
        </w:numPr>
        <w:autoSpaceDE w:val="0"/>
        <w:autoSpaceDN w:val="0"/>
        <w:adjustRightInd w:val="0"/>
        <w:spacing w:line="300" w:lineRule="exact"/>
        <w:jc w:val="both"/>
        <w:rPr>
          <w:rFonts w:ascii="Verdana" w:hAnsi="Verdana" w:cs="Verdana"/>
          <w:sz w:val="20"/>
          <w:szCs w:val="20"/>
        </w:rPr>
      </w:pPr>
      <w:r w:rsidRPr="00AC7807">
        <w:rPr>
          <w:rFonts w:ascii="Verdana" w:hAnsi="Verdana" w:cs="Verdana"/>
          <w:sz w:val="20"/>
          <w:szCs w:val="20"/>
        </w:rPr>
        <w:lastRenderedPageBreak/>
        <w:t>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rsidR="008C5511" w:rsidRPr="00AC7807" w:rsidRDefault="008C5511" w:rsidP="00E764AD">
      <w:pPr>
        <w:pStyle w:val="Akapitzlist"/>
        <w:numPr>
          <w:ilvl w:val="0"/>
          <w:numId w:val="21"/>
        </w:numPr>
        <w:autoSpaceDE w:val="0"/>
        <w:autoSpaceDN w:val="0"/>
        <w:adjustRightInd w:val="0"/>
        <w:spacing w:line="300" w:lineRule="exact"/>
        <w:jc w:val="both"/>
        <w:rPr>
          <w:rFonts w:ascii="Verdana" w:hAnsi="Verdana" w:cs="Verdana"/>
          <w:sz w:val="20"/>
          <w:szCs w:val="20"/>
        </w:rPr>
      </w:pPr>
      <w:r w:rsidRPr="00AC7807">
        <w:rPr>
          <w:rFonts w:ascii="Verdana" w:hAnsi="Verdana" w:cs="Verdana"/>
          <w:sz w:val="20"/>
          <w:szCs w:val="20"/>
        </w:rPr>
        <w:t>Zmiana harmonogramu rzeczowo - finansowego nie wymaga podpisania przez Strony   Aneksu do Umowy.</w:t>
      </w:r>
    </w:p>
    <w:p w:rsidR="008C5511" w:rsidRPr="000A3536" w:rsidRDefault="008C5511" w:rsidP="008C5511">
      <w:pPr>
        <w:spacing w:line="360" w:lineRule="auto"/>
        <w:jc w:val="center"/>
        <w:rPr>
          <w:rFonts w:ascii="Verdana" w:hAnsi="Verdana"/>
          <w:b/>
          <w:sz w:val="20"/>
          <w:szCs w:val="20"/>
        </w:rPr>
      </w:pPr>
      <w:r w:rsidRPr="000A3536">
        <w:rPr>
          <w:rFonts w:ascii="Verdana" w:hAnsi="Verdana"/>
          <w:b/>
          <w:sz w:val="20"/>
          <w:szCs w:val="20"/>
        </w:rPr>
        <w:t>§ 5</w:t>
      </w:r>
    </w:p>
    <w:p w:rsidR="008C5511" w:rsidRDefault="008C5511" w:rsidP="008C5511">
      <w:pPr>
        <w:spacing w:line="360" w:lineRule="auto"/>
        <w:jc w:val="center"/>
        <w:rPr>
          <w:rFonts w:ascii="Verdana" w:hAnsi="Verdana"/>
          <w:b/>
          <w:sz w:val="20"/>
          <w:szCs w:val="20"/>
        </w:rPr>
      </w:pPr>
      <w:r w:rsidRPr="00BB023E">
        <w:rPr>
          <w:rFonts w:ascii="Verdana" w:hAnsi="Verdana"/>
          <w:b/>
          <w:sz w:val="20"/>
          <w:szCs w:val="20"/>
        </w:rPr>
        <w:t>WYNAGRODZENIE</w:t>
      </w:r>
    </w:p>
    <w:p w:rsidR="008C5511" w:rsidRPr="00AC7807" w:rsidRDefault="008C5511" w:rsidP="00E764AD">
      <w:pPr>
        <w:pStyle w:val="Tekstpodstawowy"/>
        <w:numPr>
          <w:ilvl w:val="0"/>
          <w:numId w:val="55"/>
        </w:numPr>
        <w:spacing w:line="360" w:lineRule="auto"/>
        <w:rPr>
          <w:rFonts w:ascii="Verdana" w:hAnsi="Verdana" w:cs="Times New Roman"/>
          <w:sz w:val="20"/>
          <w:szCs w:val="20"/>
        </w:rPr>
      </w:pPr>
      <w:r w:rsidRPr="00AC7807">
        <w:rPr>
          <w:rFonts w:ascii="Verdana" w:hAnsi="Verdana" w:cs="Times New Roman"/>
          <w:sz w:val="20"/>
          <w:szCs w:val="20"/>
        </w:rPr>
        <w:t xml:space="preserve">Wynagrodzenie ryczałtowe za wykonanie przedmiotu umowy strony ustalają zgodnie </w:t>
      </w:r>
    </w:p>
    <w:p w:rsidR="008C5511" w:rsidRPr="00AC7807" w:rsidRDefault="008C5511" w:rsidP="008C5511">
      <w:pPr>
        <w:pStyle w:val="Tekstpodstawowy"/>
        <w:spacing w:line="360" w:lineRule="auto"/>
        <w:ind w:left="360"/>
        <w:rPr>
          <w:rFonts w:ascii="Verdana" w:hAnsi="Verdana" w:cs="Times New Roman"/>
          <w:sz w:val="20"/>
          <w:szCs w:val="20"/>
        </w:rPr>
      </w:pPr>
      <w:r w:rsidRPr="00AC7807">
        <w:rPr>
          <w:rFonts w:ascii="Verdana" w:hAnsi="Verdana" w:cs="Times New Roman"/>
          <w:sz w:val="20"/>
          <w:szCs w:val="20"/>
        </w:rPr>
        <w:t>z ofertą Wykonawcy na kwotę netto …………….. zł, (słownie: ………………………………) plus 23 % podatek VAT ……………. zł, (słownie: ……………….) co łącznie stanowi kwotę brutto ……………………. zł (słownie: ………………………………………..).</w:t>
      </w:r>
    </w:p>
    <w:p w:rsidR="008C5511" w:rsidRPr="003D3A86" w:rsidRDefault="008C5511" w:rsidP="008C5511">
      <w:pPr>
        <w:pStyle w:val="Tekstpodstawowy"/>
        <w:spacing w:line="360" w:lineRule="auto"/>
        <w:jc w:val="center"/>
        <w:rPr>
          <w:rFonts w:ascii="Verdana" w:hAnsi="Verdana"/>
          <w:b/>
          <w:bCs/>
          <w:sz w:val="20"/>
        </w:rPr>
      </w:pPr>
      <w:r w:rsidRPr="003D3A86">
        <w:rPr>
          <w:rFonts w:ascii="Verdana" w:hAnsi="Verdana"/>
          <w:b/>
          <w:sz w:val="20"/>
        </w:rPr>
        <w:t>§ 6</w:t>
      </w:r>
    </w:p>
    <w:p w:rsidR="008C5511" w:rsidRPr="003D3A86" w:rsidRDefault="008C5511" w:rsidP="008C5511">
      <w:pPr>
        <w:pStyle w:val="Tekstpodstawowy"/>
        <w:spacing w:line="360" w:lineRule="auto"/>
        <w:jc w:val="center"/>
        <w:rPr>
          <w:rFonts w:ascii="Verdana" w:hAnsi="Verdana"/>
          <w:b/>
          <w:sz w:val="20"/>
        </w:rPr>
      </w:pPr>
      <w:r w:rsidRPr="003D3A86">
        <w:rPr>
          <w:rFonts w:ascii="Verdana" w:hAnsi="Verdana"/>
          <w:b/>
          <w:sz w:val="20"/>
        </w:rPr>
        <w:t>ZMIANA WYNAGRODZENIA</w:t>
      </w:r>
    </w:p>
    <w:p w:rsidR="008C5511" w:rsidRPr="00AC7807" w:rsidRDefault="008C5511" w:rsidP="00E764AD">
      <w:pPr>
        <w:numPr>
          <w:ilvl w:val="0"/>
          <w:numId w:val="56"/>
        </w:numPr>
        <w:shd w:val="clear" w:color="auto" w:fill="FFFFFF"/>
        <w:suppressAutoHyphens/>
        <w:spacing w:line="276" w:lineRule="auto"/>
        <w:ind w:left="426" w:hanging="426"/>
        <w:jc w:val="both"/>
        <w:rPr>
          <w:rFonts w:ascii="Verdana" w:hAnsi="Verdana"/>
          <w:sz w:val="20"/>
          <w:szCs w:val="20"/>
        </w:rPr>
      </w:pPr>
      <w:r w:rsidRPr="00AC7807">
        <w:rPr>
          <w:rFonts w:ascii="Verdana" w:hAnsi="Verdana"/>
          <w:sz w:val="20"/>
          <w:szCs w:val="20"/>
        </w:rPr>
        <w:t xml:space="preserve">Wynagrodzenie Wykonawcy określone w </w:t>
      </w:r>
      <w:r w:rsidRPr="00AC7807">
        <w:rPr>
          <w:rFonts w:ascii="Verdana" w:hAnsi="Verdana"/>
          <w:bCs/>
          <w:sz w:val="20"/>
          <w:szCs w:val="20"/>
        </w:rPr>
        <w:t xml:space="preserve">§ </w:t>
      </w:r>
      <w:r>
        <w:rPr>
          <w:rFonts w:ascii="Verdana" w:hAnsi="Verdana"/>
          <w:bCs/>
          <w:sz w:val="20"/>
          <w:szCs w:val="20"/>
        </w:rPr>
        <w:t>5</w:t>
      </w:r>
      <w:r w:rsidRPr="00AC7807">
        <w:rPr>
          <w:rFonts w:ascii="Verdana" w:hAnsi="Verdana"/>
          <w:bCs/>
          <w:sz w:val="20"/>
          <w:szCs w:val="20"/>
        </w:rPr>
        <w:t xml:space="preserve"> </w:t>
      </w:r>
      <w:r w:rsidRPr="00AC7807">
        <w:rPr>
          <w:rFonts w:ascii="Verdana" w:hAnsi="Verdana"/>
          <w:sz w:val="20"/>
          <w:szCs w:val="20"/>
        </w:rPr>
        <w:t>ulegnie zmianie o poniesione przez wykonawcę koszty:</w:t>
      </w:r>
    </w:p>
    <w:p w:rsidR="008C5511" w:rsidRPr="00AC7807" w:rsidRDefault="008C5511" w:rsidP="00E764AD">
      <w:pPr>
        <w:numPr>
          <w:ilvl w:val="0"/>
          <w:numId w:val="57"/>
        </w:numPr>
        <w:shd w:val="clear" w:color="auto" w:fill="FFFFFF"/>
        <w:suppressAutoHyphens/>
        <w:spacing w:line="276" w:lineRule="auto"/>
        <w:jc w:val="both"/>
        <w:rPr>
          <w:rFonts w:ascii="Verdana" w:hAnsi="Verdana"/>
          <w:sz w:val="20"/>
          <w:szCs w:val="20"/>
        </w:rPr>
      </w:pPr>
      <w:r w:rsidRPr="00AC7807">
        <w:rPr>
          <w:rFonts w:ascii="Verdana" w:hAnsi="Verdana"/>
          <w:sz w:val="20"/>
          <w:szCs w:val="20"/>
        </w:rPr>
        <w:t xml:space="preserve">w przypadku zmiany stawki podatku od towarów i usług, wprowadzonej odpowiednim aktem prawnym – zmianie ulegnie wyłącznie kwota VAT w stopniu wynikającym z wprowadzonej zmiany, przy zachowaniu stałej ceny netto; </w:t>
      </w:r>
    </w:p>
    <w:p w:rsidR="008C5511" w:rsidRPr="00AC7807" w:rsidRDefault="008C5511" w:rsidP="00E764AD">
      <w:pPr>
        <w:numPr>
          <w:ilvl w:val="0"/>
          <w:numId w:val="57"/>
        </w:numPr>
        <w:shd w:val="clear" w:color="auto" w:fill="FFFFFF"/>
        <w:suppressAutoHyphens/>
        <w:spacing w:line="276" w:lineRule="auto"/>
        <w:jc w:val="both"/>
        <w:rPr>
          <w:rFonts w:ascii="Verdana" w:hAnsi="Verdana"/>
          <w:sz w:val="20"/>
          <w:szCs w:val="20"/>
        </w:rPr>
      </w:pPr>
      <w:r w:rsidRPr="00AC7807">
        <w:rPr>
          <w:rFonts w:ascii="Verdana" w:hAnsi="Verdana"/>
          <w:sz w:val="20"/>
          <w:szCs w:val="20"/>
        </w:rPr>
        <w:t>w przypadku zmiany wysokości minimalnego wynagrodzenia za pracę ustalonego na podstawie art. 2 ust. 3-5 ustawy z dnia 10 października 2002 r. o minimalnym wynagrodzeniu za pracę,</w:t>
      </w:r>
    </w:p>
    <w:p w:rsidR="008C5511" w:rsidRPr="00AC7807" w:rsidRDefault="008C5511" w:rsidP="00E764AD">
      <w:pPr>
        <w:numPr>
          <w:ilvl w:val="0"/>
          <w:numId w:val="57"/>
        </w:numPr>
        <w:shd w:val="clear" w:color="auto" w:fill="FFFFFF"/>
        <w:suppressAutoHyphens/>
        <w:spacing w:line="276" w:lineRule="auto"/>
        <w:jc w:val="both"/>
        <w:rPr>
          <w:rFonts w:ascii="Verdana" w:hAnsi="Verdana"/>
          <w:sz w:val="20"/>
          <w:szCs w:val="20"/>
        </w:rPr>
      </w:pPr>
      <w:r w:rsidRPr="00AC7807">
        <w:rPr>
          <w:rFonts w:ascii="Verdana" w:hAnsi="Verdana"/>
          <w:sz w:val="20"/>
          <w:szCs w:val="20"/>
        </w:rPr>
        <w:t>w przypadku zmiany zasad podlegania ubezpieczeniom społecznym lub ubezpieczeniu zdrowotnemu lub wysokości stawki składki na ubezpieczenia społeczne lub zdrowotne,</w:t>
      </w:r>
    </w:p>
    <w:p w:rsidR="008C5511" w:rsidRPr="00DD0FF1" w:rsidRDefault="008C5511" w:rsidP="00E764AD">
      <w:pPr>
        <w:pStyle w:val="Akapitzlist"/>
        <w:numPr>
          <w:ilvl w:val="0"/>
          <w:numId w:val="58"/>
        </w:numPr>
        <w:shd w:val="clear" w:color="auto" w:fill="FFFFFF"/>
        <w:jc w:val="both"/>
        <w:rPr>
          <w:rFonts w:ascii="Verdana" w:hAnsi="Verdana"/>
          <w:sz w:val="20"/>
          <w:szCs w:val="20"/>
        </w:rPr>
      </w:pPr>
      <w:r w:rsidRPr="00DD0FF1">
        <w:rPr>
          <w:rFonts w:ascii="Verdana" w:hAnsi="Verdana"/>
          <w:sz w:val="20"/>
          <w:szCs w:val="20"/>
        </w:rPr>
        <w:t xml:space="preserve">jeżeli zmiany te będą miały wpływ na koszty wykonania zamówienia przez Wykonawcę. </w:t>
      </w:r>
    </w:p>
    <w:p w:rsidR="008C5511" w:rsidRPr="00AC7807" w:rsidRDefault="008C5511" w:rsidP="00E764AD">
      <w:pPr>
        <w:numPr>
          <w:ilvl w:val="0"/>
          <w:numId w:val="56"/>
        </w:numPr>
        <w:shd w:val="clear" w:color="auto" w:fill="FFFFFF"/>
        <w:suppressAutoHyphens/>
        <w:spacing w:line="276" w:lineRule="auto"/>
        <w:ind w:left="426" w:hanging="426"/>
        <w:jc w:val="both"/>
        <w:rPr>
          <w:rFonts w:ascii="Verdana" w:hAnsi="Verdana"/>
          <w:sz w:val="20"/>
          <w:szCs w:val="20"/>
        </w:rPr>
      </w:pPr>
      <w:r w:rsidRPr="00AC7807">
        <w:rPr>
          <w:rFonts w:ascii="Verdana" w:hAnsi="Verdana"/>
          <w:sz w:val="20"/>
          <w:szCs w:val="20"/>
        </w:rPr>
        <w:t xml:space="preserve">Zmiana wysokości wynagrodzenia obowiązywać będzie od dnia wejścia w życie zmian, </w:t>
      </w:r>
      <w:r w:rsidRPr="00AC7807">
        <w:rPr>
          <w:rFonts w:ascii="Verdana" w:hAnsi="Verdana"/>
          <w:sz w:val="20"/>
          <w:szCs w:val="20"/>
        </w:rPr>
        <w:br/>
        <w:t>o których mowa w ust. 1.</w:t>
      </w:r>
    </w:p>
    <w:p w:rsidR="008C5511" w:rsidRPr="00AC7807" w:rsidRDefault="008C5511" w:rsidP="00E764AD">
      <w:pPr>
        <w:numPr>
          <w:ilvl w:val="0"/>
          <w:numId w:val="56"/>
        </w:numPr>
        <w:shd w:val="clear" w:color="auto" w:fill="FFFFFF"/>
        <w:suppressAutoHyphens/>
        <w:spacing w:line="276" w:lineRule="auto"/>
        <w:ind w:left="426" w:hanging="426"/>
        <w:jc w:val="both"/>
        <w:rPr>
          <w:rFonts w:ascii="Verdana" w:hAnsi="Verdana"/>
          <w:sz w:val="20"/>
          <w:szCs w:val="20"/>
        </w:rPr>
      </w:pPr>
      <w:r w:rsidRPr="00AC7807">
        <w:rPr>
          <w:rFonts w:ascii="Verdana" w:hAnsi="Verdana"/>
          <w:sz w:val="20"/>
          <w:szCs w:val="20"/>
        </w:rPr>
        <w:t>W przypadku zmian określonych w ust. 1 pkt 2) i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8C5511" w:rsidRPr="00AC7807" w:rsidRDefault="008C5511" w:rsidP="00E764AD">
      <w:pPr>
        <w:numPr>
          <w:ilvl w:val="0"/>
          <w:numId w:val="56"/>
        </w:numPr>
        <w:shd w:val="clear" w:color="auto" w:fill="FFFFFF"/>
        <w:suppressAutoHyphens/>
        <w:spacing w:line="276" w:lineRule="auto"/>
        <w:ind w:left="426" w:hanging="426"/>
        <w:jc w:val="both"/>
        <w:rPr>
          <w:rFonts w:ascii="Verdana" w:hAnsi="Verdana"/>
          <w:sz w:val="20"/>
          <w:szCs w:val="20"/>
        </w:rPr>
      </w:pPr>
      <w:r w:rsidRPr="00AC7807">
        <w:rPr>
          <w:rFonts w:ascii="Verdana" w:hAnsi="Verdana"/>
          <w:sz w:val="20"/>
          <w:szCs w:val="20"/>
        </w:rPr>
        <w:t>W wypadku zmiany, o której mowa w ust. 1 pkt 1)  wartość netto wynagrodzenia Wykonawcy nie zmieni się, a określona w aneksie wartość brutto wynagrodzenia zostanie wyliczona na podstawie nowych przepisów.</w:t>
      </w:r>
    </w:p>
    <w:p w:rsidR="008C5511" w:rsidRDefault="008C5511" w:rsidP="00E764AD">
      <w:pPr>
        <w:numPr>
          <w:ilvl w:val="0"/>
          <w:numId w:val="56"/>
        </w:numPr>
        <w:shd w:val="clear" w:color="auto" w:fill="FFFFFF"/>
        <w:suppressAutoHyphens/>
        <w:spacing w:line="276" w:lineRule="auto"/>
        <w:ind w:left="426" w:hanging="426"/>
        <w:jc w:val="both"/>
        <w:rPr>
          <w:rFonts w:ascii="Verdana" w:hAnsi="Verdana"/>
          <w:sz w:val="20"/>
          <w:szCs w:val="20"/>
        </w:rPr>
      </w:pPr>
      <w:r w:rsidRPr="00AC7807">
        <w:rPr>
          <w:rFonts w:ascii="Verdana" w:hAnsi="Verdana"/>
          <w:sz w:val="20"/>
          <w:szCs w:val="20"/>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F81D3B" w:rsidRDefault="00F81D3B" w:rsidP="00F81D3B">
      <w:pPr>
        <w:shd w:val="clear" w:color="auto" w:fill="FFFFFF"/>
        <w:suppressAutoHyphens/>
        <w:spacing w:line="276" w:lineRule="auto"/>
        <w:jc w:val="both"/>
        <w:rPr>
          <w:rFonts w:ascii="Verdana" w:hAnsi="Verdana"/>
          <w:sz w:val="20"/>
          <w:szCs w:val="20"/>
        </w:rPr>
      </w:pPr>
    </w:p>
    <w:p w:rsidR="00F81D3B" w:rsidRDefault="00F81D3B" w:rsidP="00F81D3B">
      <w:pPr>
        <w:shd w:val="clear" w:color="auto" w:fill="FFFFFF"/>
        <w:suppressAutoHyphens/>
        <w:spacing w:line="276" w:lineRule="auto"/>
        <w:jc w:val="both"/>
        <w:rPr>
          <w:rFonts w:ascii="Verdana" w:hAnsi="Verdana"/>
          <w:sz w:val="20"/>
          <w:szCs w:val="20"/>
        </w:rPr>
      </w:pPr>
    </w:p>
    <w:p w:rsidR="00F81D3B" w:rsidRDefault="00F81D3B" w:rsidP="00F81D3B">
      <w:pPr>
        <w:spacing w:line="360" w:lineRule="auto"/>
        <w:jc w:val="center"/>
        <w:rPr>
          <w:rFonts w:ascii="Verdana" w:hAnsi="Verdana"/>
          <w:sz w:val="20"/>
          <w:szCs w:val="20"/>
        </w:rPr>
      </w:pPr>
    </w:p>
    <w:p w:rsidR="00F81D3B" w:rsidRDefault="00F81D3B" w:rsidP="00F81D3B">
      <w:pPr>
        <w:pStyle w:val="Tekstpodstawowy"/>
        <w:spacing w:line="360" w:lineRule="auto"/>
        <w:jc w:val="center"/>
        <w:rPr>
          <w:rFonts w:ascii="Verdana" w:hAnsi="Verdana"/>
          <w:b/>
          <w:sz w:val="20"/>
        </w:rPr>
      </w:pPr>
      <w:r>
        <w:rPr>
          <w:noProof/>
        </w:rPr>
        <w:drawing>
          <wp:inline distT="0" distB="0" distL="0" distR="0" wp14:anchorId="0C59C6DD" wp14:editId="6B2ED68A">
            <wp:extent cx="5858510" cy="829310"/>
            <wp:effectExtent l="0" t="0" r="8890" b="889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AC7807" w:rsidRDefault="008C5511" w:rsidP="00E764AD">
      <w:pPr>
        <w:numPr>
          <w:ilvl w:val="0"/>
          <w:numId w:val="56"/>
        </w:numPr>
        <w:shd w:val="clear" w:color="auto" w:fill="FFFFFF"/>
        <w:suppressAutoHyphens/>
        <w:spacing w:line="276" w:lineRule="auto"/>
        <w:ind w:left="426" w:hanging="426"/>
        <w:jc w:val="both"/>
        <w:rPr>
          <w:rFonts w:ascii="Verdana" w:hAnsi="Verdana"/>
          <w:sz w:val="20"/>
          <w:szCs w:val="20"/>
        </w:rPr>
      </w:pPr>
      <w:r w:rsidRPr="00AC7807">
        <w:rPr>
          <w:rFonts w:ascii="Verdana" w:hAnsi="Verdana"/>
          <w:sz w:val="20"/>
          <w:szCs w:val="20"/>
        </w:rPr>
        <w:lastRenderedPageBreak/>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8C5511" w:rsidRDefault="008C5511" w:rsidP="008C5511">
      <w:pPr>
        <w:pStyle w:val="Tekstpodstawowy"/>
        <w:spacing w:line="360" w:lineRule="auto"/>
        <w:rPr>
          <w:rFonts w:ascii="Verdana" w:hAnsi="Verdana"/>
          <w:b/>
          <w:sz w:val="20"/>
        </w:rPr>
      </w:pPr>
    </w:p>
    <w:p w:rsidR="00F81D3B" w:rsidRDefault="00F81D3B" w:rsidP="008C5511">
      <w:pPr>
        <w:pStyle w:val="Tekstpodstawowy"/>
        <w:spacing w:line="360" w:lineRule="auto"/>
        <w:jc w:val="center"/>
        <w:rPr>
          <w:rFonts w:ascii="Verdana" w:hAnsi="Verdana"/>
          <w:b/>
          <w:sz w:val="20"/>
        </w:rPr>
      </w:pPr>
    </w:p>
    <w:p w:rsidR="008C5511" w:rsidRPr="003D3A86" w:rsidRDefault="008C5511" w:rsidP="008C5511">
      <w:pPr>
        <w:pStyle w:val="Tekstpodstawowy"/>
        <w:spacing w:line="360" w:lineRule="auto"/>
        <w:jc w:val="center"/>
        <w:rPr>
          <w:rFonts w:ascii="Verdana" w:hAnsi="Verdana"/>
          <w:b/>
          <w:sz w:val="20"/>
        </w:rPr>
      </w:pPr>
      <w:r>
        <w:rPr>
          <w:rFonts w:ascii="Verdana" w:hAnsi="Verdana"/>
          <w:b/>
          <w:sz w:val="20"/>
        </w:rPr>
        <w:t>§ 7</w:t>
      </w:r>
    </w:p>
    <w:p w:rsidR="008C5511" w:rsidRPr="003D3A86" w:rsidRDefault="008C5511" w:rsidP="008C5511">
      <w:pPr>
        <w:pStyle w:val="Tekstpodstawowy"/>
        <w:spacing w:line="360" w:lineRule="auto"/>
        <w:jc w:val="center"/>
        <w:rPr>
          <w:rFonts w:ascii="Verdana" w:hAnsi="Verdana"/>
          <w:b/>
          <w:sz w:val="20"/>
        </w:rPr>
      </w:pPr>
      <w:r w:rsidRPr="003D3A86">
        <w:rPr>
          <w:rFonts w:ascii="Verdana" w:hAnsi="Verdana"/>
          <w:b/>
          <w:sz w:val="20"/>
        </w:rPr>
        <w:t>ROZLICZENIE PŁATNOŚCI</w:t>
      </w:r>
    </w:p>
    <w:p w:rsidR="008C5511" w:rsidRPr="00274AAF" w:rsidRDefault="008C5511" w:rsidP="008C5511">
      <w:pPr>
        <w:numPr>
          <w:ilvl w:val="0"/>
          <w:numId w:val="13"/>
        </w:numPr>
        <w:tabs>
          <w:tab w:val="clear" w:pos="720"/>
          <w:tab w:val="num" w:pos="284"/>
        </w:tabs>
        <w:spacing w:line="300" w:lineRule="exact"/>
        <w:ind w:left="284" w:right="-83" w:hanging="284"/>
        <w:jc w:val="both"/>
        <w:rPr>
          <w:rFonts w:ascii="Verdana" w:hAnsi="Verdana"/>
          <w:sz w:val="20"/>
          <w:szCs w:val="20"/>
        </w:rPr>
      </w:pPr>
      <w:r w:rsidRPr="00274AAF">
        <w:rPr>
          <w:rFonts w:ascii="Verdana" w:hAnsi="Verdana"/>
          <w:sz w:val="20"/>
          <w:szCs w:val="20"/>
        </w:rPr>
        <w:t xml:space="preserve">Wynagrodzenie Wykonawcy, o którym mowa § 5, rozliczane będzie na podstawie faktur VAT wystawianych przez Wykonawcę w oparciu o protokół odbioru częściowego elementów </w:t>
      </w:r>
      <w:r>
        <w:rPr>
          <w:rFonts w:ascii="Verdana" w:hAnsi="Verdana"/>
          <w:sz w:val="20"/>
          <w:szCs w:val="20"/>
        </w:rPr>
        <w:t>przedmiotu umowy</w:t>
      </w:r>
      <w:r w:rsidRPr="00274AAF">
        <w:rPr>
          <w:rFonts w:ascii="Verdana" w:hAnsi="Verdana"/>
          <w:sz w:val="20"/>
          <w:szCs w:val="20"/>
        </w:rPr>
        <w:t xml:space="preserve"> podlegających - zgodnie z harmonogramem rzeczowo-finansowym - odbiorowi częściowemu. </w:t>
      </w:r>
    </w:p>
    <w:p w:rsidR="008C5511" w:rsidRPr="00DD0FF1" w:rsidRDefault="008C5511" w:rsidP="008C5511">
      <w:pPr>
        <w:numPr>
          <w:ilvl w:val="0"/>
          <w:numId w:val="13"/>
        </w:numPr>
        <w:tabs>
          <w:tab w:val="clear" w:pos="720"/>
          <w:tab w:val="num" w:pos="284"/>
        </w:tabs>
        <w:spacing w:line="300" w:lineRule="exact"/>
        <w:ind w:left="284" w:right="-83" w:hanging="284"/>
        <w:jc w:val="both"/>
        <w:rPr>
          <w:rFonts w:ascii="Verdana" w:hAnsi="Verdana"/>
          <w:sz w:val="20"/>
          <w:szCs w:val="20"/>
        </w:rPr>
      </w:pPr>
      <w:r w:rsidRPr="00DD0FF1">
        <w:rPr>
          <w:rFonts w:ascii="Verdana" w:hAnsi="Verdana"/>
          <w:sz w:val="20"/>
          <w:szCs w:val="20"/>
        </w:rPr>
        <w:t>Rozliczenie końcowe za wykonanie zadania nastąpi na podstawie faktury VAT wystawionej przez Wykonawcę w oparciu o protokół odbioru ostatecznego przedmiotu Umowy, na kwotę ustaloną w dołączonym do faktury zestawieniu wartości wykonanych robót pomniejszoną o zsumowane kwoty poprzednio zafakturowane. Zestawienie wartości wykonanych robót winno być sprawdzone przez Inspektora i zatwierdzone przez Zamawiającego.</w:t>
      </w:r>
      <w:r w:rsidRPr="00DD0FF1">
        <w:rPr>
          <w:rFonts w:ascii="Verdana" w:hAnsi="Verdana" w:cs="Verdana"/>
          <w:sz w:val="20"/>
          <w:szCs w:val="20"/>
          <w:lang w:eastAsia="en-US"/>
        </w:rPr>
        <w:t xml:space="preserve"> </w:t>
      </w:r>
    </w:p>
    <w:p w:rsidR="008C5511" w:rsidRPr="00DD0FF1" w:rsidRDefault="008C5511" w:rsidP="008C5511">
      <w:pPr>
        <w:numPr>
          <w:ilvl w:val="0"/>
          <w:numId w:val="13"/>
        </w:numPr>
        <w:tabs>
          <w:tab w:val="clear" w:pos="720"/>
          <w:tab w:val="num" w:pos="284"/>
        </w:tabs>
        <w:spacing w:line="300" w:lineRule="exact"/>
        <w:ind w:left="284" w:right="-83" w:hanging="284"/>
        <w:jc w:val="both"/>
        <w:rPr>
          <w:rFonts w:ascii="Verdana" w:hAnsi="Verdana"/>
          <w:sz w:val="20"/>
          <w:szCs w:val="20"/>
        </w:rPr>
      </w:pPr>
      <w:r w:rsidRPr="00DD0FF1">
        <w:rPr>
          <w:rFonts w:ascii="Verdana" w:hAnsi="Verdana"/>
          <w:sz w:val="20"/>
          <w:szCs w:val="20"/>
        </w:rPr>
        <w:t xml:space="preserve">Należności z tytułu faktur będą płatne przez Zamawiającego przelewem na konto Wykonawcy prowadzone w banku …………………………………………………….. o nr ………………………………………………............................... w terminie 30 dni od daty otrzymania prawidłowo sporządzonej faktury VAT. </w:t>
      </w:r>
    </w:p>
    <w:p w:rsidR="008C5511" w:rsidRDefault="008C5511" w:rsidP="008C5511">
      <w:pPr>
        <w:numPr>
          <w:ilvl w:val="0"/>
          <w:numId w:val="13"/>
        </w:numPr>
        <w:tabs>
          <w:tab w:val="clear" w:pos="720"/>
          <w:tab w:val="num" w:pos="284"/>
        </w:tabs>
        <w:spacing w:line="300" w:lineRule="exact"/>
        <w:ind w:left="284" w:right="-83" w:hanging="284"/>
        <w:jc w:val="both"/>
        <w:rPr>
          <w:rFonts w:ascii="Verdana" w:hAnsi="Verdana"/>
          <w:sz w:val="20"/>
          <w:szCs w:val="20"/>
        </w:rPr>
      </w:pPr>
      <w:r>
        <w:rPr>
          <w:rFonts w:ascii="Verdana" w:hAnsi="Verdana"/>
          <w:sz w:val="20"/>
          <w:szCs w:val="20"/>
        </w:rPr>
        <w:t>Warunkiem zapłaty przez Zamawiającego drugiej i następnych części należnego wynagrodzenia za odebrane elementy przedmiotu umowy jest przedstawienie dowodów zapłaty wymagalnego wynagrodzenia Podwykonawcom i dalszym Podwykonawcom, o których mowa w §</w:t>
      </w:r>
      <w:r w:rsidRPr="00B24BDE">
        <w:rPr>
          <w:rFonts w:ascii="Verdana" w:hAnsi="Verdana"/>
          <w:sz w:val="20"/>
          <w:szCs w:val="20"/>
        </w:rPr>
        <w:t>14</w:t>
      </w:r>
      <w:r>
        <w:rPr>
          <w:rFonts w:ascii="Verdana" w:hAnsi="Verdana"/>
          <w:sz w:val="20"/>
          <w:szCs w:val="20"/>
        </w:rPr>
        <w:t xml:space="preserve">. </w:t>
      </w:r>
    </w:p>
    <w:p w:rsidR="008C5511" w:rsidRPr="00A6018A" w:rsidRDefault="008C5511" w:rsidP="008C5511">
      <w:pPr>
        <w:numPr>
          <w:ilvl w:val="0"/>
          <w:numId w:val="13"/>
        </w:numPr>
        <w:tabs>
          <w:tab w:val="clear" w:pos="720"/>
          <w:tab w:val="num" w:pos="284"/>
        </w:tabs>
        <w:spacing w:line="300" w:lineRule="exact"/>
        <w:ind w:left="284" w:right="-83" w:hanging="284"/>
        <w:jc w:val="both"/>
        <w:rPr>
          <w:rFonts w:ascii="Verdana" w:hAnsi="Verdana"/>
          <w:sz w:val="20"/>
          <w:szCs w:val="20"/>
        </w:rPr>
      </w:pPr>
      <w:r w:rsidRPr="00404605">
        <w:rPr>
          <w:rFonts w:ascii="Verdana" w:hAnsi="Verdana"/>
          <w:sz w:val="20"/>
          <w:szCs w:val="20"/>
        </w:rPr>
        <w:t>W przypadku nie przedstawienia przez Wykonawcę wszystkich dowodów zapłaty na rzecz Podwykonawców</w:t>
      </w:r>
      <w:r>
        <w:rPr>
          <w:rFonts w:ascii="Verdana" w:hAnsi="Verdana"/>
          <w:sz w:val="20"/>
          <w:szCs w:val="20"/>
        </w:rPr>
        <w:t xml:space="preserve"> lub dalszych Podwykonawców</w:t>
      </w:r>
      <w:r w:rsidRPr="00404605">
        <w:rPr>
          <w:rFonts w:ascii="Verdana" w:hAnsi="Verdana"/>
          <w:sz w:val="20"/>
          <w:szCs w:val="20"/>
        </w:rPr>
        <w:t>,</w:t>
      </w:r>
      <w:r>
        <w:rPr>
          <w:rFonts w:ascii="Verdana" w:hAnsi="Verdana"/>
          <w:sz w:val="20"/>
          <w:szCs w:val="20"/>
        </w:rPr>
        <w:t xml:space="preserve"> o których mowa w §14 </w:t>
      </w:r>
      <w:r w:rsidRPr="00404605">
        <w:rPr>
          <w:rFonts w:ascii="Verdana" w:hAnsi="Verdana"/>
          <w:sz w:val="20"/>
          <w:szCs w:val="20"/>
        </w:rPr>
        <w:t xml:space="preserve">Zamawiający wstrzymuje wypłatę należnego wynagrodzenia za odebrane </w:t>
      </w:r>
      <w:r>
        <w:rPr>
          <w:rFonts w:ascii="Verdana" w:hAnsi="Verdana"/>
          <w:sz w:val="20"/>
          <w:szCs w:val="20"/>
        </w:rPr>
        <w:t>elementy przedmiotu umowy</w:t>
      </w:r>
      <w:r w:rsidRPr="00404605">
        <w:rPr>
          <w:rFonts w:ascii="Verdana" w:hAnsi="Verdana"/>
          <w:sz w:val="20"/>
          <w:szCs w:val="20"/>
        </w:rPr>
        <w:t>.</w:t>
      </w:r>
    </w:p>
    <w:p w:rsidR="008C5511" w:rsidRPr="00404605" w:rsidRDefault="008C5511" w:rsidP="008C5511">
      <w:pPr>
        <w:numPr>
          <w:ilvl w:val="0"/>
          <w:numId w:val="13"/>
        </w:numPr>
        <w:tabs>
          <w:tab w:val="clear" w:pos="720"/>
          <w:tab w:val="num" w:pos="284"/>
        </w:tabs>
        <w:spacing w:line="300" w:lineRule="exact"/>
        <w:ind w:left="284" w:right="-83" w:hanging="284"/>
        <w:jc w:val="both"/>
        <w:rPr>
          <w:rFonts w:ascii="Verdana" w:hAnsi="Verdana"/>
          <w:sz w:val="20"/>
          <w:szCs w:val="20"/>
        </w:rPr>
      </w:pPr>
      <w:r w:rsidRPr="00404605">
        <w:rPr>
          <w:rFonts w:ascii="Verdana" w:hAnsi="Verdana"/>
          <w:sz w:val="20"/>
          <w:szCs w:val="20"/>
        </w:rPr>
        <w:t>Datą zapłaty jest dzień obciążenia rachunku Zamawiającego.</w:t>
      </w:r>
    </w:p>
    <w:p w:rsidR="008C5511" w:rsidRDefault="008C5511" w:rsidP="008C5511">
      <w:pPr>
        <w:pStyle w:val="Tekstpodstawowy"/>
        <w:spacing w:line="360" w:lineRule="auto"/>
        <w:rPr>
          <w:rFonts w:ascii="Verdana" w:hAnsi="Verdana"/>
          <w:sz w:val="20"/>
        </w:rPr>
      </w:pPr>
    </w:p>
    <w:p w:rsidR="008C5511" w:rsidRPr="003D3A86" w:rsidRDefault="008C5511" w:rsidP="008C5511">
      <w:pPr>
        <w:pStyle w:val="Tekstpodstawowy"/>
        <w:spacing w:line="360" w:lineRule="auto"/>
        <w:jc w:val="center"/>
        <w:rPr>
          <w:rFonts w:ascii="Verdana" w:hAnsi="Verdana"/>
          <w:b/>
          <w:sz w:val="20"/>
        </w:rPr>
      </w:pPr>
      <w:r>
        <w:rPr>
          <w:rFonts w:ascii="Verdana" w:hAnsi="Verdana"/>
          <w:b/>
          <w:sz w:val="20"/>
        </w:rPr>
        <w:t>§ 8</w:t>
      </w:r>
    </w:p>
    <w:p w:rsidR="008C5511" w:rsidRPr="003D3A86" w:rsidRDefault="008C5511" w:rsidP="008C5511">
      <w:pPr>
        <w:pStyle w:val="Tekstpodstawowy"/>
        <w:spacing w:line="360" w:lineRule="auto"/>
        <w:jc w:val="center"/>
        <w:rPr>
          <w:rFonts w:ascii="Verdana" w:hAnsi="Verdana"/>
          <w:b/>
          <w:sz w:val="20"/>
        </w:rPr>
      </w:pPr>
      <w:r w:rsidRPr="003D3A86">
        <w:rPr>
          <w:rFonts w:ascii="Verdana" w:hAnsi="Verdana"/>
          <w:b/>
          <w:sz w:val="20"/>
        </w:rPr>
        <w:t>OBOWIĄZKI STRON</w:t>
      </w:r>
    </w:p>
    <w:p w:rsidR="008C5511" w:rsidRPr="00274AAF" w:rsidRDefault="008C5511" w:rsidP="008C5511">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1. Do obowiązków Wykonawcy należy w szczególności:</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Pr>
          <w:rFonts w:ascii="Verdana" w:hAnsi="Verdana" w:cs="Verdana"/>
          <w:sz w:val="20"/>
          <w:szCs w:val="20"/>
          <w:lang w:eastAsia="en-US"/>
        </w:rPr>
        <w:t>Optymalizacja d</w:t>
      </w:r>
      <w:r w:rsidRPr="00274AAF">
        <w:rPr>
          <w:rFonts w:ascii="Verdana" w:hAnsi="Verdana" w:cs="Verdana"/>
          <w:sz w:val="20"/>
          <w:szCs w:val="20"/>
          <w:lang w:eastAsia="en-US"/>
        </w:rPr>
        <w:t xml:space="preserve">okumentacji projektowej </w:t>
      </w:r>
      <w:r>
        <w:rPr>
          <w:rFonts w:ascii="Verdana" w:hAnsi="Verdana" w:cs="Verdana"/>
          <w:sz w:val="20"/>
          <w:szCs w:val="20"/>
          <w:lang w:eastAsia="en-US"/>
        </w:rPr>
        <w:t>oraz wykonanie wszystkich niezbędnych  opracowań</w:t>
      </w:r>
      <w:r w:rsidRPr="00274AAF">
        <w:rPr>
          <w:rFonts w:ascii="Verdana" w:hAnsi="Verdana" w:cs="Verdana"/>
          <w:sz w:val="20"/>
          <w:szCs w:val="20"/>
          <w:lang w:eastAsia="en-US"/>
        </w:rPr>
        <w:t xml:space="preserve">, </w:t>
      </w:r>
      <w:r>
        <w:rPr>
          <w:rFonts w:ascii="Verdana" w:hAnsi="Verdana" w:cs="Verdana"/>
          <w:sz w:val="20"/>
          <w:szCs w:val="20"/>
          <w:lang w:eastAsia="en-US"/>
        </w:rPr>
        <w:t>uzyskanie</w:t>
      </w:r>
      <w:r w:rsidRPr="00274AAF">
        <w:rPr>
          <w:rFonts w:ascii="Verdana" w:hAnsi="Verdana" w:cs="Verdana"/>
          <w:sz w:val="20"/>
          <w:szCs w:val="20"/>
          <w:lang w:eastAsia="en-US"/>
        </w:rPr>
        <w:t xml:space="preserve"> </w:t>
      </w:r>
      <w:r>
        <w:rPr>
          <w:rFonts w:ascii="Verdana" w:hAnsi="Verdana" w:cs="Verdana"/>
          <w:sz w:val="20"/>
          <w:szCs w:val="20"/>
          <w:lang w:eastAsia="en-US"/>
        </w:rPr>
        <w:t>niezbędnych</w:t>
      </w:r>
      <w:r w:rsidRPr="00274AAF">
        <w:rPr>
          <w:rFonts w:ascii="Verdana" w:hAnsi="Verdana" w:cs="Verdana"/>
          <w:sz w:val="20"/>
          <w:szCs w:val="20"/>
          <w:lang w:eastAsia="en-US"/>
        </w:rPr>
        <w:t xml:space="preserve"> </w:t>
      </w:r>
      <w:r>
        <w:rPr>
          <w:rFonts w:ascii="Verdana" w:hAnsi="Verdana" w:cs="Verdana"/>
          <w:sz w:val="20"/>
          <w:szCs w:val="20"/>
          <w:lang w:eastAsia="en-US"/>
        </w:rPr>
        <w:t>pozwoleń</w:t>
      </w:r>
      <w:r w:rsidRPr="00274AAF">
        <w:rPr>
          <w:rFonts w:ascii="Verdana" w:hAnsi="Verdana" w:cs="Verdana"/>
          <w:sz w:val="20"/>
          <w:szCs w:val="20"/>
          <w:lang w:eastAsia="en-US"/>
        </w:rPr>
        <w:t>, uzgodnień i opinii,</w:t>
      </w:r>
    </w:p>
    <w:p w:rsidR="008C5511"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532AA6">
        <w:rPr>
          <w:rFonts w:ascii="Verdana" w:hAnsi="Verdana" w:cs="Verdana"/>
          <w:sz w:val="20"/>
          <w:szCs w:val="20"/>
          <w:lang w:eastAsia="en-US"/>
        </w:rPr>
        <w:t xml:space="preserve">weryfikacja zgłoszenia do Starosty Pruszkowskiego z dnia 29.06.2016 r. przebudowy pomieszczeń </w:t>
      </w:r>
    </w:p>
    <w:p w:rsidR="008C5511"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uzyskanie wszystkich niezbędnych do użytkowania przedmiotu umowy decyzji administracyjnych,</w:t>
      </w:r>
    </w:p>
    <w:p w:rsidR="008C5511"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Pr>
          <w:rFonts w:ascii="Verdana" w:hAnsi="Verdana" w:cs="Verdana"/>
          <w:sz w:val="20"/>
          <w:szCs w:val="20"/>
          <w:lang w:eastAsia="en-US"/>
        </w:rPr>
        <w:t>u</w:t>
      </w:r>
      <w:r w:rsidRPr="00532AA6">
        <w:rPr>
          <w:rFonts w:ascii="Verdana" w:hAnsi="Verdana" w:cs="Verdana"/>
          <w:sz w:val="20"/>
          <w:szCs w:val="20"/>
          <w:lang w:eastAsia="en-US"/>
        </w:rPr>
        <w:t>zyskanie pozwolenia na użytkowanie</w:t>
      </w:r>
    </w:p>
    <w:p w:rsidR="00F81D3B" w:rsidRDefault="00F81D3B" w:rsidP="00F81D3B">
      <w:pPr>
        <w:autoSpaceDE w:val="0"/>
        <w:autoSpaceDN w:val="0"/>
        <w:adjustRightInd w:val="0"/>
        <w:spacing w:line="300" w:lineRule="exact"/>
        <w:jc w:val="both"/>
        <w:rPr>
          <w:rFonts w:ascii="Verdana" w:hAnsi="Verdana" w:cs="Verdana"/>
          <w:sz w:val="20"/>
          <w:szCs w:val="20"/>
          <w:lang w:eastAsia="en-US"/>
        </w:rPr>
      </w:pPr>
    </w:p>
    <w:p w:rsidR="00F81D3B" w:rsidRDefault="00F81D3B" w:rsidP="00F81D3B">
      <w:pPr>
        <w:pStyle w:val="Tekstpodstawowy"/>
        <w:spacing w:line="360" w:lineRule="auto"/>
        <w:jc w:val="center"/>
        <w:rPr>
          <w:rFonts w:ascii="Verdana" w:hAnsi="Verdana"/>
          <w:b/>
          <w:sz w:val="20"/>
        </w:rPr>
      </w:pPr>
      <w:r>
        <w:rPr>
          <w:noProof/>
        </w:rPr>
        <w:drawing>
          <wp:inline distT="0" distB="0" distL="0" distR="0" wp14:anchorId="0C59C6DD" wp14:editId="6B2ED68A">
            <wp:extent cx="5858510" cy="829310"/>
            <wp:effectExtent l="0" t="0" r="889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przestrzeganie praw autorskich i pokrewnych, patentów i licencji,</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udział w spotkaniach koordynacyjnych Nadzoru Inwestorskiego i Zamawiającego                   z Wykonawcą, a także każdorazowo na wezwanie Zamawiającego lub Nadzoru Inwestorskiego do udzielenia informacji przez Wykonawcę w terminie 7 dni od daty wezwania,</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przekazywanie Zamawiającemu kserokopii wszystkich decyzji, orzeczeń organów administracji publicznej oraz opinii i uzgodnień innych podmiotów wydanych w trakcie obowiązywania Umowy w terminie 2 dni roboczych od dnia ich otrzymania                        przez Wykonawcę,</w:t>
      </w:r>
    </w:p>
    <w:p w:rsidR="008C5511"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skierowanie do wykonania przedmiotu Umowy i pełnienia Nadzoru Autorskiego personelu wskazanego w </w:t>
      </w:r>
      <w:r>
        <w:rPr>
          <w:rFonts w:ascii="Verdana" w:hAnsi="Verdana" w:cs="Verdana"/>
          <w:sz w:val="20"/>
          <w:szCs w:val="20"/>
          <w:lang w:eastAsia="en-US"/>
        </w:rPr>
        <w:t>Wykazie Osób</w:t>
      </w:r>
      <w:r w:rsidRPr="00274AAF">
        <w:rPr>
          <w:rFonts w:ascii="Verdana" w:hAnsi="Verdana" w:cs="Verdana"/>
          <w:sz w:val="20"/>
          <w:szCs w:val="20"/>
          <w:lang w:eastAsia="en-US"/>
        </w:rPr>
        <w:t>, z uwzględnieniem możliwych zmian personelu,</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przejęcie terenu budowy w terminie wyznaczonym przez Zamawiającego,</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czynności wymienionych w art. 22 ustawy Prawo Budowlane,</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zagospodarowanie terenu budowy oraz jego zabezpieczenie,</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przedmiotu umowy w oparciu o opracowaną Dokumentację projektową,</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kontrola jakości materiałów i robót zgodnie z postanowieniami PFU,</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prowadzenie wykazu dokumentów jakościowych na materiały (świadectwa zgodności, atesty, aprobaty techniczne, itp.),</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realizacja zaleceń wpisanych do dziennika budowy,</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robót tymczasowych (w tym zabezpieczających), które będą potrzebne podczas wykonywania robót podstawowych,</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oznaczenie terenu budowy lub innych miejsc, w których mają być prowadzone roboty podstawowe i tymczasowe (objazd),</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skompletowanie i przedstawienie Zamawiającemu dokumentów pozwalających na                                      ocenę prawidłowego wykonania przedmiotu robót.</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w:t>
      </w:r>
      <w:r>
        <w:rPr>
          <w:rFonts w:ascii="Verdana" w:hAnsi="Verdana" w:cs="Verdana"/>
          <w:sz w:val="20"/>
          <w:szCs w:val="20"/>
          <w:lang w:eastAsia="en-US"/>
        </w:rPr>
        <w:t xml:space="preserve">nienie nowego kandydata </w:t>
      </w:r>
      <w:r w:rsidRPr="00274AAF">
        <w:rPr>
          <w:rFonts w:ascii="Verdana" w:hAnsi="Verdana" w:cs="Verdana"/>
          <w:sz w:val="20"/>
          <w:szCs w:val="20"/>
          <w:lang w:eastAsia="en-US"/>
        </w:rPr>
        <w:t>z Zamawiającym,</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robót nadającego się do użytkowania,</w:t>
      </w:r>
    </w:p>
    <w:p w:rsidR="008C5511"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informowanie Zamawiającego (Nadzoru Inwestorskiego) o terminie zakrycia robót ulegających zakryciu oraz o terminie odbioru robót zanikających i uzyskanie pisemnej zgody Zamawiającego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rsidR="00F81D3B" w:rsidRDefault="00F81D3B" w:rsidP="00F81D3B">
      <w:pPr>
        <w:autoSpaceDE w:val="0"/>
        <w:autoSpaceDN w:val="0"/>
        <w:adjustRightInd w:val="0"/>
        <w:spacing w:line="300" w:lineRule="exact"/>
        <w:jc w:val="both"/>
        <w:rPr>
          <w:rFonts w:ascii="Verdana" w:hAnsi="Verdana" w:cs="Verdana"/>
          <w:sz w:val="20"/>
          <w:szCs w:val="20"/>
          <w:lang w:eastAsia="en-US"/>
        </w:rPr>
      </w:pPr>
    </w:p>
    <w:p w:rsidR="00F81D3B" w:rsidRDefault="00F81D3B" w:rsidP="00F81D3B">
      <w:pPr>
        <w:autoSpaceDE w:val="0"/>
        <w:autoSpaceDN w:val="0"/>
        <w:adjustRightInd w:val="0"/>
        <w:spacing w:line="300" w:lineRule="exact"/>
        <w:jc w:val="both"/>
        <w:rPr>
          <w:rFonts w:ascii="Verdana" w:hAnsi="Verdana" w:cs="Verdana"/>
          <w:sz w:val="20"/>
          <w:szCs w:val="20"/>
          <w:lang w:eastAsia="en-US"/>
        </w:rPr>
      </w:pPr>
    </w:p>
    <w:p w:rsidR="00F81D3B" w:rsidRDefault="00F81D3B" w:rsidP="00F81D3B">
      <w:pPr>
        <w:autoSpaceDE w:val="0"/>
        <w:autoSpaceDN w:val="0"/>
        <w:adjustRightInd w:val="0"/>
        <w:spacing w:line="300" w:lineRule="exact"/>
        <w:jc w:val="both"/>
        <w:rPr>
          <w:rFonts w:ascii="Verdana" w:hAnsi="Verdana" w:cs="Verdana"/>
          <w:sz w:val="20"/>
          <w:szCs w:val="20"/>
          <w:lang w:eastAsia="en-US"/>
        </w:rPr>
      </w:pPr>
    </w:p>
    <w:p w:rsidR="00F81D3B" w:rsidRDefault="00F81D3B" w:rsidP="00F81D3B">
      <w:pPr>
        <w:pStyle w:val="Tekstpodstawowy"/>
        <w:spacing w:line="360" w:lineRule="auto"/>
        <w:jc w:val="center"/>
        <w:rPr>
          <w:rFonts w:ascii="Verdana" w:hAnsi="Verdana"/>
          <w:b/>
          <w:sz w:val="20"/>
        </w:rPr>
      </w:pPr>
      <w:r>
        <w:rPr>
          <w:noProof/>
        </w:rPr>
        <w:drawing>
          <wp:inline distT="0" distB="0" distL="0" distR="0" wp14:anchorId="0C59C6DD" wp14:editId="6B2ED68A">
            <wp:extent cx="5858510" cy="829310"/>
            <wp:effectExtent l="0" t="0" r="8890" b="889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informowanie Zamawiającego (Nadzoru Inwestorskiego) o problemach lub okolicznościach mogących wpłynąć na jakość robót lub termin zakończenia robót,</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niezwłoczne informowanie Zamawiającego o zaistniałych na terenie budowy kontrolach i wypadkach,</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zorganizowanie zaplecza socjalno-technicznego budowy w rozmiarach koniecznych                  do realizacji przedmiotu umowy,</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ochrona mienia znajdującego się na terenie budowy w terminie od daty przejęcia terenu budowy do daty przekazania przedmiotu umowy Zamawiającemu,</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na własny koszt powykonawczej dokumentacji projektowej,</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udostępnienie terenu budowy innym wykonawcom wskazanym przez Zamawiającego w czasie realizacji przedmiotu umowy. </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projektu organizacji ruchu na czas budowy, uzyskanie wymaganych prawem uzgodnień i przedłożenie go Zamawiającemu przed rozpoczęciem robót,</w:t>
      </w:r>
    </w:p>
    <w:p w:rsidR="008C5511" w:rsidRPr="00274AAF"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Programu Zapewnienia Jakości i przedłożenie go do akceptacji Zamawiającemu,</w:t>
      </w:r>
    </w:p>
    <w:p w:rsidR="008C5511" w:rsidRDefault="008C5511" w:rsidP="00E764AD">
      <w:pPr>
        <w:numPr>
          <w:ilvl w:val="0"/>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planu bezpieczeństwa i ochrony zdrowia i przedłożenie go do akceptacji Zamawiającego</w:t>
      </w:r>
    </w:p>
    <w:p w:rsidR="008C5511" w:rsidRPr="00274AAF" w:rsidRDefault="008C5511" w:rsidP="008C5511">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2. Do obowiązków Zamawiającego należy:</w:t>
      </w:r>
    </w:p>
    <w:p w:rsidR="008C5511" w:rsidRPr="00274AAF" w:rsidRDefault="008C5511" w:rsidP="00E764AD">
      <w:pPr>
        <w:numPr>
          <w:ilvl w:val="0"/>
          <w:numId w:val="26"/>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zatwierdzenie Dokumentacji projektowej – nadzór inwestorski,</w:t>
      </w:r>
    </w:p>
    <w:p w:rsidR="008C5511" w:rsidRPr="00274AAF" w:rsidRDefault="008C5511" w:rsidP="00E764AD">
      <w:pPr>
        <w:numPr>
          <w:ilvl w:val="0"/>
          <w:numId w:val="26"/>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przekazanie terenu budowy,</w:t>
      </w:r>
    </w:p>
    <w:p w:rsidR="008C5511" w:rsidRPr="00274AAF" w:rsidRDefault="008C5511" w:rsidP="00E764AD">
      <w:pPr>
        <w:numPr>
          <w:ilvl w:val="0"/>
          <w:numId w:val="26"/>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zapewnienie nadzoru inwestorskiego,</w:t>
      </w:r>
    </w:p>
    <w:p w:rsidR="008C5511" w:rsidRPr="00274AAF" w:rsidRDefault="008C5511" w:rsidP="00E764AD">
      <w:pPr>
        <w:numPr>
          <w:ilvl w:val="0"/>
          <w:numId w:val="26"/>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zapłata za wykonane i odebrane roboty,</w:t>
      </w:r>
    </w:p>
    <w:p w:rsidR="008C5511" w:rsidRPr="00274AAF" w:rsidRDefault="008C5511" w:rsidP="00E764AD">
      <w:pPr>
        <w:numPr>
          <w:ilvl w:val="0"/>
          <w:numId w:val="26"/>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przeprowadzenie odbioru robót.</w:t>
      </w:r>
    </w:p>
    <w:p w:rsidR="008C5511" w:rsidRDefault="008C5511" w:rsidP="008C5511">
      <w:pPr>
        <w:autoSpaceDE w:val="0"/>
        <w:autoSpaceDN w:val="0"/>
        <w:adjustRightInd w:val="0"/>
        <w:spacing w:line="300" w:lineRule="exact"/>
        <w:ind w:left="720"/>
        <w:jc w:val="both"/>
        <w:rPr>
          <w:rFonts w:ascii="Verdana" w:hAnsi="Verdana" w:cs="Verdana"/>
          <w:sz w:val="20"/>
          <w:szCs w:val="20"/>
          <w:lang w:eastAsia="en-US"/>
        </w:rPr>
      </w:pPr>
    </w:p>
    <w:p w:rsidR="008C5511" w:rsidRPr="003D3A86" w:rsidRDefault="008C5511" w:rsidP="008C5511">
      <w:pPr>
        <w:pStyle w:val="Tekstpodstawowy"/>
        <w:spacing w:line="360" w:lineRule="auto"/>
        <w:jc w:val="center"/>
        <w:rPr>
          <w:rFonts w:ascii="Verdana" w:hAnsi="Verdana"/>
          <w:b/>
          <w:sz w:val="20"/>
        </w:rPr>
      </w:pPr>
      <w:r>
        <w:rPr>
          <w:rFonts w:ascii="Verdana" w:hAnsi="Verdana"/>
          <w:b/>
          <w:sz w:val="20"/>
        </w:rPr>
        <w:t>§ 9</w:t>
      </w:r>
    </w:p>
    <w:p w:rsidR="008C5511" w:rsidRPr="00CC719D" w:rsidRDefault="008C5511" w:rsidP="00E764AD">
      <w:pPr>
        <w:pStyle w:val="Akapitzlist"/>
        <w:numPr>
          <w:ilvl w:val="0"/>
          <w:numId w:val="59"/>
        </w:numPr>
        <w:autoSpaceDE w:val="0"/>
        <w:autoSpaceDN w:val="0"/>
        <w:adjustRightInd w:val="0"/>
        <w:jc w:val="both"/>
        <w:rPr>
          <w:rFonts w:ascii="Verdana" w:hAnsi="Verdana" w:cs="Verdana"/>
          <w:sz w:val="20"/>
          <w:szCs w:val="20"/>
        </w:rPr>
      </w:pPr>
      <w:r w:rsidRPr="00CC719D">
        <w:rPr>
          <w:rFonts w:ascii="Verdana" w:hAnsi="Verdana"/>
          <w:sz w:val="20"/>
          <w:szCs w:val="20"/>
        </w:rPr>
        <w:t>Wykonawca  jest zobowiązany do zatrudnienia na podstawie umowy</w:t>
      </w:r>
      <w:r>
        <w:rPr>
          <w:rFonts w:ascii="Verdana" w:hAnsi="Verdana"/>
          <w:sz w:val="20"/>
          <w:szCs w:val="20"/>
        </w:rPr>
        <w:t xml:space="preserve"> o</w:t>
      </w:r>
      <w:r w:rsidRPr="00CC719D">
        <w:rPr>
          <w:rFonts w:ascii="Verdana" w:hAnsi="Verdana"/>
          <w:sz w:val="20"/>
          <w:szCs w:val="20"/>
        </w:rPr>
        <w:t xml:space="preserve"> pracę w okresie realizacji przedmiotu Umowy osób wykonujących następujące czynności:</w:t>
      </w:r>
    </w:p>
    <w:p w:rsidR="008C5511" w:rsidRDefault="008C5511" w:rsidP="00E764AD">
      <w:pPr>
        <w:pStyle w:val="Default"/>
        <w:numPr>
          <w:ilvl w:val="0"/>
          <w:numId w:val="60"/>
        </w:numPr>
        <w:spacing w:line="276" w:lineRule="auto"/>
        <w:jc w:val="both"/>
        <w:rPr>
          <w:rFonts w:ascii="Verdana" w:hAnsi="Verdana"/>
          <w:sz w:val="20"/>
          <w:szCs w:val="20"/>
        </w:rPr>
      </w:pPr>
      <w:r>
        <w:rPr>
          <w:rFonts w:ascii="Verdana" w:hAnsi="Verdana"/>
          <w:sz w:val="20"/>
          <w:szCs w:val="20"/>
        </w:rPr>
        <w:t>rozbiórkę ścian wewnętrznych,</w:t>
      </w:r>
    </w:p>
    <w:p w:rsidR="008C5511" w:rsidRDefault="008C5511" w:rsidP="00E764AD">
      <w:pPr>
        <w:pStyle w:val="Default"/>
        <w:numPr>
          <w:ilvl w:val="0"/>
          <w:numId w:val="60"/>
        </w:numPr>
        <w:spacing w:line="276" w:lineRule="auto"/>
        <w:jc w:val="both"/>
        <w:rPr>
          <w:rFonts w:ascii="Verdana" w:hAnsi="Verdana"/>
          <w:sz w:val="20"/>
          <w:szCs w:val="20"/>
        </w:rPr>
      </w:pPr>
      <w:r>
        <w:rPr>
          <w:rFonts w:ascii="Verdana" w:hAnsi="Verdana"/>
          <w:sz w:val="20"/>
          <w:szCs w:val="20"/>
        </w:rPr>
        <w:t xml:space="preserve">rozbiórkę drewnianej konstrukcji </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rozebranie podsufitek,</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demontaż obróbek blacharskich,</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rozebranie rynien i rur spustowych,</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demon</w:t>
      </w:r>
      <w:r>
        <w:rPr>
          <w:rFonts w:ascii="Verdana" w:hAnsi="Verdana"/>
          <w:sz w:val="20"/>
          <w:szCs w:val="20"/>
        </w:rPr>
        <w:t>taż pokrycia dachowego z blachy,</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skucie odparzonych i uszkodzonych tynków wewnętrznych na ścianach, stropach i podciągach,</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 xml:space="preserve">demontaż okładziny kamiennej podłóg w pomieszczeniach komunikacji  </w:t>
      </w:r>
    </w:p>
    <w:p w:rsidR="008C5511" w:rsidRPr="00496D10"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skucie płytek ściennych,</w:t>
      </w:r>
    </w:p>
    <w:p w:rsidR="008C5511"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rozebranie posadzek wraz z podbudową na parterze,</w:t>
      </w:r>
    </w:p>
    <w:p w:rsidR="008C5511" w:rsidRPr="00496D10" w:rsidRDefault="008C5511" w:rsidP="00E764AD">
      <w:pPr>
        <w:pStyle w:val="Default"/>
        <w:numPr>
          <w:ilvl w:val="0"/>
          <w:numId w:val="60"/>
        </w:numPr>
        <w:spacing w:line="276" w:lineRule="auto"/>
        <w:jc w:val="both"/>
        <w:rPr>
          <w:rFonts w:ascii="Verdana" w:hAnsi="Verdana"/>
          <w:sz w:val="20"/>
          <w:szCs w:val="20"/>
        </w:rPr>
      </w:pPr>
      <w:r w:rsidRPr="00496D10">
        <w:rPr>
          <w:rFonts w:ascii="Verdana" w:hAnsi="Verdana"/>
          <w:sz w:val="20"/>
          <w:szCs w:val="20"/>
        </w:rPr>
        <w:t xml:space="preserve">skucie tynków </w:t>
      </w:r>
    </w:p>
    <w:p w:rsidR="008C5511" w:rsidRDefault="008C5511" w:rsidP="008C5511">
      <w:pPr>
        <w:pStyle w:val="Default"/>
        <w:spacing w:line="276" w:lineRule="auto"/>
        <w:ind w:left="720"/>
        <w:jc w:val="both"/>
        <w:rPr>
          <w:rFonts w:ascii="Verdana" w:hAnsi="Verdana"/>
          <w:sz w:val="20"/>
          <w:szCs w:val="20"/>
        </w:rPr>
      </w:pPr>
      <w:r w:rsidRPr="003D3A86">
        <w:rPr>
          <w:rFonts w:ascii="Verdana" w:hAnsi="Verdana"/>
          <w:sz w:val="20"/>
          <w:szCs w:val="20"/>
        </w:rPr>
        <w:t>Powyższy wymóg dotyczy również podwykonawców, za pomocą których będzie realizowany przedmiot umowy.</w:t>
      </w:r>
    </w:p>
    <w:p w:rsidR="003A585E" w:rsidRDefault="003A585E" w:rsidP="008C5511">
      <w:pPr>
        <w:pStyle w:val="Default"/>
        <w:spacing w:line="276" w:lineRule="auto"/>
        <w:ind w:left="720"/>
        <w:jc w:val="both"/>
        <w:rPr>
          <w:rFonts w:ascii="Verdana" w:hAnsi="Verdana"/>
          <w:sz w:val="20"/>
          <w:szCs w:val="20"/>
        </w:rPr>
      </w:pPr>
    </w:p>
    <w:p w:rsidR="00F81D3B" w:rsidRDefault="00F81D3B" w:rsidP="00F81D3B">
      <w:pPr>
        <w:pStyle w:val="Tekstpodstawowy"/>
        <w:spacing w:line="360" w:lineRule="auto"/>
        <w:jc w:val="center"/>
        <w:rPr>
          <w:rFonts w:ascii="Verdana" w:hAnsi="Verdana"/>
          <w:b/>
          <w:sz w:val="20"/>
        </w:rPr>
      </w:pPr>
      <w:r>
        <w:rPr>
          <w:noProof/>
        </w:rPr>
        <w:drawing>
          <wp:inline distT="0" distB="0" distL="0" distR="0" wp14:anchorId="0C59C6DD" wp14:editId="6B2ED68A">
            <wp:extent cx="5858510" cy="829310"/>
            <wp:effectExtent l="0" t="0" r="8890" b="889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CA06C9" w:rsidRDefault="008C5511" w:rsidP="008C5511">
      <w:pPr>
        <w:autoSpaceDE w:val="0"/>
        <w:autoSpaceDN w:val="0"/>
        <w:spacing w:line="276" w:lineRule="auto"/>
        <w:ind w:left="709" w:hanging="425"/>
        <w:jc w:val="both"/>
        <w:rPr>
          <w:rFonts w:ascii="Verdana" w:hAnsi="Verdana"/>
          <w:color w:val="000000"/>
          <w:sz w:val="20"/>
          <w:szCs w:val="20"/>
        </w:rPr>
      </w:pPr>
      <w:r>
        <w:rPr>
          <w:rFonts w:ascii="Verdana" w:hAnsi="Verdana"/>
          <w:color w:val="000000"/>
          <w:sz w:val="20"/>
          <w:szCs w:val="20"/>
        </w:rPr>
        <w:lastRenderedPageBreak/>
        <w:t>2.</w:t>
      </w:r>
      <w:r w:rsidRPr="00CA06C9">
        <w:rPr>
          <w:rFonts w:ascii="Verdana" w:hAnsi="Verdana"/>
          <w:color w:val="000000"/>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ascii="Verdana" w:hAnsi="Verdana"/>
          <w:color w:val="000000"/>
          <w:sz w:val="20"/>
          <w:szCs w:val="20"/>
        </w:rPr>
        <w:t>ust.</w:t>
      </w:r>
      <w:r w:rsidRPr="00CA06C9">
        <w:rPr>
          <w:rFonts w:ascii="Verdana" w:hAnsi="Verdana"/>
          <w:color w:val="000000"/>
          <w:sz w:val="20"/>
          <w:szCs w:val="20"/>
        </w:rPr>
        <w:t xml:space="preserve"> </w:t>
      </w:r>
      <w:r w:rsidRPr="00B24BDE">
        <w:rPr>
          <w:rFonts w:ascii="Verdana" w:hAnsi="Verdana"/>
          <w:sz w:val="20"/>
          <w:szCs w:val="20"/>
        </w:rPr>
        <w:t xml:space="preserve">1 </w:t>
      </w:r>
      <w:r w:rsidRPr="00CA06C9">
        <w:rPr>
          <w:rFonts w:ascii="Verdana" w:hAnsi="Verdana"/>
          <w:color w:val="000000"/>
          <w:sz w:val="20"/>
          <w:szCs w:val="20"/>
        </w:rPr>
        <w:t xml:space="preserve">czynności. Zamawiający uprawniony jest w szczególności do: </w:t>
      </w:r>
    </w:p>
    <w:p w:rsidR="008C5511" w:rsidRPr="00CA06C9" w:rsidRDefault="008C5511" w:rsidP="00E764AD">
      <w:pPr>
        <w:numPr>
          <w:ilvl w:val="0"/>
          <w:numId w:val="51"/>
        </w:numPr>
        <w:spacing w:before="120" w:line="276" w:lineRule="auto"/>
        <w:ind w:left="1134" w:hanging="425"/>
        <w:contextualSpacing/>
        <w:jc w:val="both"/>
        <w:rPr>
          <w:rFonts w:ascii="Verdana" w:hAnsi="Verdana"/>
          <w:sz w:val="20"/>
          <w:szCs w:val="20"/>
        </w:rPr>
      </w:pPr>
      <w:r w:rsidRPr="00CA06C9">
        <w:rPr>
          <w:rFonts w:ascii="Verdana" w:hAnsi="Verdana"/>
          <w:sz w:val="20"/>
          <w:szCs w:val="20"/>
        </w:rPr>
        <w:t>żądania oświadczeń i dokumentów w zakresie potwierdzenia spełniania ww. wymogów i dokonywania ich oceny,</w:t>
      </w:r>
    </w:p>
    <w:p w:rsidR="008C5511" w:rsidRPr="00CA06C9" w:rsidRDefault="008C5511" w:rsidP="00E764AD">
      <w:pPr>
        <w:numPr>
          <w:ilvl w:val="0"/>
          <w:numId w:val="51"/>
        </w:numPr>
        <w:spacing w:before="120" w:line="276" w:lineRule="auto"/>
        <w:ind w:left="1134" w:hanging="425"/>
        <w:contextualSpacing/>
        <w:jc w:val="both"/>
        <w:rPr>
          <w:rFonts w:ascii="Verdana" w:hAnsi="Verdana"/>
          <w:sz w:val="20"/>
          <w:szCs w:val="20"/>
        </w:rPr>
      </w:pPr>
      <w:r w:rsidRPr="00CA06C9">
        <w:rPr>
          <w:rFonts w:ascii="Verdana" w:hAnsi="Verdana"/>
          <w:sz w:val="20"/>
          <w:szCs w:val="20"/>
        </w:rPr>
        <w:t>żądania wyjaśnień w przypadku wątpliwości w zakresie potwierdzenia spełniania ww. wymogów,</w:t>
      </w:r>
    </w:p>
    <w:p w:rsidR="008C5511" w:rsidRPr="00CA06C9" w:rsidRDefault="008C5511" w:rsidP="00E764AD">
      <w:pPr>
        <w:numPr>
          <w:ilvl w:val="0"/>
          <w:numId w:val="51"/>
        </w:numPr>
        <w:spacing w:before="120" w:line="276" w:lineRule="auto"/>
        <w:ind w:left="1134" w:hanging="425"/>
        <w:contextualSpacing/>
        <w:jc w:val="both"/>
        <w:rPr>
          <w:rFonts w:ascii="Verdana" w:hAnsi="Verdana"/>
          <w:sz w:val="20"/>
          <w:szCs w:val="20"/>
        </w:rPr>
      </w:pPr>
      <w:r w:rsidRPr="00CA06C9">
        <w:rPr>
          <w:rFonts w:ascii="Verdana" w:hAnsi="Verdana"/>
          <w:sz w:val="20"/>
          <w:szCs w:val="20"/>
        </w:rPr>
        <w:t>przeprowadzania kontroli na miejscu wykonywania świadczenia.</w:t>
      </w:r>
    </w:p>
    <w:p w:rsidR="008C5511" w:rsidRPr="00CA06C9" w:rsidRDefault="008C5511" w:rsidP="008C5511">
      <w:pPr>
        <w:autoSpaceDE w:val="0"/>
        <w:autoSpaceDN w:val="0"/>
        <w:spacing w:line="276" w:lineRule="auto"/>
        <w:ind w:left="709" w:hanging="425"/>
        <w:jc w:val="both"/>
        <w:rPr>
          <w:rFonts w:ascii="Verdana" w:hAnsi="Verdana"/>
          <w:color w:val="000000"/>
          <w:sz w:val="20"/>
          <w:szCs w:val="20"/>
        </w:rPr>
      </w:pPr>
      <w:r>
        <w:rPr>
          <w:rFonts w:ascii="Verdana" w:hAnsi="Verdana"/>
          <w:color w:val="000000"/>
          <w:sz w:val="20"/>
          <w:szCs w:val="20"/>
        </w:rPr>
        <w:t>3.</w:t>
      </w:r>
      <w:r w:rsidRPr="00CA06C9">
        <w:rPr>
          <w:rFonts w:ascii="Verdana" w:hAnsi="Verdana"/>
          <w:color w:val="000000"/>
          <w:sz w:val="20"/>
          <w:szCs w:val="20"/>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Pr>
          <w:rFonts w:ascii="Verdana" w:hAnsi="Verdana"/>
          <w:color w:val="000000"/>
          <w:sz w:val="20"/>
          <w:szCs w:val="20"/>
        </w:rPr>
        <w:t xml:space="preserve">ykonujących wskazane w ust.  </w:t>
      </w:r>
      <w:r w:rsidRPr="00B24BDE">
        <w:rPr>
          <w:rFonts w:ascii="Verdana" w:hAnsi="Verdana"/>
          <w:sz w:val="20"/>
          <w:szCs w:val="20"/>
        </w:rPr>
        <w:t xml:space="preserve">1 </w:t>
      </w:r>
      <w:r w:rsidRPr="00CA06C9">
        <w:rPr>
          <w:rFonts w:ascii="Verdana" w:hAnsi="Verdana"/>
          <w:color w:val="000000"/>
          <w:sz w:val="20"/>
          <w:szCs w:val="20"/>
        </w:rPr>
        <w:t>czynności w trakcie realizacji zamówienia:</w:t>
      </w:r>
    </w:p>
    <w:p w:rsidR="008C5511" w:rsidRPr="00CA06C9" w:rsidRDefault="008C5511" w:rsidP="00E764AD">
      <w:pPr>
        <w:numPr>
          <w:ilvl w:val="0"/>
          <w:numId w:val="52"/>
        </w:numPr>
        <w:spacing w:before="120" w:line="276" w:lineRule="auto"/>
        <w:contextualSpacing/>
        <w:jc w:val="both"/>
        <w:rPr>
          <w:rFonts w:ascii="Verdana" w:hAnsi="Verdana"/>
          <w:i/>
          <w:iCs/>
          <w:sz w:val="20"/>
          <w:szCs w:val="20"/>
        </w:rPr>
      </w:pPr>
      <w:r w:rsidRPr="00CA06C9">
        <w:rPr>
          <w:rFonts w:ascii="Verdana" w:hAnsi="Verdana"/>
          <w:b/>
          <w:bCs/>
          <w:sz w:val="20"/>
          <w:szCs w:val="20"/>
        </w:rPr>
        <w:t xml:space="preserve">oświadczenie wykonawcy lub podwykonawcy </w:t>
      </w:r>
      <w:r w:rsidRPr="00CA06C9">
        <w:rPr>
          <w:rFonts w:ascii="Verdana" w:hAnsi="Verdana"/>
          <w:sz w:val="20"/>
          <w:szCs w:val="20"/>
        </w:rPr>
        <w:t>o zatrudnieniu na podstawie umowy o pracę osób wykonujących czynności, których dotyczy wezwanie zamawiającego.</w:t>
      </w:r>
      <w:r w:rsidRPr="00CA06C9">
        <w:rPr>
          <w:rFonts w:ascii="Verdana" w:hAnsi="Verdana"/>
          <w:b/>
          <w:bCs/>
          <w:sz w:val="20"/>
          <w:szCs w:val="20"/>
        </w:rPr>
        <w:t xml:space="preserve"> </w:t>
      </w:r>
      <w:r w:rsidRPr="00CA06C9">
        <w:rPr>
          <w:rFonts w:ascii="Verdana" w:hAnsi="Verdan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C5511" w:rsidRPr="00CA06C9" w:rsidRDefault="008C5511" w:rsidP="00E764AD">
      <w:pPr>
        <w:numPr>
          <w:ilvl w:val="0"/>
          <w:numId w:val="52"/>
        </w:numPr>
        <w:spacing w:before="120" w:line="276" w:lineRule="auto"/>
        <w:contextualSpacing/>
        <w:jc w:val="both"/>
        <w:rPr>
          <w:rFonts w:ascii="Verdana" w:hAnsi="Verdana"/>
          <w:i/>
          <w:iCs/>
          <w:sz w:val="20"/>
          <w:szCs w:val="20"/>
        </w:rPr>
      </w:pPr>
      <w:r w:rsidRPr="00CA06C9">
        <w:rPr>
          <w:rFonts w:ascii="Verdana" w:hAnsi="Verdana"/>
          <w:sz w:val="20"/>
          <w:szCs w:val="20"/>
        </w:rPr>
        <w:t>poświadczoną za zgodność z oryginałem odpowiednio przez wykonawcę lub podwykonawcę</w:t>
      </w:r>
      <w:r w:rsidRPr="00CA06C9">
        <w:rPr>
          <w:rFonts w:ascii="Verdana" w:hAnsi="Verdana"/>
          <w:b/>
          <w:bCs/>
          <w:sz w:val="20"/>
          <w:szCs w:val="20"/>
        </w:rPr>
        <w:t xml:space="preserve"> kopię umowy/umów o pracę</w:t>
      </w:r>
      <w:r w:rsidRPr="00CA06C9">
        <w:rPr>
          <w:rFonts w:ascii="Verdana" w:hAnsi="Verdana"/>
          <w:sz w:val="20"/>
          <w:szCs w:val="20"/>
        </w:rPr>
        <w:t xml:space="preserve"> osób wykonujących w trakcie realizacji zamówienia czynności, których dotyczy ww. oświadczenie wykonawcy lub </w:t>
      </w:r>
      <w:r w:rsidRPr="00CA06C9">
        <w:rPr>
          <w:rFonts w:ascii="Verdana" w:hAnsi="Verdana"/>
          <w:color w:val="000000"/>
          <w:sz w:val="20"/>
          <w:szCs w:val="20"/>
        </w:rPr>
        <w:t>podwykonawcy (wraz z dokumentem regulującym zakres obowiązków, jeżeli został sporządzony). Kopia</w:t>
      </w:r>
      <w:r w:rsidRPr="00CA06C9">
        <w:rPr>
          <w:rFonts w:ascii="Verdana" w:hAnsi="Verdana"/>
          <w:sz w:val="20"/>
          <w:szCs w:val="20"/>
        </w:rPr>
        <w:t xml:space="preserve"> umowy/umów powinna zostać zanonimizowana w sposób zapewniający ochronę danych osobowych pracowników, zgodnie z przepisami ustawy z dnia 29 sierpnia 1997 r. </w:t>
      </w:r>
      <w:r w:rsidRPr="00CA06C9">
        <w:rPr>
          <w:rFonts w:ascii="Verdana" w:hAnsi="Verdana"/>
          <w:i/>
          <w:iCs/>
          <w:sz w:val="20"/>
          <w:szCs w:val="20"/>
        </w:rPr>
        <w:t>o ochronie danych osobowych</w:t>
      </w:r>
      <w:r w:rsidRPr="00CA06C9">
        <w:rPr>
          <w:rFonts w:ascii="Verdana" w:hAnsi="Verdana"/>
          <w:sz w:val="20"/>
          <w:szCs w:val="20"/>
        </w:rPr>
        <w:t xml:space="preserve"> (tj. w szczególności bez adresów, nr PESEL pracowników). Informacje takie jak: </w:t>
      </w:r>
      <w:r>
        <w:rPr>
          <w:rFonts w:ascii="Verdana" w:hAnsi="Verdana"/>
          <w:sz w:val="20"/>
          <w:szCs w:val="20"/>
        </w:rPr>
        <w:t>imiona</w:t>
      </w:r>
      <w:r w:rsidRPr="00CA06C9">
        <w:rPr>
          <w:rFonts w:ascii="Verdana" w:hAnsi="Verdana"/>
          <w:sz w:val="20"/>
          <w:szCs w:val="20"/>
        </w:rPr>
        <w:t>, nazwisk</w:t>
      </w:r>
      <w:r>
        <w:rPr>
          <w:rFonts w:ascii="Verdana" w:hAnsi="Verdana"/>
          <w:sz w:val="20"/>
          <w:szCs w:val="20"/>
        </w:rPr>
        <w:t>a</w:t>
      </w:r>
      <w:r w:rsidRPr="00CA06C9">
        <w:rPr>
          <w:rFonts w:ascii="Verdana" w:hAnsi="Verdana"/>
          <w:sz w:val="20"/>
          <w:szCs w:val="20"/>
        </w:rPr>
        <w:t>, data zawarcia umowy, rodzaj umowy o pracę i wymiar etatu powinny być możliwe do zidentyfikowania;</w:t>
      </w:r>
    </w:p>
    <w:p w:rsidR="008C5511" w:rsidRPr="00CA06C9" w:rsidRDefault="008C5511" w:rsidP="00E764AD">
      <w:pPr>
        <w:numPr>
          <w:ilvl w:val="0"/>
          <w:numId w:val="52"/>
        </w:numPr>
        <w:spacing w:before="120" w:line="276" w:lineRule="auto"/>
        <w:contextualSpacing/>
        <w:jc w:val="both"/>
        <w:rPr>
          <w:rFonts w:ascii="Verdana" w:hAnsi="Verdana"/>
          <w:sz w:val="20"/>
          <w:szCs w:val="20"/>
        </w:rPr>
      </w:pPr>
      <w:r w:rsidRPr="00CA06C9">
        <w:rPr>
          <w:rFonts w:ascii="Verdana" w:hAnsi="Verdana"/>
          <w:b/>
          <w:bCs/>
          <w:sz w:val="20"/>
          <w:szCs w:val="20"/>
        </w:rPr>
        <w:t>zaświadczenie właściwego oddziału ZUS,</w:t>
      </w:r>
      <w:r w:rsidRPr="00CA06C9">
        <w:rPr>
          <w:rFonts w:ascii="Verdana" w:hAnsi="Verdana"/>
          <w:sz w:val="20"/>
          <w:szCs w:val="20"/>
        </w:rPr>
        <w:t xml:space="preserve"> potwierdzające opłacanie </w:t>
      </w:r>
      <w:r w:rsidRPr="00CA06C9">
        <w:rPr>
          <w:rFonts w:ascii="Verdana" w:hAnsi="Verdana"/>
          <w:color w:val="000000"/>
          <w:sz w:val="20"/>
          <w:szCs w:val="20"/>
        </w:rPr>
        <w:t>przez wykonawcę lub podwykonawcę składek na ubezpieczenia</w:t>
      </w:r>
      <w:r w:rsidRPr="00CA06C9">
        <w:rPr>
          <w:rFonts w:ascii="Verdana" w:hAnsi="Verdana"/>
          <w:sz w:val="20"/>
          <w:szCs w:val="20"/>
        </w:rPr>
        <w:t xml:space="preserve"> społeczne i zdrowotne z tytułu zatrudnienia na podstawie umów o pracę za ostatni okres rozliczeniowy;</w:t>
      </w:r>
    </w:p>
    <w:p w:rsidR="008C5511" w:rsidRPr="00F81D3B" w:rsidRDefault="008C5511" w:rsidP="00E764AD">
      <w:pPr>
        <w:numPr>
          <w:ilvl w:val="0"/>
          <w:numId w:val="52"/>
        </w:numPr>
        <w:spacing w:before="120" w:line="276" w:lineRule="auto"/>
        <w:contextualSpacing/>
        <w:jc w:val="both"/>
        <w:rPr>
          <w:rFonts w:ascii="Verdana" w:hAnsi="Verdana"/>
          <w:sz w:val="20"/>
          <w:szCs w:val="20"/>
        </w:rPr>
      </w:pPr>
      <w:r w:rsidRPr="00CA06C9">
        <w:rPr>
          <w:rFonts w:ascii="Verdana" w:hAnsi="Verdana"/>
          <w:sz w:val="20"/>
          <w:szCs w:val="20"/>
        </w:rPr>
        <w:t>poświadczoną za zgodność z oryginałem odpowiednio przez wykonawcę lub podwykonawcę</w:t>
      </w:r>
      <w:r w:rsidRPr="00CA06C9">
        <w:rPr>
          <w:rFonts w:ascii="Verdana" w:hAnsi="Verdana"/>
          <w:b/>
          <w:bCs/>
          <w:sz w:val="20"/>
          <w:szCs w:val="20"/>
        </w:rPr>
        <w:t xml:space="preserve"> kopię dowodu potwierdzającego zgłoszenie pracownika przez pracodawcę do ubezpieczeń</w:t>
      </w:r>
      <w:r w:rsidRPr="00CA06C9">
        <w:rPr>
          <w:rFonts w:ascii="Verdana" w:hAnsi="Verdana"/>
          <w:sz w:val="20"/>
          <w:szCs w:val="20"/>
        </w:rPr>
        <w:t xml:space="preserve">, zanonimizowaną w sposób zapewniający ochronę danych osobowych pracowników, zgodnie z przepisami ustawy z dnia 29 sierpnia 1997 r. </w:t>
      </w:r>
      <w:r w:rsidRPr="00CA06C9">
        <w:rPr>
          <w:rFonts w:ascii="Verdana" w:hAnsi="Verdana"/>
          <w:i/>
          <w:iCs/>
          <w:sz w:val="20"/>
          <w:szCs w:val="20"/>
        </w:rPr>
        <w:t>o ochronie danych osobowych.</w:t>
      </w: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p>
    <w:p w:rsidR="00F81D3B" w:rsidRDefault="00F81D3B" w:rsidP="00F81D3B">
      <w:pPr>
        <w:spacing w:before="120" w:line="276" w:lineRule="auto"/>
        <w:contextualSpacing/>
        <w:jc w:val="both"/>
        <w:rPr>
          <w:rFonts w:ascii="Verdana" w:hAnsi="Verdana"/>
          <w:i/>
          <w:iCs/>
          <w:sz w:val="20"/>
          <w:szCs w:val="20"/>
        </w:rPr>
      </w:pPr>
      <w:r>
        <w:rPr>
          <w:noProof/>
        </w:rPr>
        <w:drawing>
          <wp:inline distT="0" distB="0" distL="0" distR="0" wp14:anchorId="03B304B6" wp14:editId="05C87996">
            <wp:extent cx="5858510" cy="829310"/>
            <wp:effectExtent l="0" t="0" r="8890" b="889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F81D3B" w:rsidRDefault="008C5511" w:rsidP="00E764AD">
      <w:pPr>
        <w:pStyle w:val="Akapitzlist"/>
        <w:numPr>
          <w:ilvl w:val="0"/>
          <w:numId w:val="21"/>
        </w:numPr>
        <w:autoSpaceDE w:val="0"/>
        <w:autoSpaceDN w:val="0"/>
        <w:jc w:val="both"/>
        <w:rPr>
          <w:rFonts w:ascii="Verdana" w:hAnsi="Verdana"/>
          <w:color w:val="000000"/>
          <w:sz w:val="20"/>
          <w:szCs w:val="20"/>
        </w:rPr>
      </w:pPr>
      <w:r w:rsidRPr="00F81D3B">
        <w:rPr>
          <w:rFonts w:ascii="Verdana" w:hAnsi="Verdana"/>
          <w:color w:val="000000"/>
          <w:sz w:val="20"/>
          <w:szCs w:val="20"/>
        </w:rPr>
        <w:lastRenderedPageBreak/>
        <w:t xml:space="preserve">Z tytułu niespełnienia przez wykonawcę lub podwykonawcę wymogu zatrudnienia na podstawie umowy o pracę osób wykonujących wskazane w punkcie </w:t>
      </w:r>
      <w:r w:rsidRPr="00F81D3B">
        <w:rPr>
          <w:rFonts w:ascii="Verdana" w:hAnsi="Verdana"/>
          <w:sz w:val="20"/>
          <w:szCs w:val="20"/>
        </w:rPr>
        <w:t xml:space="preserve">1 </w:t>
      </w:r>
      <w:r w:rsidRPr="00F81D3B">
        <w:rPr>
          <w:rFonts w:ascii="Verdana" w:hAnsi="Verdana"/>
          <w:color w:val="000000"/>
          <w:sz w:val="20"/>
          <w:szCs w:val="20"/>
        </w:rPr>
        <w:t xml:space="preserve">czynności zamawiający przewiduje sankcję w postaci obowiązku zapłaty przez wykonawcę kary umownej w wysokości określonej w </w:t>
      </w:r>
      <w:r w:rsidRPr="00F81D3B">
        <w:rPr>
          <w:rFonts w:ascii="Verdana" w:hAnsi="Verdana" w:cs="Verdana"/>
          <w:sz w:val="20"/>
          <w:szCs w:val="20"/>
        </w:rPr>
        <w:t>§</w:t>
      </w:r>
      <w:r w:rsidRPr="00F81D3B">
        <w:rPr>
          <w:rFonts w:ascii="Verdana" w:hAnsi="Verdana"/>
          <w:sz w:val="20"/>
          <w:szCs w:val="20"/>
        </w:rPr>
        <w:t xml:space="preserve"> 13 ust. 1 pkt 9). </w:t>
      </w:r>
      <w:r w:rsidRPr="00F81D3B">
        <w:rPr>
          <w:rFonts w:ascii="Verdana" w:hAnsi="Verdana"/>
          <w:color w:val="000000"/>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F81D3B" w:rsidRPr="00F81D3B" w:rsidRDefault="00F81D3B" w:rsidP="00F81D3B">
      <w:pPr>
        <w:autoSpaceDE w:val="0"/>
        <w:autoSpaceDN w:val="0"/>
        <w:jc w:val="both"/>
        <w:rPr>
          <w:rFonts w:ascii="Verdana" w:hAnsi="Verdana"/>
          <w:color w:val="000000"/>
          <w:sz w:val="20"/>
          <w:szCs w:val="20"/>
        </w:rPr>
      </w:pPr>
    </w:p>
    <w:p w:rsidR="008C5511" w:rsidRPr="00CA06C9" w:rsidRDefault="008C5511" w:rsidP="00F81D3B">
      <w:pPr>
        <w:autoSpaceDE w:val="0"/>
        <w:autoSpaceDN w:val="0"/>
        <w:spacing w:line="276" w:lineRule="auto"/>
        <w:ind w:left="426" w:hanging="426"/>
        <w:jc w:val="both"/>
        <w:rPr>
          <w:rFonts w:ascii="Verdana" w:hAnsi="Verdana"/>
          <w:color w:val="000000"/>
          <w:sz w:val="20"/>
          <w:szCs w:val="20"/>
        </w:rPr>
      </w:pPr>
      <w:r>
        <w:rPr>
          <w:rFonts w:ascii="Verdana" w:hAnsi="Verdana"/>
          <w:color w:val="000000"/>
          <w:sz w:val="20"/>
          <w:szCs w:val="20"/>
        </w:rPr>
        <w:t>5.</w:t>
      </w:r>
      <w:r w:rsidRPr="00CA06C9">
        <w:rPr>
          <w:rFonts w:ascii="Verdana" w:hAnsi="Verdana"/>
          <w:color w:val="000000"/>
          <w:sz w:val="20"/>
          <w:szCs w:val="20"/>
        </w:rPr>
        <w:tab/>
        <w:t>W przypadku uzasadnionych wątpliwości co do przestrzegania prawa pracy przez wykonawcę lub podwykonawcę, zamawiający może zwrócić się o przeprowadzenie kontroli przez Państwową Inspekcję Pracy.</w:t>
      </w:r>
    </w:p>
    <w:p w:rsidR="008C5511" w:rsidRDefault="008C5511" w:rsidP="008C5511">
      <w:pPr>
        <w:pStyle w:val="Lista-kontynuacja2"/>
        <w:spacing w:after="0" w:line="360" w:lineRule="auto"/>
        <w:ind w:left="0"/>
        <w:jc w:val="center"/>
        <w:rPr>
          <w:rFonts w:ascii="Verdana" w:hAnsi="Verdana"/>
          <w:bCs/>
        </w:rPr>
      </w:pPr>
    </w:p>
    <w:p w:rsidR="008C5511" w:rsidRPr="002747D7" w:rsidRDefault="008C5511" w:rsidP="008C5511">
      <w:pPr>
        <w:pStyle w:val="Lista-kontynuacja2"/>
        <w:spacing w:after="0" w:line="360" w:lineRule="auto"/>
        <w:ind w:left="0"/>
        <w:jc w:val="center"/>
        <w:rPr>
          <w:rFonts w:ascii="Verdana" w:hAnsi="Verdana"/>
          <w:b/>
          <w:bCs/>
        </w:rPr>
      </w:pPr>
      <w:r>
        <w:rPr>
          <w:rFonts w:ascii="Verdana" w:hAnsi="Verdana"/>
          <w:b/>
          <w:bCs/>
        </w:rPr>
        <w:t>§ 10</w:t>
      </w:r>
    </w:p>
    <w:p w:rsidR="008C5511" w:rsidRPr="002747D7" w:rsidRDefault="008C5511" w:rsidP="008C5511">
      <w:pPr>
        <w:pStyle w:val="Lista-kontynuacja2"/>
        <w:spacing w:after="0" w:line="360" w:lineRule="auto"/>
        <w:ind w:left="0"/>
        <w:jc w:val="center"/>
        <w:rPr>
          <w:rFonts w:ascii="Verdana" w:hAnsi="Verdana"/>
          <w:b/>
          <w:bCs/>
        </w:rPr>
      </w:pPr>
      <w:r w:rsidRPr="002747D7">
        <w:rPr>
          <w:rFonts w:ascii="Verdana" w:hAnsi="Verdana"/>
          <w:b/>
          <w:bCs/>
        </w:rPr>
        <w:t xml:space="preserve">REALIZACJA ROBÓT </w:t>
      </w:r>
    </w:p>
    <w:p w:rsidR="008C5511" w:rsidRPr="002747D7" w:rsidRDefault="008C5511" w:rsidP="008C5511">
      <w:pPr>
        <w:pStyle w:val="Lista-kontynuacja2"/>
        <w:spacing w:after="0" w:line="360" w:lineRule="auto"/>
        <w:ind w:left="0"/>
        <w:jc w:val="center"/>
        <w:rPr>
          <w:rFonts w:ascii="Verdana" w:hAnsi="Verdana"/>
          <w:b/>
          <w:bCs/>
        </w:rPr>
      </w:pPr>
      <w:r w:rsidRPr="002747D7">
        <w:rPr>
          <w:rFonts w:ascii="Verdana" w:hAnsi="Verdana"/>
          <w:b/>
          <w:bCs/>
        </w:rPr>
        <w:t>AKCEPTACJA ZMIAN W REALIZACJI</w:t>
      </w:r>
    </w:p>
    <w:p w:rsidR="008C5511" w:rsidRPr="00274AAF"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rsidR="008C5511" w:rsidRPr="00274AAF"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Badania, o których mowa w ust. 1, będą realizowane przez Wykonawcę na własny koszt.</w:t>
      </w:r>
    </w:p>
    <w:p w:rsidR="008C5511" w:rsidRPr="00274AAF"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zobowiązany jest</w:t>
      </w:r>
      <w:r>
        <w:rPr>
          <w:rFonts w:ascii="Verdana" w:hAnsi="Verdana" w:cs="Verdana"/>
          <w:sz w:val="20"/>
          <w:szCs w:val="20"/>
          <w:lang w:eastAsia="en-US"/>
        </w:rPr>
        <w:t xml:space="preserve"> do</w:t>
      </w:r>
      <w:r w:rsidRPr="00274AAF">
        <w:rPr>
          <w:rFonts w:ascii="Verdana" w:hAnsi="Verdana" w:cs="Verdana"/>
          <w:sz w:val="20"/>
          <w:szCs w:val="20"/>
          <w:lang w:eastAsia="en-US"/>
        </w:rPr>
        <w:t xml:space="preserve"> zapewni</w:t>
      </w:r>
      <w:r>
        <w:rPr>
          <w:rFonts w:ascii="Verdana" w:hAnsi="Verdana" w:cs="Verdana"/>
          <w:sz w:val="20"/>
          <w:szCs w:val="20"/>
          <w:lang w:eastAsia="en-US"/>
        </w:rPr>
        <w:t>enia</w:t>
      </w:r>
      <w:r w:rsidRPr="00274AAF">
        <w:rPr>
          <w:rFonts w:ascii="Verdana" w:hAnsi="Verdana" w:cs="Verdana"/>
          <w:sz w:val="20"/>
          <w:szCs w:val="20"/>
          <w:lang w:eastAsia="en-US"/>
        </w:rPr>
        <w:t xml:space="preserve"> projektowani</w:t>
      </w:r>
      <w:r>
        <w:rPr>
          <w:rFonts w:ascii="Verdana" w:hAnsi="Verdana" w:cs="Verdana"/>
          <w:sz w:val="20"/>
          <w:szCs w:val="20"/>
          <w:lang w:eastAsia="en-US"/>
        </w:rPr>
        <w:t>a</w:t>
      </w:r>
      <w:r w:rsidRPr="00274AAF">
        <w:rPr>
          <w:rFonts w:ascii="Verdana" w:hAnsi="Verdana" w:cs="Verdana"/>
          <w:sz w:val="20"/>
          <w:szCs w:val="20"/>
          <w:lang w:eastAsia="en-US"/>
        </w:rPr>
        <w:t xml:space="preserve"> oraz wykonani</w:t>
      </w:r>
      <w:r>
        <w:rPr>
          <w:rFonts w:ascii="Verdana" w:hAnsi="Verdana" w:cs="Verdana"/>
          <w:sz w:val="20"/>
          <w:szCs w:val="20"/>
          <w:lang w:eastAsia="en-US"/>
        </w:rPr>
        <w:t>a</w:t>
      </w:r>
      <w:r w:rsidRPr="00274AAF">
        <w:rPr>
          <w:rFonts w:ascii="Verdana" w:hAnsi="Verdana" w:cs="Verdana"/>
          <w:sz w:val="20"/>
          <w:szCs w:val="20"/>
          <w:lang w:eastAsia="en-US"/>
        </w:rPr>
        <w:t xml:space="preserve"> </w:t>
      </w:r>
      <w:r>
        <w:rPr>
          <w:rFonts w:ascii="Verdana" w:hAnsi="Verdana" w:cs="Verdana"/>
          <w:sz w:val="20"/>
          <w:szCs w:val="20"/>
          <w:lang w:eastAsia="en-US"/>
        </w:rPr>
        <w:br/>
      </w:r>
      <w:r w:rsidRPr="00274AAF">
        <w:rPr>
          <w:rFonts w:ascii="Verdana" w:hAnsi="Verdana" w:cs="Verdana"/>
          <w:sz w:val="20"/>
          <w:szCs w:val="20"/>
          <w:lang w:eastAsia="en-US"/>
        </w:rPr>
        <w:t>i kierowani</w:t>
      </w:r>
      <w:r>
        <w:rPr>
          <w:rFonts w:ascii="Verdana" w:hAnsi="Verdana" w:cs="Verdana"/>
          <w:sz w:val="20"/>
          <w:szCs w:val="20"/>
          <w:lang w:eastAsia="en-US"/>
        </w:rPr>
        <w:t>a</w:t>
      </w:r>
      <w:r w:rsidRPr="00274AAF">
        <w:rPr>
          <w:rFonts w:ascii="Verdana" w:hAnsi="Verdana" w:cs="Verdana"/>
          <w:sz w:val="20"/>
          <w:szCs w:val="20"/>
          <w:lang w:eastAsia="en-US"/>
        </w:rPr>
        <w:t xml:space="preserve"> robotami specjalistycznymi objętymi Umową przez osoby posiadające stosowne kwalifikacje zawodowe i uprawnienia budowlane.</w:t>
      </w:r>
    </w:p>
    <w:p w:rsidR="008C5511" w:rsidRPr="00274AAF"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Pr>
          <w:rFonts w:ascii="Verdana" w:hAnsi="Verdana" w:cs="Verdana"/>
          <w:sz w:val="20"/>
          <w:szCs w:val="20"/>
          <w:lang w:eastAsia="en-US"/>
        </w:rPr>
        <w:t xml:space="preserve">W przypadku zaistnienia niezależnej od Wykonawcy konieczności powierzenia jakichkolwiek prac związanych z umową osobie innej niż wskazana w złożonym przez Wykonawcę w trakcie postepowania o udzielenie zamówienia </w:t>
      </w:r>
      <w:r>
        <w:rPr>
          <w:rFonts w:ascii="Verdana" w:hAnsi="Verdana" w:cs="Verdana"/>
          <w:i/>
          <w:sz w:val="20"/>
          <w:szCs w:val="20"/>
          <w:lang w:eastAsia="en-US"/>
        </w:rPr>
        <w:t>Wykazie Osób</w:t>
      </w:r>
      <w:r>
        <w:rPr>
          <w:rFonts w:ascii="Verdana" w:hAnsi="Verdana" w:cs="Verdana"/>
          <w:sz w:val="20"/>
          <w:szCs w:val="20"/>
          <w:lang w:eastAsia="en-US"/>
        </w:rPr>
        <w:t>, Wykonawca jest zobowiązany pisemnie uzasadnić zmianę i przedstawić propozycję</w:t>
      </w:r>
      <w:r w:rsidRPr="00274AAF">
        <w:rPr>
          <w:rFonts w:ascii="Verdana" w:hAnsi="Verdana" w:cs="Verdana"/>
          <w:sz w:val="20"/>
          <w:szCs w:val="20"/>
          <w:lang w:eastAsia="en-US"/>
        </w:rPr>
        <w:t xml:space="preserve"> </w:t>
      </w:r>
      <w:r>
        <w:rPr>
          <w:rFonts w:ascii="Verdana" w:hAnsi="Verdana" w:cs="Verdana"/>
          <w:sz w:val="20"/>
          <w:szCs w:val="20"/>
          <w:lang w:eastAsia="en-US"/>
        </w:rPr>
        <w:t>nowej osoby do akceptacji Zamawiającego. Zaproponowany kandydat winien spełniać wymagania zawarte w specyfikacji istotnych warunków zamówienia</w:t>
      </w:r>
      <w:r w:rsidR="00445B48" w:rsidRPr="00445B48">
        <w:rPr>
          <w:rFonts w:ascii="Verdana" w:hAnsi="Verdana"/>
          <w:sz w:val="20"/>
          <w:szCs w:val="20"/>
        </w:rPr>
        <w:t xml:space="preserve"> oraz wykazać się doświadczeniem i wykształceniem na poziomie nie niższym niż wskazanym w ofercie do oceny i wykazania punktów w kryterium, o którym mowa w SIWZ</w:t>
      </w:r>
      <w:r w:rsidR="00445B48">
        <w:rPr>
          <w:rFonts w:ascii="Verdana" w:hAnsi="Verdana"/>
          <w:sz w:val="20"/>
          <w:szCs w:val="20"/>
        </w:rPr>
        <w:t>.</w:t>
      </w:r>
      <w:r>
        <w:rPr>
          <w:rFonts w:ascii="Verdana" w:hAnsi="Verdana" w:cs="Verdana"/>
          <w:sz w:val="20"/>
          <w:szCs w:val="20"/>
          <w:lang w:eastAsia="en-US"/>
        </w:rPr>
        <w:t xml:space="preserve"> Zamawiający jest uprawniony do odrzucenia propozycji zmiany w terminie 7 dni roboczych od dnia otrzymania tej propozycji, jeżeli zaproponowany kandydat nie spełnia w/w wymagań.</w:t>
      </w:r>
    </w:p>
    <w:p w:rsidR="008C5511" w:rsidRPr="00274AAF"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Jakakolwiek przerwa w realizacji przedmiotu umowy wynikająca z braku kierownictwa budowy / robót będzie traktowana jako przerwa wynikła z przyczyn zależnych od Wykonawcy i nie może stanowić podstawy do zmiany terminu zakończenia robót.</w:t>
      </w:r>
    </w:p>
    <w:p w:rsidR="008C5511"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 xml:space="preserve">Skierowanie, bez akceptacji Zamawiającego, do kierowania robotami lub usługami projektowymi innych osób niż wskazane w </w:t>
      </w:r>
      <w:r>
        <w:rPr>
          <w:rFonts w:ascii="Verdana" w:hAnsi="Verdana" w:cs="Verdana"/>
          <w:sz w:val="20"/>
          <w:szCs w:val="20"/>
          <w:lang w:eastAsia="en-US"/>
        </w:rPr>
        <w:t>Wykazie Osób,</w:t>
      </w:r>
      <w:r w:rsidRPr="00274AAF">
        <w:rPr>
          <w:rFonts w:ascii="Verdana" w:hAnsi="Verdana" w:cs="Verdana"/>
          <w:sz w:val="20"/>
          <w:szCs w:val="20"/>
          <w:lang w:eastAsia="en-US"/>
        </w:rPr>
        <w:t xml:space="preserve"> stanowi podstawę odstąpienia od Umowy przez Zamawiającego z winy Wykonawcy.</w:t>
      </w:r>
    </w:p>
    <w:p w:rsidR="00445B48" w:rsidRDefault="00445B48" w:rsidP="00445B48">
      <w:pPr>
        <w:autoSpaceDE w:val="0"/>
        <w:autoSpaceDN w:val="0"/>
        <w:adjustRightInd w:val="0"/>
        <w:spacing w:line="300" w:lineRule="exact"/>
        <w:contextualSpacing/>
        <w:jc w:val="both"/>
        <w:rPr>
          <w:rFonts w:ascii="Verdana" w:hAnsi="Verdana" w:cs="Verdana"/>
          <w:sz w:val="20"/>
          <w:szCs w:val="20"/>
          <w:lang w:eastAsia="en-US"/>
        </w:rPr>
      </w:pPr>
    </w:p>
    <w:p w:rsidR="00445B48" w:rsidRDefault="00445B48" w:rsidP="00445B48">
      <w:pPr>
        <w:autoSpaceDE w:val="0"/>
        <w:autoSpaceDN w:val="0"/>
        <w:adjustRightInd w:val="0"/>
        <w:spacing w:line="300" w:lineRule="exact"/>
        <w:contextualSpacing/>
        <w:jc w:val="both"/>
        <w:rPr>
          <w:rFonts w:ascii="Verdana" w:hAnsi="Verdana" w:cs="Verdana"/>
          <w:sz w:val="20"/>
          <w:szCs w:val="20"/>
          <w:lang w:eastAsia="en-US"/>
        </w:rPr>
      </w:pPr>
    </w:p>
    <w:p w:rsidR="00445B48" w:rsidRPr="003A585E" w:rsidRDefault="00445B48" w:rsidP="00445B48">
      <w:pPr>
        <w:pStyle w:val="Akapitzlist"/>
        <w:spacing w:before="120"/>
        <w:ind w:left="502"/>
        <w:contextualSpacing/>
        <w:jc w:val="both"/>
        <w:rPr>
          <w:rFonts w:ascii="Verdana" w:hAnsi="Verdana"/>
          <w:i/>
          <w:iCs/>
          <w:sz w:val="20"/>
          <w:szCs w:val="20"/>
        </w:rPr>
      </w:pPr>
      <w:r>
        <w:rPr>
          <w:noProof/>
          <w:lang w:eastAsia="pl-PL"/>
        </w:rPr>
        <w:drawing>
          <wp:inline distT="0" distB="0" distL="0" distR="0" wp14:anchorId="3DD5FE66" wp14:editId="558D697E">
            <wp:extent cx="5858510" cy="829310"/>
            <wp:effectExtent l="0" t="0" r="889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445B48" w:rsidRDefault="00445B48" w:rsidP="00445B48">
      <w:pPr>
        <w:autoSpaceDE w:val="0"/>
        <w:autoSpaceDN w:val="0"/>
        <w:adjustRightInd w:val="0"/>
        <w:spacing w:line="300" w:lineRule="exact"/>
        <w:contextualSpacing/>
        <w:jc w:val="both"/>
        <w:rPr>
          <w:rFonts w:ascii="Verdana" w:hAnsi="Verdana" w:cs="Verdana"/>
          <w:sz w:val="20"/>
          <w:szCs w:val="20"/>
          <w:lang w:eastAsia="en-US"/>
        </w:rPr>
      </w:pPr>
    </w:p>
    <w:p w:rsidR="008C5511" w:rsidRDefault="008C5511" w:rsidP="00E764AD">
      <w:pPr>
        <w:numPr>
          <w:ilvl w:val="0"/>
          <w:numId w:val="27"/>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Zakłada się, że nie będzie wymagało uzyskania uprzedniej zgody Zamawiającego:</w:t>
      </w:r>
    </w:p>
    <w:p w:rsidR="008C5511" w:rsidRPr="00274AAF" w:rsidRDefault="008C5511" w:rsidP="00E764AD">
      <w:pPr>
        <w:numPr>
          <w:ilvl w:val="1"/>
          <w:numId w:val="28"/>
        </w:numPr>
        <w:autoSpaceDE w:val="0"/>
        <w:autoSpaceDN w:val="0"/>
        <w:adjustRightInd w:val="0"/>
        <w:spacing w:line="300" w:lineRule="exact"/>
        <w:ind w:left="709"/>
        <w:jc w:val="both"/>
        <w:rPr>
          <w:rFonts w:ascii="Verdana" w:hAnsi="Verdana" w:cs="Verdana"/>
          <w:sz w:val="20"/>
          <w:szCs w:val="20"/>
          <w:lang w:eastAsia="en-US"/>
        </w:rPr>
      </w:pPr>
      <w:r w:rsidRPr="00274AAF">
        <w:rPr>
          <w:rFonts w:ascii="Verdana" w:hAnsi="Verdana" w:cs="Verdana"/>
          <w:sz w:val="20"/>
          <w:szCs w:val="20"/>
          <w:lang w:eastAsia="en-US"/>
        </w:rPr>
        <w:t xml:space="preserve">zatrudnienie innych osób, niż wymienione w § </w:t>
      </w:r>
      <w:r>
        <w:rPr>
          <w:rFonts w:ascii="Verdana" w:hAnsi="Verdana" w:cs="Verdana"/>
          <w:sz w:val="20"/>
          <w:szCs w:val="20"/>
          <w:lang w:eastAsia="en-US"/>
        </w:rPr>
        <w:t>10</w:t>
      </w:r>
      <w:r w:rsidRPr="00274AAF">
        <w:rPr>
          <w:rFonts w:ascii="Verdana" w:hAnsi="Verdana" w:cs="Verdana"/>
          <w:sz w:val="20"/>
          <w:szCs w:val="20"/>
          <w:lang w:eastAsia="en-US"/>
        </w:rPr>
        <w:t xml:space="preserve"> ust. 4 Umowy (np. brygadzistów, majstrów, operatorów sprzętu, itp.);</w:t>
      </w:r>
    </w:p>
    <w:p w:rsidR="008C5511" w:rsidRDefault="008C5511" w:rsidP="00E764AD">
      <w:pPr>
        <w:numPr>
          <w:ilvl w:val="1"/>
          <w:numId w:val="28"/>
        </w:numPr>
        <w:autoSpaceDE w:val="0"/>
        <w:autoSpaceDN w:val="0"/>
        <w:adjustRightInd w:val="0"/>
        <w:spacing w:line="300" w:lineRule="exact"/>
        <w:ind w:left="709"/>
        <w:jc w:val="both"/>
        <w:rPr>
          <w:rFonts w:ascii="Verdana" w:hAnsi="Verdana" w:cs="Verdana"/>
          <w:sz w:val="20"/>
          <w:szCs w:val="20"/>
          <w:lang w:eastAsia="en-US"/>
        </w:rPr>
      </w:pPr>
      <w:r w:rsidRPr="00274AAF">
        <w:rPr>
          <w:rFonts w:ascii="Verdana" w:hAnsi="Verdana" w:cs="Verdana"/>
          <w:sz w:val="20"/>
          <w:szCs w:val="20"/>
          <w:lang w:eastAsia="en-US"/>
        </w:rPr>
        <w:t>zakup materiałów zgodnych z wymaganiami Dokumentacji projektowej i ofertą Wykonawcy.</w:t>
      </w:r>
    </w:p>
    <w:p w:rsidR="008C5511" w:rsidRPr="00404605" w:rsidRDefault="008C5511" w:rsidP="00E764AD">
      <w:pPr>
        <w:pStyle w:val="Akapitzlist"/>
        <w:numPr>
          <w:ilvl w:val="0"/>
          <w:numId w:val="27"/>
        </w:numPr>
        <w:spacing w:line="300" w:lineRule="exact"/>
        <w:ind w:left="499" w:hanging="357"/>
        <w:contextualSpacing/>
        <w:jc w:val="both"/>
        <w:rPr>
          <w:rFonts w:ascii="Verdana" w:hAnsi="Verdana"/>
          <w:sz w:val="20"/>
          <w:szCs w:val="20"/>
        </w:rPr>
      </w:pPr>
      <w:r w:rsidRPr="00404605">
        <w:rPr>
          <w:rFonts w:ascii="Verdana" w:hAnsi="Verdana"/>
          <w:sz w:val="20"/>
          <w:szCs w:val="20"/>
        </w:rPr>
        <w:t>Zamawiający w trakcie realizacji przedmiotu Umowy jest uprawniony, w każdej chwili do kontroli spełniania przez Wykonawcę wymagań związanych z realizacją przedmiotu Umowy wskazanych w SIWZ.</w:t>
      </w:r>
    </w:p>
    <w:p w:rsidR="008C5511" w:rsidRPr="00404605" w:rsidRDefault="008C5511" w:rsidP="00E764AD">
      <w:pPr>
        <w:pStyle w:val="Akapitzlist"/>
        <w:numPr>
          <w:ilvl w:val="0"/>
          <w:numId w:val="27"/>
        </w:numPr>
        <w:spacing w:line="300" w:lineRule="exact"/>
        <w:ind w:left="499" w:hanging="357"/>
        <w:contextualSpacing/>
        <w:jc w:val="both"/>
        <w:rPr>
          <w:rFonts w:ascii="Verdana" w:hAnsi="Verdana"/>
          <w:sz w:val="20"/>
          <w:szCs w:val="20"/>
        </w:rPr>
      </w:pPr>
      <w:r w:rsidRPr="00404605">
        <w:rPr>
          <w:rFonts w:ascii="Verdana" w:hAnsi="Verdana"/>
          <w:sz w:val="20"/>
          <w:szCs w:val="20"/>
        </w:rPr>
        <w:t xml:space="preserve">Wykonując uprawnienie, o którym mowa w ust. </w:t>
      </w:r>
      <w:r>
        <w:rPr>
          <w:rFonts w:ascii="Verdana" w:hAnsi="Verdana"/>
          <w:sz w:val="20"/>
          <w:szCs w:val="20"/>
        </w:rPr>
        <w:t>8</w:t>
      </w:r>
      <w:r w:rsidRPr="00404605">
        <w:rPr>
          <w:rFonts w:ascii="Verdana" w:hAnsi="Verdana"/>
          <w:sz w:val="20"/>
          <w:szCs w:val="20"/>
        </w:rPr>
        <w:t xml:space="preserve"> Zamawiający może w szczególności żądać od Wykonawcy stosownych dokumentów lub wyjaśnień.</w:t>
      </w:r>
    </w:p>
    <w:p w:rsidR="008C5511" w:rsidRPr="00404605" w:rsidRDefault="008C5511" w:rsidP="00E764AD">
      <w:pPr>
        <w:pStyle w:val="Akapitzlist"/>
        <w:numPr>
          <w:ilvl w:val="0"/>
          <w:numId w:val="27"/>
        </w:numPr>
        <w:spacing w:line="300" w:lineRule="exact"/>
        <w:ind w:left="499" w:hanging="357"/>
        <w:contextualSpacing/>
        <w:jc w:val="both"/>
        <w:rPr>
          <w:rFonts w:ascii="Verdana" w:hAnsi="Verdana"/>
          <w:sz w:val="20"/>
          <w:szCs w:val="20"/>
        </w:rPr>
      </w:pPr>
      <w:r w:rsidRPr="00404605">
        <w:rPr>
          <w:rFonts w:ascii="Verdana" w:hAnsi="Verdana"/>
          <w:sz w:val="20"/>
          <w:szCs w:val="20"/>
        </w:rPr>
        <w:t xml:space="preserve">Wykonawca jest zobowiązany do umożliwienia Zamawiającemu wykonania kontroli, </w:t>
      </w:r>
      <w:r w:rsidRPr="00404605">
        <w:rPr>
          <w:rFonts w:ascii="Verdana" w:hAnsi="Verdana"/>
          <w:sz w:val="20"/>
          <w:szCs w:val="20"/>
        </w:rPr>
        <w:br/>
        <w:t>o której mowa w ust. 8, w tym wstępu do siedziby Wykonawcy lub do miejsca wykonywania przedmiotu Umowy  i nie przysługują mu z tego tytułu żadne roszczenia wobec Zamawiającego.</w:t>
      </w:r>
    </w:p>
    <w:p w:rsidR="008C5511" w:rsidRDefault="008C5511" w:rsidP="008C5511">
      <w:pPr>
        <w:autoSpaceDE w:val="0"/>
        <w:autoSpaceDN w:val="0"/>
        <w:adjustRightInd w:val="0"/>
        <w:spacing w:line="300" w:lineRule="exact"/>
        <w:ind w:left="4536"/>
        <w:jc w:val="both"/>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11</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UDOSTĘPNIENIE TERENU BUDOWY ORGANOM KONTROLNYM</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w:t>
      </w:r>
      <w:r>
        <w:rPr>
          <w:rFonts w:ascii="Verdana" w:hAnsi="Verdana" w:cs="Verdana"/>
          <w:sz w:val="20"/>
          <w:szCs w:val="20"/>
          <w:lang w:eastAsia="en-US"/>
        </w:rPr>
        <w:t xml:space="preserve">jest </w:t>
      </w:r>
      <w:r w:rsidRPr="00274AAF">
        <w:rPr>
          <w:rFonts w:ascii="Verdana" w:hAnsi="Verdana" w:cs="Verdana"/>
          <w:sz w:val="20"/>
          <w:szCs w:val="20"/>
          <w:lang w:eastAsia="en-US"/>
        </w:rPr>
        <w:t>zobowiąz</w:t>
      </w:r>
      <w:r>
        <w:rPr>
          <w:rFonts w:ascii="Verdana" w:hAnsi="Verdana" w:cs="Verdana"/>
          <w:sz w:val="20"/>
          <w:szCs w:val="20"/>
          <w:lang w:eastAsia="en-US"/>
        </w:rPr>
        <w:t>any</w:t>
      </w:r>
      <w:r w:rsidRPr="00274AAF">
        <w:rPr>
          <w:rFonts w:ascii="Verdana" w:hAnsi="Verdana" w:cs="Verdana"/>
          <w:sz w:val="20"/>
          <w:szCs w:val="20"/>
          <w:lang w:eastAsia="en-US"/>
        </w:rPr>
        <w:t xml:space="preserve">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8C5511" w:rsidRDefault="008C5511" w:rsidP="008C5511">
      <w:pPr>
        <w:autoSpaceDE w:val="0"/>
        <w:autoSpaceDN w:val="0"/>
        <w:adjustRightInd w:val="0"/>
        <w:spacing w:line="300" w:lineRule="exact"/>
        <w:jc w:val="both"/>
        <w:rPr>
          <w:rFonts w:ascii="Verdana" w:hAnsi="Verdana" w:cs="Verdana"/>
          <w:sz w:val="20"/>
          <w:szCs w:val="20"/>
          <w:lang w:eastAsia="en-US"/>
        </w:rPr>
      </w:pPr>
    </w:p>
    <w:p w:rsidR="008C5511" w:rsidRPr="00274AAF" w:rsidRDefault="008C5511" w:rsidP="008C5511">
      <w:pPr>
        <w:autoSpaceDE w:val="0"/>
        <w:autoSpaceDN w:val="0"/>
        <w:adjustRightInd w:val="0"/>
        <w:spacing w:line="360" w:lineRule="auto"/>
        <w:ind w:left="4536"/>
        <w:jc w:val="both"/>
        <w:rPr>
          <w:rFonts w:ascii="Verdana" w:hAnsi="Verdana" w:cs="Verdana"/>
          <w:b/>
          <w:sz w:val="20"/>
          <w:szCs w:val="20"/>
          <w:lang w:eastAsia="en-US"/>
        </w:rPr>
      </w:pPr>
      <w:r>
        <w:rPr>
          <w:rFonts w:ascii="Verdana" w:hAnsi="Verdana" w:cs="Verdana"/>
          <w:b/>
          <w:sz w:val="20"/>
          <w:szCs w:val="20"/>
          <w:lang w:eastAsia="en-US"/>
        </w:rPr>
        <w:t>§ 12</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PRZEDSTAWICIELE ZAMAWIAJĄCEGO i WYKONAWCY</w:t>
      </w:r>
    </w:p>
    <w:p w:rsidR="008C5511" w:rsidRPr="00274AAF" w:rsidRDefault="008C5511" w:rsidP="00E764AD">
      <w:pPr>
        <w:numPr>
          <w:ilvl w:val="0"/>
          <w:numId w:val="5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ustanawia Kierownika Projektu, który podejmować będzie wszystkie</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decyzje związane z realizacją robót w osobie:</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 tel. +48 ………………………………….</w:t>
      </w:r>
    </w:p>
    <w:p w:rsidR="008C5511" w:rsidRPr="00274AAF" w:rsidRDefault="008C5511" w:rsidP="00E764AD">
      <w:pPr>
        <w:numPr>
          <w:ilvl w:val="0"/>
          <w:numId w:val="50"/>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w:t>
      </w:r>
      <w:r>
        <w:rPr>
          <w:rFonts w:ascii="Verdana" w:hAnsi="Verdana" w:cs="Verdana"/>
          <w:sz w:val="20"/>
          <w:szCs w:val="20"/>
          <w:lang w:eastAsia="en-US"/>
        </w:rPr>
        <w:t>awca ustanawia Kierownika Robót</w:t>
      </w:r>
      <w:r w:rsidRPr="00274AAF">
        <w:rPr>
          <w:rFonts w:ascii="Verdana" w:hAnsi="Verdana" w:cs="Verdana"/>
          <w:sz w:val="20"/>
          <w:szCs w:val="20"/>
          <w:lang w:eastAsia="en-US"/>
        </w:rPr>
        <w:t xml:space="preserve"> w osobie:</w:t>
      </w:r>
    </w:p>
    <w:p w:rsidR="008C5511" w:rsidRPr="00274AAF" w:rsidRDefault="008C5511" w:rsidP="008C5511">
      <w:pPr>
        <w:autoSpaceDE w:val="0"/>
        <w:autoSpaceDN w:val="0"/>
        <w:adjustRightInd w:val="0"/>
        <w:spacing w:line="300" w:lineRule="exact"/>
        <w:ind w:left="502"/>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rsidR="008C5511" w:rsidRDefault="008C5511" w:rsidP="008C5511">
      <w:pPr>
        <w:autoSpaceDE w:val="0"/>
        <w:autoSpaceDN w:val="0"/>
        <w:adjustRightInd w:val="0"/>
        <w:spacing w:line="300" w:lineRule="exact"/>
        <w:ind w:firstLine="502"/>
        <w:contextualSpacing/>
        <w:jc w:val="both"/>
        <w:rPr>
          <w:rFonts w:ascii="Verdana" w:hAnsi="Verdana" w:cs="Verdana"/>
          <w:sz w:val="20"/>
          <w:szCs w:val="20"/>
          <w:lang w:eastAsia="en-US"/>
        </w:rPr>
      </w:pPr>
      <w:r w:rsidRPr="00274AAF">
        <w:rPr>
          <w:rFonts w:ascii="Verdana" w:hAnsi="Verdana" w:cs="Verdana"/>
          <w:sz w:val="20"/>
          <w:szCs w:val="20"/>
          <w:lang w:eastAsia="en-US"/>
        </w:rPr>
        <w:t xml:space="preserve">tel. ………………….; </w:t>
      </w:r>
    </w:p>
    <w:p w:rsidR="008C5511" w:rsidRPr="003D3A86" w:rsidRDefault="008C5511" w:rsidP="00E764AD">
      <w:pPr>
        <w:pStyle w:val="Akapitzlist"/>
        <w:numPr>
          <w:ilvl w:val="0"/>
          <w:numId w:val="50"/>
        </w:numPr>
        <w:autoSpaceDE w:val="0"/>
        <w:autoSpaceDN w:val="0"/>
        <w:adjustRightInd w:val="0"/>
        <w:spacing w:line="300" w:lineRule="exact"/>
        <w:contextualSpacing/>
        <w:jc w:val="both"/>
        <w:rPr>
          <w:rFonts w:ascii="Verdana" w:hAnsi="Verdana" w:cs="Verdana"/>
          <w:sz w:val="20"/>
          <w:szCs w:val="20"/>
        </w:rPr>
      </w:pPr>
      <w:r w:rsidRPr="003D3A86">
        <w:rPr>
          <w:rFonts w:ascii="Verdana" w:hAnsi="Verdana" w:cs="Verdana"/>
          <w:sz w:val="20"/>
          <w:szCs w:val="20"/>
        </w:rPr>
        <w:t>Wykonawca ustanawia Projektanta w osobie:</w:t>
      </w:r>
    </w:p>
    <w:p w:rsidR="008C5511" w:rsidRPr="00274AAF" w:rsidRDefault="008C5511" w:rsidP="008C5511">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rsidR="008C5511" w:rsidRDefault="008C5511" w:rsidP="008C5511">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 xml:space="preserve">tel. ………………………………….; </w:t>
      </w:r>
    </w:p>
    <w:p w:rsidR="008C5511" w:rsidRPr="00274AAF" w:rsidRDefault="008C5511" w:rsidP="008C5511">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Osoby wskazane w ust. 2 i 3 będą działać w granicach umocowania określonego                        w ustawie Prawo Budowlane.</w:t>
      </w:r>
    </w:p>
    <w:p w:rsidR="008C5511" w:rsidRDefault="008C5511" w:rsidP="00E764AD">
      <w:pPr>
        <w:numPr>
          <w:ilvl w:val="0"/>
          <w:numId w:val="5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Zmiana którejkolwiek z osób wskazanych w ust. 2 i 3 może nastąpić jedynie                         na zasadach określonych w § </w:t>
      </w:r>
      <w:r>
        <w:rPr>
          <w:rFonts w:ascii="Verdana" w:hAnsi="Verdana" w:cs="Verdana"/>
          <w:sz w:val="20"/>
          <w:szCs w:val="20"/>
          <w:lang w:eastAsia="en-US"/>
        </w:rPr>
        <w:t>10</w:t>
      </w:r>
      <w:r w:rsidRPr="00274AAF">
        <w:rPr>
          <w:rFonts w:ascii="Verdana" w:hAnsi="Verdana" w:cs="Verdana"/>
          <w:sz w:val="20"/>
          <w:szCs w:val="20"/>
          <w:lang w:eastAsia="en-US"/>
        </w:rPr>
        <w:t>. Zmiana nie wymaga aneksu do niniejszej Umowy.</w:t>
      </w:r>
    </w:p>
    <w:p w:rsidR="00041A21" w:rsidRDefault="00041A21" w:rsidP="00041A21">
      <w:pPr>
        <w:autoSpaceDE w:val="0"/>
        <w:autoSpaceDN w:val="0"/>
        <w:adjustRightInd w:val="0"/>
        <w:spacing w:line="300" w:lineRule="exact"/>
        <w:contextualSpacing/>
        <w:jc w:val="both"/>
        <w:rPr>
          <w:rFonts w:ascii="Verdana" w:hAnsi="Verdana" w:cs="Verdana"/>
          <w:sz w:val="20"/>
          <w:szCs w:val="20"/>
          <w:lang w:eastAsia="en-US"/>
        </w:rPr>
      </w:pPr>
    </w:p>
    <w:p w:rsidR="00041A21" w:rsidRPr="003A585E" w:rsidRDefault="00041A21" w:rsidP="00041A21">
      <w:pPr>
        <w:pStyle w:val="Akapitzlist"/>
        <w:spacing w:before="120"/>
        <w:ind w:left="502"/>
        <w:contextualSpacing/>
        <w:jc w:val="both"/>
        <w:rPr>
          <w:rFonts w:ascii="Verdana" w:hAnsi="Verdana"/>
          <w:i/>
          <w:iCs/>
          <w:sz w:val="20"/>
          <w:szCs w:val="20"/>
        </w:rPr>
      </w:pPr>
      <w:r>
        <w:rPr>
          <w:noProof/>
          <w:lang w:eastAsia="pl-PL"/>
        </w:rPr>
        <w:drawing>
          <wp:inline distT="0" distB="0" distL="0" distR="0" wp14:anchorId="3DD5FE66" wp14:editId="558D697E">
            <wp:extent cx="5858510" cy="829310"/>
            <wp:effectExtent l="0" t="0" r="8890" b="889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Default="008C5511" w:rsidP="00E764AD">
      <w:pPr>
        <w:numPr>
          <w:ilvl w:val="0"/>
          <w:numId w:val="5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W przypadku konieczności zmian</w:t>
      </w:r>
      <w:r>
        <w:rPr>
          <w:rFonts w:ascii="Verdana" w:hAnsi="Verdana" w:cs="Verdana"/>
          <w:sz w:val="20"/>
          <w:szCs w:val="20"/>
          <w:lang w:eastAsia="en-US"/>
        </w:rPr>
        <w:t>y Projektanta, Kierownika Robót</w:t>
      </w:r>
      <w:r w:rsidRPr="00274AAF">
        <w:rPr>
          <w:rFonts w:ascii="Verdana" w:hAnsi="Verdana" w:cs="Verdana"/>
          <w:sz w:val="20"/>
          <w:szCs w:val="20"/>
          <w:lang w:eastAsia="en-US"/>
        </w:rPr>
        <w:t xml:space="preserve"> lub innych osób wskazanych przez Wykonawcę, należy do pełnienia każdej funkcji wskazać osobę, która posiadać będzie kwalifikacje i doświadczenie zawodowe, co najmniej takie jak podano w Instrukcji dla Wykonawców. </w:t>
      </w:r>
    </w:p>
    <w:p w:rsidR="008C5511" w:rsidRDefault="008C5511" w:rsidP="00E764AD">
      <w:pPr>
        <w:numPr>
          <w:ilvl w:val="0"/>
          <w:numId w:val="5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rsidR="00F81D3B" w:rsidRDefault="00F81D3B" w:rsidP="00F81D3B">
      <w:pPr>
        <w:autoSpaceDE w:val="0"/>
        <w:autoSpaceDN w:val="0"/>
        <w:adjustRightInd w:val="0"/>
        <w:spacing w:line="300" w:lineRule="exact"/>
        <w:contextualSpacing/>
        <w:jc w:val="both"/>
        <w:rPr>
          <w:rFonts w:ascii="Verdana" w:hAnsi="Verdana" w:cs="Verdana"/>
          <w:sz w:val="20"/>
          <w:szCs w:val="20"/>
          <w:lang w:eastAsia="en-US"/>
        </w:rPr>
      </w:pPr>
    </w:p>
    <w:p w:rsidR="008C5511" w:rsidRPr="00274AAF" w:rsidRDefault="008C5511" w:rsidP="008C5511">
      <w:pPr>
        <w:autoSpaceDE w:val="0"/>
        <w:autoSpaceDN w:val="0"/>
        <w:adjustRightInd w:val="0"/>
        <w:spacing w:line="360" w:lineRule="auto"/>
        <w:ind w:left="4536"/>
        <w:jc w:val="both"/>
        <w:rPr>
          <w:rFonts w:ascii="Verdana" w:hAnsi="Verdana" w:cs="Verdana"/>
          <w:b/>
          <w:sz w:val="20"/>
          <w:szCs w:val="20"/>
          <w:lang w:eastAsia="en-US"/>
        </w:rPr>
      </w:pPr>
      <w:r>
        <w:rPr>
          <w:rFonts w:ascii="Verdana" w:hAnsi="Verdana" w:cs="Verdana"/>
          <w:b/>
          <w:sz w:val="20"/>
          <w:szCs w:val="20"/>
          <w:lang w:eastAsia="en-US"/>
        </w:rPr>
        <w:t>§ 13</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KARY UMOWNE I ODSZKODOWANIA</w:t>
      </w:r>
    </w:p>
    <w:p w:rsidR="008C5511" w:rsidRPr="00516773" w:rsidRDefault="008C5511" w:rsidP="00E764AD">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Wykonawca zapłaci Zamawiającemu kary umowne:</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 zwłokę w wykonaniu przedmiotu Umowy w wysokości 0,2% wynagrodzenia brutto, o którym mowa w § 5 niniejszej Umowy, za każdy dzień zwłoki,</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 zwłokę w usunięciu wad stwierdzonych przy odbiorze ostatecznym – w wysokości 0,2% wynagrodzenia brutto, o którym mowa w § 5 niniejszej Umowy, za każdy dzień zw</w:t>
      </w:r>
      <w:r w:rsidRPr="00B24BDE">
        <w:rPr>
          <w:rFonts w:ascii="Verdana" w:hAnsi="Verdana" w:cs="Verdana"/>
          <w:sz w:val="20"/>
          <w:szCs w:val="20"/>
          <w:lang w:eastAsia="en-US"/>
        </w:rPr>
        <w:t xml:space="preserve">łoki, liczony od upływu terminu wyznaczonego zgodnie z postanowieniami § 16 ust. 8 </w:t>
      </w:r>
      <w:r w:rsidRPr="00516773">
        <w:rPr>
          <w:rFonts w:ascii="Verdana" w:hAnsi="Verdana" w:cs="Verdana"/>
          <w:sz w:val="20"/>
          <w:szCs w:val="20"/>
          <w:lang w:eastAsia="en-US"/>
        </w:rPr>
        <w:t>na usunięcie wad,</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 tytułu odstąpienia od umowy z przyczyn leżących po stronie Wykonawcy – </w:t>
      </w:r>
      <w:r w:rsidRPr="00516773">
        <w:rPr>
          <w:rFonts w:ascii="Verdana" w:hAnsi="Verdana" w:cs="Verdana"/>
          <w:sz w:val="20"/>
          <w:szCs w:val="20"/>
          <w:lang w:eastAsia="en-US"/>
        </w:rPr>
        <w:br/>
        <w:t xml:space="preserve">w wysokości 20% wynagrodzenia brutto, o którym mowa w § </w:t>
      </w:r>
      <w:r w:rsidRPr="001C4F58">
        <w:rPr>
          <w:rFonts w:ascii="Verdana" w:hAnsi="Verdana" w:cs="Verdana"/>
          <w:color w:val="000000" w:themeColor="text1"/>
          <w:sz w:val="20"/>
          <w:szCs w:val="20"/>
          <w:lang w:eastAsia="en-US"/>
        </w:rPr>
        <w:t xml:space="preserve">5 </w:t>
      </w:r>
      <w:r w:rsidRPr="00516773">
        <w:rPr>
          <w:rFonts w:ascii="Verdana" w:hAnsi="Verdana" w:cs="Verdana"/>
          <w:sz w:val="20"/>
          <w:szCs w:val="20"/>
          <w:lang w:eastAsia="en-US"/>
        </w:rPr>
        <w:t>Umowy.</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brak zapłaty lub za nieterminową zapłatę wynagrodzenia należnego Podwykonawcy lub dalszemu Podwykonawcy, zgodnie z § </w:t>
      </w:r>
      <w:r w:rsidRPr="00B24BDE">
        <w:rPr>
          <w:rFonts w:ascii="Verdana" w:hAnsi="Verdana" w:cs="Verdana"/>
          <w:sz w:val="20"/>
          <w:szCs w:val="20"/>
          <w:lang w:eastAsia="en-US"/>
        </w:rPr>
        <w:t xml:space="preserve">14 ust. 2 </w:t>
      </w:r>
      <w:r w:rsidRPr="00516773">
        <w:rPr>
          <w:rFonts w:ascii="Verdana" w:hAnsi="Verdana" w:cs="Verdana"/>
          <w:sz w:val="20"/>
          <w:szCs w:val="20"/>
          <w:lang w:eastAsia="en-US"/>
        </w:rPr>
        <w:t>w wysokości 5000 PLN (słownie: (pięć tysięcy złotych) za każdy taki przypadek;</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nieprzedłożenie do zaakceptowania Zamawiającemu projektu Umowy </w:t>
      </w:r>
      <w:r w:rsidRPr="00516773">
        <w:rPr>
          <w:rFonts w:ascii="Verdana" w:hAnsi="Verdana" w:cs="Verdana"/>
          <w:sz w:val="20"/>
          <w:szCs w:val="20"/>
          <w:lang w:eastAsia="en-US"/>
        </w:rPr>
        <w:br/>
        <w:t xml:space="preserve">o podwykonawstwo, której przedmiotem są roboty budowlane lub projektu jej zmiany, zgodnie § </w:t>
      </w:r>
      <w:r w:rsidRPr="00B24BDE">
        <w:rPr>
          <w:rFonts w:ascii="Verdana" w:hAnsi="Verdana" w:cs="Verdana"/>
          <w:sz w:val="20"/>
          <w:szCs w:val="20"/>
          <w:lang w:eastAsia="en-US"/>
        </w:rPr>
        <w:t>14 ust. 5 pkt. 1)</w:t>
      </w:r>
      <w:r w:rsidRPr="00516773">
        <w:rPr>
          <w:rFonts w:ascii="Verdana" w:hAnsi="Verdana" w:cs="Verdana"/>
          <w:sz w:val="20"/>
          <w:szCs w:val="20"/>
          <w:lang w:eastAsia="en-US"/>
        </w:rPr>
        <w:t xml:space="preserve"> w wysokości 5000 PLN (słownie: pięć tysięcy złotych) za każdy taki przypadek;</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nieprzedłożenie w terminie poświadczonej za zgodność z oryginałem kopii zawartej Umowy o podwykonawstwo lub jej zmiany, zgodnie </w:t>
      </w:r>
      <w:r w:rsidRPr="00B24BDE">
        <w:rPr>
          <w:rFonts w:ascii="Verdana" w:hAnsi="Verdana" w:cs="Verdana"/>
          <w:sz w:val="20"/>
          <w:szCs w:val="20"/>
          <w:lang w:eastAsia="en-US"/>
        </w:rPr>
        <w:t xml:space="preserve">§ 14 ust 5 pkt. 5) i 8) </w:t>
      </w:r>
      <w:r w:rsidRPr="00516773">
        <w:rPr>
          <w:rFonts w:ascii="Verdana" w:hAnsi="Verdana" w:cs="Verdana"/>
          <w:sz w:val="20"/>
          <w:szCs w:val="20"/>
          <w:lang w:eastAsia="en-US"/>
        </w:rPr>
        <w:t>w wysokości 1 000 PLN (słownie: jeden tysiąc złotych) za każdy dzień zwłoki;</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brak zmiany Umowy o podwykonawstwo w zakresie terminu zapłaty wynagrodzenia Podwykonawcy lub dalszemu Podwykonawcy, zgodnie z § </w:t>
      </w:r>
      <w:r w:rsidRPr="00B24BDE">
        <w:rPr>
          <w:rFonts w:ascii="Verdana" w:hAnsi="Verdana" w:cs="Verdana"/>
          <w:sz w:val="20"/>
          <w:szCs w:val="20"/>
          <w:lang w:eastAsia="en-US"/>
        </w:rPr>
        <w:t>14 ust. 5 pkt 9)</w:t>
      </w:r>
      <w:r>
        <w:rPr>
          <w:rFonts w:ascii="Verdana" w:hAnsi="Verdana" w:cs="Verdana"/>
          <w:sz w:val="20"/>
          <w:szCs w:val="20"/>
          <w:lang w:eastAsia="en-US"/>
        </w:rPr>
        <w:t xml:space="preserve"> </w:t>
      </w:r>
      <w:r w:rsidRPr="00516773">
        <w:rPr>
          <w:rFonts w:ascii="Verdana" w:hAnsi="Verdana" w:cs="Verdana"/>
          <w:sz w:val="20"/>
          <w:szCs w:val="20"/>
          <w:lang w:eastAsia="en-US"/>
        </w:rPr>
        <w:t>w wysokości 1 000 PLN (słownie: jeden tysiąc złotych) za każdy dzień zwłoki;</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 wykonywanie za pomocą Podwykonawców innych Robót niż wskazane w Umowie podwykonawczej, bez zgody Zamawiającego – w wysokości 5000 PLN (słownie: pięć tysięcy złotych), za każdy taki przypadek;</w:t>
      </w:r>
    </w:p>
    <w:p w:rsidR="008C5511" w:rsidRPr="00516773" w:rsidRDefault="008C5511" w:rsidP="00E764AD">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naruszenie postanowień  </w:t>
      </w:r>
      <w:r w:rsidRPr="00B24BDE">
        <w:rPr>
          <w:rFonts w:ascii="Verdana" w:hAnsi="Verdana" w:cs="Verdana"/>
          <w:sz w:val="20"/>
          <w:szCs w:val="20"/>
          <w:lang w:eastAsia="en-US"/>
        </w:rPr>
        <w:t xml:space="preserve">§ </w:t>
      </w:r>
      <w:r>
        <w:rPr>
          <w:rFonts w:ascii="Verdana" w:hAnsi="Verdana" w:cs="Verdana"/>
          <w:sz w:val="20"/>
          <w:szCs w:val="20"/>
          <w:lang w:eastAsia="en-US"/>
        </w:rPr>
        <w:t>9</w:t>
      </w:r>
      <w:r w:rsidRPr="00B24BDE">
        <w:rPr>
          <w:rFonts w:ascii="Verdana" w:hAnsi="Verdana" w:cs="Verdana"/>
          <w:sz w:val="20"/>
          <w:szCs w:val="20"/>
          <w:lang w:eastAsia="en-US"/>
        </w:rPr>
        <w:t xml:space="preserve"> </w:t>
      </w:r>
      <w:r w:rsidRPr="00516773">
        <w:rPr>
          <w:rFonts w:ascii="Verdana" w:hAnsi="Verdana" w:cs="Verdana"/>
          <w:sz w:val="20"/>
          <w:szCs w:val="20"/>
          <w:lang w:eastAsia="en-US"/>
        </w:rPr>
        <w:t>w wysokości 5 000 zł  (słownie: pięć tysięcy złotych) za każde takie naruszenie.</w:t>
      </w:r>
    </w:p>
    <w:p w:rsidR="008C5511" w:rsidRPr="00516773" w:rsidRDefault="008C5511" w:rsidP="00E764AD">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Zamawiający zapłaci kary umowne z tytułu odstąpienia od umowy z przyczyn leżących po stronie Zamawiającego – w wysokości 10% wynagrodzenia brutto, o którym mowa w § 5 Umowy, w części świadczenia umownego, które nie zostało spełnione.</w:t>
      </w:r>
    </w:p>
    <w:p w:rsidR="008C5511" w:rsidRDefault="008C5511" w:rsidP="00E764AD">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Strony zastrzegają prawo dochodzenia odszkodowania przewyższającego ww. kary umowne.</w:t>
      </w:r>
    </w:p>
    <w:p w:rsidR="00041A21" w:rsidRDefault="00041A21" w:rsidP="00041A21">
      <w:pPr>
        <w:autoSpaceDE w:val="0"/>
        <w:autoSpaceDN w:val="0"/>
        <w:adjustRightInd w:val="0"/>
        <w:spacing w:line="300" w:lineRule="exact"/>
        <w:jc w:val="both"/>
        <w:rPr>
          <w:rFonts w:ascii="Verdana" w:hAnsi="Verdana" w:cs="Verdana"/>
          <w:sz w:val="20"/>
          <w:szCs w:val="20"/>
          <w:lang w:eastAsia="en-US"/>
        </w:rPr>
      </w:pPr>
    </w:p>
    <w:p w:rsidR="00041A21" w:rsidRPr="003A585E" w:rsidRDefault="00041A21" w:rsidP="00041A21">
      <w:pPr>
        <w:pStyle w:val="Akapitzlist"/>
        <w:spacing w:before="120"/>
        <w:ind w:left="502"/>
        <w:contextualSpacing/>
        <w:jc w:val="both"/>
        <w:rPr>
          <w:rFonts w:ascii="Verdana" w:hAnsi="Verdana"/>
          <w:i/>
          <w:iCs/>
          <w:sz w:val="20"/>
          <w:szCs w:val="20"/>
        </w:rPr>
      </w:pPr>
      <w:r>
        <w:rPr>
          <w:noProof/>
          <w:lang w:eastAsia="pl-PL"/>
        </w:rPr>
        <w:drawing>
          <wp:inline distT="0" distB="0" distL="0" distR="0" wp14:anchorId="3DD5FE66" wp14:editId="558D697E">
            <wp:extent cx="5858510" cy="829310"/>
            <wp:effectExtent l="0" t="0" r="889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516773" w:rsidRDefault="008C5511" w:rsidP="00E764AD">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lastRenderedPageBreak/>
        <w:t>Zamawiający może potrącić kwotę kary umownej z wynagrodzenia Wykonawcy lub uzyskać wartość z Zabezpieczenia Należytego Wykonania Umowy.</w:t>
      </w:r>
    </w:p>
    <w:p w:rsidR="008C5511" w:rsidRDefault="008C5511" w:rsidP="008C5511">
      <w:pPr>
        <w:autoSpaceDE w:val="0"/>
        <w:autoSpaceDN w:val="0"/>
        <w:adjustRightInd w:val="0"/>
        <w:spacing w:line="300" w:lineRule="exact"/>
        <w:jc w:val="both"/>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ind w:left="4536"/>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14</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PODWYKONAWCY</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napToGrid w:val="0"/>
          <w:sz w:val="20"/>
          <w:szCs w:val="20"/>
        </w:rPr>
      </w:pPr>
      <w:r w:rsidRPr="00D95378">
        <w:rPr>
          <w:rFonts w:ascii="Verdana" w:hAnsi="Verdana"/>
          <w:snapToGrid w:val="0"/>
          <w:sz w:val="20"/>
          <w:szCs w:val="20"/>
        </w:rPr>
        <w:t>Wykonawca będzie w pełni odpowiedzialny za działania lub uchybienia każdego Podwykonawcy</w:t>
      </w:r>
      <w:r w:rsidRPr="004B7F5E">
        <w:rPr>
          <w:rFonts w:ascii="Verdana" w:hAnsi="Verdana"/>
          <w:snapToGrid w:val="0"/>
          <w:sz w:val="20"/>
          <w:szCs w:val="20"/>
        </w:rPr>
        <w:t xml:space="preserve">,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 </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Wykonawca jest zobowiązany do terminowego regulowania wszelkich zobowiązań wobec Podwykonawców, i dalszych Podwykon</w:t>
      </w:r>
      <w:r>
        <w:rPr>
          <w:rFonts w:ascii="Verdana" w:hAnsi="Verdana"/>
          <w:snapToGrid w:val="0"/>
          <w:sz w:val="20"/>
          <w:szCs w:val="20"/>
        </w:rPr>
        <w:t>awców, z którymi współpracuje w </w:t>
      </w:r>
      <w:r w:rsidRPr="004B7F5E">
        <w:rPr>
          <w:rFonts w:ascii="Verdana" w:hAnsi="Verdana"/>
          <w:snapToGrid w:val="0"/>
          <w:sz w:val="20"/>
          <w:szCs w:val="20"/>
        </w:rPr>
        <w:t xml:space="preserve">związku z realizacją Umowy. Nieterminowe regulowanie wymagalnych zobowiązań wobec wyżej wskazanych podmiotów stanowi nienależyte wykonywanie Umowy i uprawnia Zamawiającego </w:t>
      </w:r>
      <w:r w:rsidRPr="004B7F5E">
        <w:rPr>
          <w:rFonts w:ascii="Verdana" w:hAnsi="Verdana"/>
          <w:sz w:val="20"/>
          <w:szCs w:val="20"/>
        </w:rPr>
        <w:t>do dokonania wypłaty kwot z Zabezpieczenia Wykonania, w celu dokonania zapłaty należności na rzecz Podwykonawców, dalszych Podwykonawców.</w:t>
      </w:r>
      <w:r w:rsidRPr="004B7F5E">
        <w:rPr>
          <w:rFonts w:ascii="Verdana" w:hAnsi="Verdana"/>
          <w:snapToGrid w:val="0"/>
          <w:sz w:val="20"/>
          <w:szCs w:val="20"/>
        </w:rPr>
        <w:t xml:space="preserve"> </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Wykonawca nie podzleci Podwykonawcom innych Robót niż wskazane w Ofercie, bez zgody Zamawiającego.</w:t>
      </w:r>
    </w:p>
    <w:p w:rsidR="008C5511" w:rsidRPr="004B7F5E" w:rsidRDefault="008C5511" w:rsidP="008C5511">
      <w:pPr>
        <w:pStyle w:val="Akapitzlist"/>
        <w:numPr>
          <w:ilvl w:val="0"/>
          <w:numId w:val="16"/>
        </w:numPr>
        <w:spacing w:after="160" w:line="360" w:lineRule="auto"/>
        <w:ind w:left="426" w:hanging="426"/>
        <w:contextualSpacing/>
        <w:rPr>
          <w:rFonts w:ascii="Verdana" w:hAnsi="Verdana"/>
          <w:snapToGrid w:val="0"/>
          <w:sz w:val="20"/>
          <w:szCs w:val="20"/>
        </w:rPr>
      </w:pPr>
      <w:r w:rsidRPr="004B7F5E">
        <w:rPr>
          <w:rFonts w:ascii="Verdana" w:hAnsi="Verdana"/>
          <w:snapToGrid w:val="0"/>
          <w:sz w:val="20"/>
          <w:szCs w:val="20"/>
        </w:rPr>
        <w:t>Wykonawca, bez zgody Zamawiającego, nie podzleci Podwykonawcom innych Robót niż wskazane w Umowie podwykonawczej, zgodnie z zatwierdzonym przez Zamawiającego projektem tej umowy.</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Każdorazowe skierowanie Podwykonawcy, lub dalszego Podwykonawcy  do wykonania przedmiotu Umowy wymaga uprzedniej, pisemnej akceptacji przez Zamawiającego i w związku z tym:</w:t>
      </w:r>
    </w:p>
    <w:p w:rsidR="008C5511" w:rsidRPr="004B7F5E" w:rsidRDefault="008C5511" w:rsidP="00E764AD">
      <w:pPr>
        <w:pStyle w:val="Akapitzlist"/>
        <w:numPr>
          <w:ilvl w:val="0"/>
          <w:numId w:val="20"/>
        </w:numPr>
        <w:spacing w:before="240" w:after="160" w:line="360" w:lineRule="auto"/>
        <w:contextualSpacing/>
        <w:jc w:val="both"/>
        <w:rPr>
          <w:rFonts w:ascii="Verdana" w:hAnsi="Verdana"/>
          <w:sz w:val="20"/>
          <w:szCs w:val="20"/>
        </w:rPr>
      </w:pPr>
      <w:r w:rsidRPr="004B7F5E">
        <w:rPr>
          <w:rFonts w:ascii="Verdana" w:hAnsi="Verdana"/>
          <w:sz w:val="20"/>
          <w:szCs w:val="20"/>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rsidR="008C5511" w:rsidRDefault="008C5511" w:rsidP="00E764AD">
      <w:pPr>
        <w:pStyle w:val="Akapitzlist"/>
        <w:numPr>
          <w:ilvl w:val="0"/>
          <w:numId w:val="20"/>
        </w:numPr>
        <w:spacing w:after="160" w:line="360" w:lineRule="auto"/>
        <w:contextualSpacing/>
        <w:jc w:val="both"/>
        <w:rPr>
          <w:rFonts w:ascii="Verdana" w:hAnsi="Verdana"/>
          <w:sz w:val="20"/>
          <w:szCs w:val="20"/>
        </w:rPr>
      </w:pPr>
      <w:r w:rsidRPr="004B7F5E">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4275" w:rsidRDefault="001C4275" w:rsidP="001C4275">
      <w:pPr>
        <w:pStyle w:val="Akapitzlist"/>
        <w:spacing w:after="160" w:line="360" w:lineRule="auto"/>
        <w:ind w:left="1211"/>
        <w:contextualSpacing/>
        <w:jc w:val="both"/>
        <w:rPr>
          <w:rFonts w:ascii="Verdana" w:hAnsi="Verdana"/>
          <w:sz w:val="20"/>
          <w:szCs w:val="20"/>
        </w:rPr>
      </w:pPr>
    </w:p>
    <w:p w:rsidR="001C4275" w:rsidRDefault="001C4275" w:rsidP="001C4275">
      <w:pPr>
        <w:pStyle w:val="Tekstpodstawowy"/>
        <w:spacing w:line="360" w:lineRule="auto"/>
        <w:ind w:left="851"/>
        <w:jc w:val="both"/>
        <w:rPr>
          <w:rFonts w:ascii="Verdana" w:hAnsi="Verdana"/>
          <w:b/>
          <w:sz w:val="20"/>
        </w:rPr>
      </w:pPr>
      <w:r>
        <w:rPr>
          <w:noProof/>
        </w:rPr>
        <w:drawing>
          <wp:inline distT="0" distB="0" distL="0" distR="0" wp14:anchorId="2DA430E8" wp14:editId="0EF50B80">
            <wp:extent cx="5858510" cy="829310"/>
            <wp:effectExtent l="0" t="0" r="8890" b="889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4B7F5E" w:rsidRDefault="008C5511" w:rsidP="00E764AD">
      <w:pPr>
        <w:pStyle w:val="Akapitzlist"/>
        <w:numPr>
          <w:ilvl w:val="0"/>
          <w:numId w:val="20"/>
        </w:numPr>
        <w:spacing w:after="160" w:line="360" w:lineRule="auto"/>
        <w:contextualSpacing/>
        <w:jc w:val="both"/>
        <w:rPr>
          <w:rFonts w:ascii="Verdana" w:hAnsi="Verdana"/>
          <w:sz w:val="20"/>
          <w:szCs w:val="20"/>
        </w:rPr>
      </w:pPr>
      <w:r w:rsidRPr="004B7F5E">
        <w:rPr>
          <w:rFonts w:ascii="Verdana" w:hAnsi="Verdana"/>
          <w:sz w:val="20"/>
          <w:szCs w:val="20"/>
        </w:rPr>
        <w:lastRenderedPageBreak/>
        <w:t xml:space="preserve">Zamawiający, w terminie </w:t>
      </w:r>
      <w:r>
        <w:rPr>
          <w:rFonts w:ascii="Verdana" w:hAnsi="Verdana"/>
          <w:sz w:val="20"/>
          <w:szCs w:val="20"/>
        </w:rPr>
        <w:t>14</w:t>
      </w:r>
      <w:r w:rsidRPr="004B7F5E">
        <w:rPr>
          <w:rFonts w:ascii="Verdana" w:hAnsi="Verdana"/>
          <w:sz w:val="20"/>
          <w:szCs w:val="20"/>
        </w:rPr>
        <w:t xml:space="preserve"> dni od daty otrzymania projektu Umowy </w:t>
      </w:r>
      <w:r w:rsidRPr="004B7F5E">
        <w:rPr>
          <w:rFonts w:ascii="Verdana" w:hAnsi="Verdana"/>
          <w:sz w:val="20"/>
          <w:szCs w:val="20"/>
        </w:rPr>
        <w:br/>
        <w:t>o podwykonawstwo, której przedmiotem są roboty budowlane, zgłosi pisemne zastrzeżenia do projektu umowy:</w:t>
      </w:r>
    </w:p>
    <w:p w:rsidR="008C5511" w:rsidRPr="004B7F5E" w:rsidRDefault="008C5511" w:rsidP="00E764AD">
      <w:pPr>
        <w:pStyle w:val="Akapitzlist"/>
        <w:numPr>
          <w:ilvl w:val="1"/>
          <w:numId w:val="61"/>
        </w:numPr>
        <w:tabs>
          <w:tab w:val="left" w:pos="408"/>
        </w:tabs>
        <w:spacing w:line="360" w:lineRule="auto"/>
        <w:rPr>
          <w:rFonts w:ascii="Verdana" w:hAnsi="Verdana"/>
          <w:sz w:val="20"/>
          <w:szCs w:val="20"/>
        </w:rPr>
      </w:pPr>
      <w:r w:rsidRPr="004B7F5E">
        <w:rPr>
          <w:rFonts w:ascii="Verdana" w:hAnsi="Verdana"/>
          <w:sz w:val="20"/>
          <w:szCs w:val="20"/>
        </w:rPr>
        <w:t>niespełniającej wymagań określonych w  ust 15</w:t>
      </w:r>
      <w:r>
        <w:rPr>
          <w:rFonts w:ascii="Verdana" w:hAnsi="Verdana"/>
          <w:sz w:val="20"/>
          <w:szCs w:val="20"/>
        </w:rPr>
        <w:t>;</w:t>
      </w:r>
    </w:p>
    <w:p w:rsidR="008C5511" w:rsidRPr="008358C6" w:rsidRDefault="008C5511" w:rsidP="00E764AD">
      <w:pPr>
        <w:pStyle w:val="Akapitzlist"/>
        <w:numPr>
          <w:ilvl w:val="1"/>
          <w:numId w:val="61"/>
        </w:numPr>
        <w:tabs>
          <w:tab w:val="left" w:pos="408"/>
        </w:tabs>
        <w:spacing w:line="360" w:lineRule="auto"/>
        <w:jc w:val="both"/>
        <w:rPr>
          <w:rFonts w:ascii="Verdana" w:hAnsi="Verdana"/>
          <w:sz w:val="20"/>
          <w:szCs w:val="20"/>
        </w:rPr>
      </w:pPr>
      <w:r w:rsidRPr="008358C6">
        <w:rPr>
          <w:rFonts w:ascii="Verdana" w:hAnsi="Verdana"/>
          <w:sz w:val="20"/>
          <w:szCs w:val="20"/>
        </w:rPr>
        <w:t>gdy przewiduje termin zapłaty wynagrodzenia dłuższy niż 30 dni od dnia doręczenia Wykonawcy, Podwykonawcy lub dalszemu Podwykonawcy faktury lub rachunku, potwierdzających wykonanie zleconej Podwykonawcy lub dalszemu Podwykonawcy roboty budowlanej.</w:t>
      </w:r>
    </w:p>
    <w:p w:rsidR="008C5511" w:rsidRPr="004B7F5E" w:rsidRDefault="008C5511" w:rsidP="00E764AD">
      <w:pPr>
        <w:pStyle w:val="Akapitzlist"/>
        <w:numPr>
          <w:ilvl w:val="0"/>
          <w:numId w:val="20"/>
        </w:numPr>
        <w:spacing w:after="160" w:line="360" w:lineRule="auto"/>
        <w:ind w:left="1134" w:hanging="283"/>
        <w:contextualSpacing/>
        <w:jc w:val="both"/>
        <w:rPr>
          <w:rFonts w:ascii="Verdana" w:hAnsi="Verdana"/>
          <w:sz w:val="20"/>
          <w:szCs w:val="20"/>
        </w:rPr>
      </w:pPr>
      <w:r w:rsidRPr="004B7F5E">
        <w:rPr>
          <w:rFonts w:ascii="Verdana" w:hAnsi="Verdana"/>
          <w:sz w:val="20"/>
          <w:szCs w:val="20"/>
        </w:rPr>
        <w:t xml:space="preserve"> Niezgłoszenie pisemnych zastrzeżeń do przedłożonego projektu Umowy </w:t>
      </w:r>
      <w:r w:rsidRPr="004B7F5E">
        <w:rPr>
          <w:rFonts w:ascii="Verdana" w:hAnsi="Verdana"/>
          <w:sz w:val="20"/>
          <w:szCs w:val="20"/>
        </w:rPr>
        <w:br/>
        <w:t xml:space="preserve">o podwykonawstwo, której przedmiotem są roboty budowlane, w terminie </w:t>
      </w:r>
      <w:r>
        <w:rPr>
          <w:rFonts w:ascii="Verdana" w:hAnsi="Verdana"/>
          <w:sz w:val="20"/>
          <w:szCs w:val="20"/>
        </w:rPr>
        <w:t xml:space="preserve">14 </w:t>
      </w:r>
      <w:r w:rsidRPr="004B7F5E">
        <w:rPr>
          <w:rFonts w:ascii="Verdana" w:hAnsi="Verdana"/>
          <w:sz w:val="20"/>
          <w:szCs w:val="20"/>
        </w:rPr>
        <w:t>dni od daty otrzymania projektu Umowy o podwykonawstwo, uważa się za akceptację projektu umowy przez Zamawiającego.</w:t>
      </w:r>
    </w:p>
    <w:p w:rsidR="008C5511" w:rsidRPr="004B7F5E" w:rsidRDefault="008C5511" w:rsidP="00E764AD">
      <w:pPr>
        <w:pStyle w:val="Akapitzlist"/>
        <w:numPr>
          <w:ilvl w:val="0"/>
          <w:numId w:val="20"/>
        </w:numPr>
        <w:spacing w:after="160" w:line="360" w:lineRule="auto"/>
        <w:ind w:left="1134" w:hanging="283"/>
        <w:contextualSpacing/>
        <w:jc w:val="both"/>
        <w:rPr>
          <w:rFonts w:ascii="Verdana" w:hAnsi="Verdana"/>
          <w:sz w:val="20"/>
          <w:szCs w:val="20"/>
        </w:rPr>
      </w:pPr>
      <w:r w:rsidRPr="004B7F5E">
        <w:rPr>
          <w:rFonts w:ascii="Verdana" w:hAnsi="Verdana"/>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w:t>
      </w:r>
      <w:r>
        <w:rPr>
          <w:rFonts w:ascii="Verdana" w:hAnsi="Verdana"/>
          <w:sz w:val="20"/>
          <w:szCs w:val="20"/>
        </w:rPr>
        <w:t>7</w:t>
      </w:r>
      <w:r w:rsidRPr="004B7F5E">
        <w:rPr>
          <w:rFonts w:ascii="Verdana" w:hAnsi="Verdana"/>
          <w:sz w:val="20"/>
          <w:szCs w:val="20"/>
        </w:rPr>
        <w:t xml:space="preserve"> dni od dnia jej zawarcia.</w:t>
      </w:r>
    </w:p>
    <w:p w:rsidR="008C5511" w:rsidRPr="004B7F5E" w:rsidRDefault="008C5511" w:rsidP="00E764AD">
      <w:pPr>
        <w:pStyle w:val="Akapitzlist"/>
        <w:numPr>
          <w:ilvl w:val="0"/>
          <w:numId w:val="20"/>
        </w:numPr>
        <w:spacing w:after="160" w:line="360" w:lineRule="auto"/>
        <w:contextualSpacing/>
        <w:jc w:val="both"/>
        <w:rPr>
          <w:rFonts w:ascii="Verdana" w:hAnsi="Verdana"/>
          <w:sz w:val="20"/>
          <w:szCs w:val="20"/>
        </w:rPr>
      </w:pPr>
      <w:r w:rsidRPr="004B7F5E">
        <w:rPr>
          <w:rFonts w:ascii="Verdana" w:hAnsi="Verdana"/>
          <w:sz w:val="20"/>
          <w:szCs w:val="20"/>
        </w:rPr>
        <w:t xml:space="preserve">Zamawiający, w terminie </w:t>
      </w:r>
      <w:r>
        <w:rPr>
          <w:rFonts w:ascii="Verdana" w:hAnsi="Verdana"/>
          <w:sz w:val="20"/>
          <w:szCs w:val="20"/>
        </w:rPr>
        <w:t>14</w:t>
      </w:r>
      <w:r w:rsidRPr="004B7F5E">
        <w:rPr>
          <w:rFonts w:ascii="Verdana" w:hAnsi="Verdana"/>
          <w:sz w:val="20"/>
          <w:szCs w:val="20"/>
        </w:rPr>
        <w:t xml:space="preserve"> dni od daty otrzymania poświadczonej za zgodność z oryginałem Umowy o podwykonawstwo, której przedmiotem są roboty budowlane, zgłasza pisemny sprzeciw do Umowy o podwykonawstwo w przypadkach, o których mowa w</w:t>
      </w:r>
      <w:r>
        <w:rPr>
          <w:rFonts w:ascii="Verdana" w:hAnsi="Verdana"/>
          <w:sz w:val="20"/>
          <w:szCs w:val="20"/>
        </w:rPr>
        <w:t xml:space="preserve"> </w:t>
      </w:r>
      <w:r w:rsidRPr="004B7F5E">
        <w:rPr>
          <w:rFonts w:ascii="Verdana" w:hAnsi="Verdana"/>
          <w:sz w:val="20"/>
          <w:szCs w:val="20"/>
        </w:rPr>
        <w:t xml:space="preserve"> punkcie 3)</w:t>
      </w:r>
      <w:r>
        <w:rPr>
          <w:rFonts w:ascii="Verdana" w:hAnsi="Verdana"/>
          <w:sz w:val="20"/>
          <w:szCs w:val="20"/>
        </w:rPr>
        <w:t>.</w:t>
      </w:r>
    </w:p>
    <w:p w:rsidR="008C5511" w:rsidRPr="004B7F5E" w:rsidRDefault="008C5511" w:rsidP="00E764AD">
      <w:pPr>
        <w:pStyle w:val="Akapitzlist"/>
        <w:numPr>
          <w:ilvl w:val="0"/>
          <w:numId w:val="20"/>
        </w:numPr>
        <w:spacing w:after="160" w:line="360" w:lineRule="auto"/>
        <w:contextualSpacing/>
        <w:jc w:val="both"/>
        <w:rPr>
          <w:rFonts w:ascii="Verdana" w:hAnsi="Verdana"/>
          <w:sz w:val="20"/>
          <w:szCs w:val="20"/>
        </w:rPr>
      </w:pPr>
      <w:r w:rsidRPr="004B7F5E">
        <w:rPr>
          <w:rFonts w:ascii="Verdana" w:hAnsi="Verdana"/>
          <w:sz w:val="20"/>
          <w:szCs w:val="20"/>
        </w:rPr>
        <w:t>Niezgłoszenie pisemnego sprzeciwu do przedłożonej Umowy o podwykonawstwo, której przedmiotem są roboty budowlane, w wyżej wymienionym  terminie, uważa się za akceptację umowy przez Zamawiającego.</w:t>
      </w:r>
    </w:p>
    <w:p w:rsidR="008C5511" w:rsidRPr="004B7F5E" w:rsidRDefault="008C5511" w:rsidP="00E764AD">
      <w:pPr>
        <w:pStyle w:val="Akapitzlist"/>
        <w:numPr>
          <w:ilvl w:val="0"/>
          <w:numId w:val="20"/>
        </w:numPr>
        <w:spacing w:after="160" w:line="360" w:lineRule="auto"/>
        <w:contextualSpacing/>
        <w:jc w:val="both"/>
        <w:rPr>
          <w:rFonts w:ascii="Verdana" w:hAnsi="Verdana"/>
          <w:sz w:val="20"/>
          <w:szCs w:val="20"/>
        </w:rPr>
      </w:pPr>
      <w:r w:rsidRPr="004B7F5E">
        <w:rPr>
          <w:rFonts w:ascii="Verdana" w:hAnsi="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t>
      </w:r>
      <w:r w:rsidRPr="00D97208">
        <w:rPr>
          <w:rFonts w:ascii="Verdana" w:hAnsi="Verdana"/>
          <w:sz w:val="20"/>
          <w:szCs w:val="20"/>
        </w:rPr>
        <w:t>0,5% wartości  umowy.</w:t>
      </w:r>
    </w:p>
    <w:p w:rsidR="008C5511" w:rsidRDefault="008C5511" w:rsidP="00E764AD">
      <w:pPr>
        <w:pStyle w:val="Akapitzlist"/>
        <w:numPr>
          <w:ilvl w:val="0"/>
          <w:numId w:val="20"/>
        </w:numPr>
        <w:spacing w:after="160" w:line="360" w:lineRule="auto"/>
        <w:contextualSpacing/>
        <w:jc w:val="both"/>
        <w:rPr>
          <w:rFonts w:ascii="Verdana" w:hAnsi="Verdana"/>
          <w:sz w:val="20"/>
          <w:szCs w:val="20"/>
        </w:rPr>
      </w:pPr>
      <w:r w:rsidRPr="004B7F5E">
        <w:rPr>
          <w:rFonts w:ascii="Verdana" w:hAnsi="Verdana"/>
          <w:sz w:val="20"/>
          <w:szCs w:val="20"/>
        </w:rPr>
        <w:t> W przypadku, o którym mowa w punkcie</w:t>
      </w:r>
      <w:r>
        <w:rPr>
          <w:rFonts w:ascii="Verdana" w:hAnsi="Verdana"/>
          <w:sz w:val="20"/>
          <w:szCs w:val="20"/>
        </w:rPr>
        <w:t xml:space="preserve"> </w:t>
      </w:r>
      <w:r w:rsidRPr="00532AA6">
        <w:rPr>
          <w:rFonts w:ascii="Verdana" w:hAnsi="Verdana"/>
          <w:sz w:val="20"/>
          <w:szCs w:val="20"/>
        </w:rPr>
        <w:t>2</w:t>
      </w:r>
      <w:r w:rsidRPr="004B7F5E">
        <w:rPr>
          <w:rFonts w:ascii="Verdana" w:hAnsi="Verdana"/>
          <w:sz w:val="20"/>
          <w:szCs w:val="20"/>
        </w:rPr>
        <w:t xml:space="preserve">,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w:t>
      </w:r>
      <w:r>
        <w:rPr>
          <w:rFonts w:ascii="Verdana" w:hAnsi="Verdana"/>
          <w:sz w:val="20"/>
          <w:szCs w:val="20"/>
        </w:rPr>
        <w:t>14</w:t>
      </w:r>
      <w:r w:rsidRPr="004B7F5E">
        <w:rPr>
          <w:rFonts w:ascii="Verdana" w:hAnsi="Verdana"/>
          <w:sz w:val="20"/>
          <w:szCs w:val="20"/>
        </w:rPr>
        <w:t xml:space="preserve"> dni od dnia doręczenia Wykonawcy tego wezwania, pod rygorem wystąpienia o zapłatę Kary umownej.</w:t>
      </w:r>
    </w:p>
    <w:p w:rsidR="001C4275" w:rsidRPr="001C4275" w:rsidRDefault="001C4275" w:rsidP="001C4275">
      <w:pPr>
        <w:pStyle w:val="Akapitzlist"/>
        <w:autoSpaceDE w:val="0"/>
        <w:autoSpaceDN w:val="0"/>
        <w:adjustRightInd w:val="0"/>
        <w:spacing w:line="300" w:lineRule="exact"/>
        <w:ind w:left="1211"/>
        <w:jc w:val="both"/>
        <w:rPr>
          <w:rFonts w:ascii="Verdana" w:hAnsi="Verdana" w:cs="Verdana"/>
          <w:sz w:val="20"/>
          <w:szCs w:val="20"/>
        </w:rPr>
      </w:pPr>
    </w:p>
    <w:p w:rsidR="001C4275" w:rsidRDefault="001C4275" w:rsidP="003A585E">
      <w:pPr>
        <w:pStyle w:val="Tekstpodstawowy"/>
        <w:spacing w:line="360" w:lineRule="auto"/>
        <w:ind w:left="1211"/>
        <w:jc w:val="center"/>
        <w:rPr>
          <w:rFonts w:ascii="Verdana" w:hAnsi="Verdana"/>
          <w:b/>
          <w:sz w:val="20"/>
        </w:rPr>
      </w:pPr>
      <w:r>
        <w:rPr>
          <w:noProof/>
        </w:rPr>
        <w:drawing>
          <wp:inline distT="0" distB="0" distL="0" distR="0" wp14:anchorId="2DA430E8" wp14:editId="0EF50B80">
            <wp:extent cx="5858510" cy="829310"/>
            <wp:effectExtent l="0" t="0" r="8890" b="889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lastRenderedPageBreak/>
        <w:t>Procedurę opisaną w  ust  5  stosuje się odpowiednio do zmian Umowy o podwykonawstwo.</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Wynagrodzenie, o którym mowa w ust. 8 dotyczy wyłącznie należności powstałych po zaakceptowaniu przez Zamawiającego Umowy o podwykonawstwo, której przedmiotem są roboty budowlane, lub po przedłożen</w:t>
      </w:r>
      <w:r>
        <w:rPr>
          <w:rFonts w:ascii="Verdana" w:hAnsi="Verdana"/>
          <w:sz w:val="20"/>
          <w:szCs w:val="20"/>
        </w:rPr>
        <w:t xml:space="preserve">iu Zamawiającemu poświadczonej za zgodność </w:t>
      </w:r>
      <w:r w:rsidRPr="004B7F5E">
        <w:rPr>
          <w:rFonts w:ascii="Verdana" w:hAnsi="Verdana"/>
          <w:sz w:val="20"/>
          <w:szCs w:val="20"/>
        </w:rPr>
        <w:t>z</w:t>
      </w:r>
      <w:r>
        <w:rPr>
          <w:rFonts w:ascii="Verdana" w:hAnsi="Verdana"/>
          <w:sz w:val="20"/>
          <w:szCs w:val="20"/>
        </w:rPr>
        <w:t> o</w:t>
      </w:r>
      <w:r w:rsidRPr="004B7F5E">
        <w:rPr>
          <w:rFonts w:ascii="Verdana" w:hAnsi="Verdana"/>
          <w:sz w:val="20"/>
          <w:szCs w:val="20"/>
        </w:rPr>
        <w:t>ryginałem kopii Umowy o podwykonawstwo, której przedmiotem są dostawy lub usługi.</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Bezpośrednia zapłata obejmuje wyłącznie należne wynagrodzenie, bez odsetek, należnych Podwykonawcy lub dalszemu Podwykonawcy.  </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Przed dokonaniem bezpośredniej zapłaty Zamawiający wezwie Wykonawcę </w:t>
      </w:r>
      <w:r w:rsidRPr="004B7F5E">
        <w:rPr>
          <w:rFonts w:ascii="Verdana" w:hAnsi="Verdana"/>
          <w:sz w:val="20"/>
          <w:szCs w:val="20"/>
        </w:rPr>
        <w:br/>
        <w:t xml:space="preserve">do zgłoszenia w terminie </w:t>
      </w:r>
      <w:r>
        <w:rPr>
          <w:rFonts w:ascii="Verdana" w:hAnsi="Verdana"/>
          <w:sz w:val="20"/>
          <w:szCs w:val="20"/>
        </w:rPr>
        <w:t>7</w:t>
      </w:r>
      <w:r w:rsidRPr="004B7F5E">
        <w:rPr>
          <w:rFonts w:ascii="Verdana" w:hAnsi="Verdana"/>
          <w:sz w:val="20"/>
          <w:szCs w:val="20"/>
        </w:rPr>
        <w:t xml:space="preserve"> dni od otrzymania wezwania pisemnych uwag dotyczących zasadności bezpośredniej zapłaty wynagrodzenia Podwykonawcy lub dalszemu Podwykonawcy.</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W przypadku zgłoszenia przez Wykonawcę uwag we wskazanym terminie, Zamawiający może:</w:t>
      </w:r>
    </w:p>
    <w:p w:rsidR="008C5511" w:rsidRPr="004B7F5E" w:rsidRDefault="008C5511" w:rsidP="008C5511">
      <w:pPr>
        <w:pStyle w:val="Akapitzlist"/>
        <w:spacing w:line="360" w:lineRule="auto"/>
        <w:ind w:left="851" w:hanging="425"/>
        <w:jc w:val="both"/>
        <w:rPr>
          <w:rFonts w:ascii="Verdana" w:hAnsi="Verdana"/>
          <w:sz w:val="20"/>
          <w:szCs w:val="20"/>
        </w:rPr>
      </w:pPr>
      <w:r w:rsidRPr="004B7F5E">
        <w:rPr>
          <w:rFonts w:ascii="Verdana" w:hAnsi="Verdana"/>
          <w:sz w:val="20"/>
          <w:szCs w:val="20"/>
        </w:rPr>
        <w:t>1)</w:t>
      </w:r>
      <w:r w:rsidRPr="004B7F5E">
        <w:rPr>
          <w:rFonts w:ascii="Verdana" w:hAnsi="Verdana"/>
          <w:sz w:val="20"/>
          <w:szCs w:val="20"/>
        </w:rPr>
        <w:tab/>
        <w:t>nie dokonać bezpośredniej zapłaty wynagrodzenia Podwykonawcy lub dalszemu Podwykonawcy, jeżeli Wykonawca wykaże niezasadność takiej zapłaty albo</w:t>
      </w:r>
    </w:p>
    <w:p w:rsidR="008C5511" w:rsidRPr="004B7F5E" w:rsidRDefault="008C5511" w:rsidP="008C5511">
      <w:pPr>
        <w:pStyle w:val="Akapitzlist"/>
        <w:spacing w:line="360" w:lineRule="auto"/>
        <w:ind w:left="851" w:hanging="425"/>
        <w:jc w:val="both"/>
        <w:rPr>
          <w:rFonts w:ascii="Verdana" w:hAnsi="Verdana"/>
          <w:sz w:val="20"/>
          <w:szCs w:val="20"/>
        </w:rPr>
      </w:pPr>
      <w:r w:rsidRPr="004B7F5E">
        <w:rPr>
          <w:rFonts w:ascii="Verdana" w:hAnsi="Verdana"/>
          <w:sz w:val="20"/>
          <w:szCs w:val="20"/>
        </w:rPr>
        <w:t>2)</w:t>
      </w:r>
      <w:r w:rsidRPr="004B7F5E">
        <w:rPr>
          <w:rFonts w:ascii="Verdana" w:hAnsi="Verdan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5511" w:rsidRDefault="008C5511" w:rsidP="008C5511">
      <w:pPr>
        <w:pStyle w:val="Akapitzlist"/>
        <w:spacing w:line="360" w:lineRule="auto"/>
        <w:ind w:left="851" w:hanging="425"/>
        <w:jc w:val="both"/>
        <w:rPr>
          <w:rFonts w:ascii="Verdana" w:hAnsi="Verdana"/>
          <w:sz w:val="20"/>
          <w:szCs w:val="20"/>
        </w:rPr>
      </w:pPr>
      <w:r w:rsidRPr="004B7F5E">
        <w:rPr>
          <w:rFonts w:ascii="Verdana" w:hAnsi="Verdana"/>
          <w:sz w:val="20"/>
          <w:szCs w:val="20"/>
        </w:rPr>
        <w:t>3)</w:t>
      </w:r>
      <w:r w:rsidRPr="004B7F5E">
        <w:rPr>
          <w:rFonts w:ascii="Verdana" w:hAnsi="Verdana"/>
          <w:sz w:val="20"/>
          <w:szCs w:val="20"/>
        </w:rPr>
        <w:tab/>
        <w:t>dokonać bezpośredniej zapłaty wynagrodzenia Podwykonawcy lub dalszemu Podwykonawcy, jeżeli Podwykonawca lub dalszy Podwykonawca wykaże zasadność takiej zapłaty.</w:t>
      </w: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pStyle w:val="Tekstpodstawowy"/>
        <w:spacing w:line="360" w:lineRule="auto"/>
        <w:jc w:val="center"/>
        <w:rPr>
          <w:rFonts w:ascii="Verdana" w:hAnsi="Verdana"/>
          <w:b/>
          <w:sz w:val="20"/>
        </w:rPr>
      </w:pPr>
      <w:r>
        <w:rPr>
          <w:noProof/>
        </w:rPr>
        <w:drawing>
          <wp:inline distT="0" distB="0" distL="0" distR="0" wp14:anchorId="2DA430E8" wp14:editId="0EF50B80">
            <wp:extent cx="5858510" cy="829310"/>
            <wp:effectExtent l="0" t="0" r="8890" b="889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lastRenderedPageBreak/>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w:t>
      </w:r>
      <w:r>
        <w:rPr>
          <w:rFonts w:ascii="Verdana" w:hAnsi="Verdana"/>
          <w:sz w:val="20"/>
          <w:szCs w:val="20"/>
        </w:rPr>
        <w:t xml:space="preserve">7 </w:t>
      </w:r>
      <w:r w:rsidRPr="004B7F5E">
        <w:rPr>
          <w:rFonts w:ascii="Verdana" w:hAnsi="Verdana"/>
          <w:sz w:val="20"/>
          <w:szCs w:val="20"/>
        </w:rPr>
        <w:t>dni od otrzymania wezwania opisanego powyżej.</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Umowa o podwykonawstwo, której przedmiotem są roboty budowlane nie może zawierać postanowień:</w:t>
      </w:r>
    </w:p>
    <w:p w:rsidR="008C5511" w:rsidRPr="004B7F5E" w:rsidRDefault="008C5511" w:rsidP="008C5511">
      <w:pPr>
        <w:numPr>
          <w:ilvl w:val="0"/>
          <w:numId w:val="15"/>
        </w:numPr>
        <w:tabs>
          <w:tab w:val="clear" w:pos="2160"/>
          <w:tab w:val="num" w:pos="851"/>
        </w:tabs>
        <w:spacing w:line="360" w:lineRule="auto"/>
        <w:ind w:left="851" w:hanging="425"/>
        <w:jc w:val="both"/>
        <w:rPr>
          <w:rFonts w:ascii="Verdana" w:hAnsi="Verdana" w:cs="Arial"/>
          <w:sz w:val="20"/>
          <w:szCs w:val="20"/>
        </w:rPr>
      </w:pPr>
      <w:r w:rsidRPr="004B7F5E">
        <w:rPr>
          <w:rFonts w:ascii="Verdana" w:hAnsi="Verdana" w:cs="Arial"/>
          <w:sz w:val="20"/>
          <w:szCs w:val="20"/>
        </w:rPr>
        <w:t xml:space="preserve">uzależniających uzyskanie przez Podwykonawcę </w:t>
      </w:r>
      <w:r w:rsidRPr="004B7F5E">
        <w:rPr>
          <w:rFonts w:ascii="Verdana" w:hAnsi="Verdana"/>
          <w:snapToGrid w:val="0"/>
          <w:sz w:val="20"/>
          <w:szCs w:val="20"/>
        </w:rPr>
        <w:t xml:space="preserve"> lub dalszego Podwykonawcę</w:t>
      </w:r>
      <w:r w:rsidRPr="004B7F5E">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rsidR="008C5511" w:rsidRPr="004B7F5E" w:rsidRDefault="008C5511" w:rsidP="008C5511">
      <w:pPr>
        <w:numPr>
          <w:ilvl w:val="0"/>
          <w:numId w:val="15"/>
        </w:numPr>
        <w:tabs>
          <w:tab w:val="clear" w:pos="2160"/>
        </w:tabs>
        <w:spacing w:after="40" w:line="360" w:lineRule="auto"/>
        <w:ind w:left="851"/>
        <w:jc w:val="both"/>
        <w:rPr>
          <w:rFonts w:ascii="Verdana" w:hAnsi="Verdana" w:cs="Arial"/>
          <w:snapToGrid w:val="0"/>
          <w:sz w:val="20"/>
          <w:szCs w:val="20"/>
        </w:rPr>
      </w:pPr>
      <w:r w:rsidRPr="004B7F5E">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rsidR="008C5511" w:rsidRPr="004B7F5E" w:rsidRDefault="008C5511" w:rsidP="008C5511">
      <w:pPr>
        <w:numPr>
          <w:ilvl w:val="0"/>
          <w:numId w:val="15"/>
        </w:numPr>
        <w:tabs>
          <w:tab w:val="clear" w:pos="2160"/>
          <w:tab w:val="num" w:pos="851"/>
        </w:tabs>
        <w:spacing w:line="360" w:lineRule="auto"/>
        <w:ind w:left="851" w:hanging="425"/>
        <w:jc w:val="both"/>
        <w:rPr>
          <w:rFonts w:ascii="Verdana" w:hAnsi="Verdana" w:cs="Arial"/>
          <w:snapToGrid w:val="0"/>
          <w:sz w:val="20"/>
          <w:szCs w:val="20"/>
        </w:rPr>
      </w:pPr>
      <w:r w:rsidRPr="004B7F5E">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r w:rsidRPr="004B7F5E" w:rsidDel="002318A2">
        <w:rPr>
          <w:rFonts w:ascii="Verdana" w:hAnsi="Verdana" w:cs="Arial"/>
          <w:sz w:val="20"/>
          <w:szCs w:val="20"/>
        </w:rPr>
        <w:t xml:space="preserve"> </w:t>
      </w:r>
    </w:p>
    <w:p w:rsidR="008C5511" w:rsidRPr="004B7F5E" w:rsidRDefault="008C5511" w:rsidP="008C5511">
      <w:pPr>
        <w:numPr>
          <w:ilvl w:val="0"/>
          <w:numId w:val="15"/>
        </w:numPr>
        <w:tabs>
          <w:tab w:val="clear" w:pos="2160"/>
          <w:tab w:val="num" w:pos="851"/>
        </w:tabs>
        <w:spacing w:line="360" w:lineRule="auto"/>
        <w:ind w:left="851" w:hanging="425"/>
        <w:jc w:val="both"/>
        <w:rPr>
          <w:rFonts w:ascii="Verdana" w:hAnsi="Verdana" w:cs="Arial"/>
          <w:snapToGrid w:val="0"/>
          <w:sz w:val="20"/>
          <w:szCs w:val="20"/>
        </w:rPr>
      </w:pPr>
      <w:r w:rsidRPr="004B7F5E">
        <w:rPr>
          <w:rFonts w:ascii="Verdana" w:hAnsi="Verdana" w:cs="Arial"/>
          <w:sz w:val="20"/>
          <w:szCs w:val="20"/>
        </w:rPr>
        <w:t>nakazujących Podwykonawcy lub dalszemu Podwykonawcy wniesienie zabezpieczenie należytego wykonania</w:t>
      </w:r>
      <w:r>
        <w:rPr>
          <w:rFonts w:ascii="Verdana" w:hAnsi="Verdana" w:cs="Arial"/>
          <w:sz w:val="20"/>
          <w:szCs w:val="20"/>
        </w:rPr>
        <w:t xml:space="preserve"> </w:t>
      </w:r>
      <w:r w:rsidRPr="004B7F5E">
        <w:rPr>
          <w:rFonts w:ascii="Verdana" w:hAnsi="Verdana" w:cs="Arial"/>
          <w:sz w:val="20"/>
          <w:szCs w:val="20"/>
        </w:rPr>
        <w:t>umowy jedynie w pieniądzu, bez możliwości jej zamiany na gwarancje bankową/ubezpieczeniową lub na inną formę przewidzianą w przepisach prawa, w tym w szczególności przepisach Pzp.</w:t>
      </w:r>
    </w:p>
    <w:p w:rsidR="008C5511" w:rsidRPr="004B7F5E" w:rsidRDefault="008C5511" w:rsidP="008C5511">
      <w:pPr>
        <w:pStyle w:val="Akapitzlist"/>
        <w:numPr>
          <w:ilvl w:val="0"/>
          <w:numId w:val="16"/>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Umowa o podwykonawstwo, której przedmiotem są roboty budowlane musi zawierać </w:t>
      </w:r>
      <w:r w:rsidRPr="004B7F5E">
        <w:rPr>
          <w:rFonts w:ascii="Verdana" w:hAnsi="Verdana"/>
          <w:sz w:val="20"/>
          <w:szCs w:val="20"/>
        </w:rPr>
        <w:br/>
        <w:t>w szczególności postanowienia dotyczące:</w:t>
      </w:r>
    </w:p>
    <w:p w:rsidR="008C5511" w:rsidRPr="004B7F5E" w:rsidRDefault="008C5511" w:rsidP="00E764AD">
      <w:pPr>
        <w:pStyle w:val="Akapitzlist"/>
        <w:numPr>
          <w:ilvl w:val="0"/>
          <w:numId w:val="19"/>
        </w:numPr>
        <w:spacing w:before="120" w:line="360" w:lineRule="auto"/>
        <w:contextualSpacing/>
        <w:jc w:val="both"/>
        <w:rPr>
          <w:rFonts w:ascii="Verdana" w:hAnsi="Verdana"/>
          <w:sz w:val="20"/>
          <w:szCs w:val="20"/>
        </w:rPr>
      </w:pPr>
      <w:r w:rsidRPr="004B7F5E">
        <w:rPr>
          <w:rFonts w:ascii="Verdana" w:hAnsi="Verdana"/>
          <w:sz w:val="20"/>
          <w:szCs w:val="20"/>
        </w:rPr>
        <w:t>oznaczenia stron umowy,</w:t>
      </w:r>
    </w:p>
    <w:p w:rsidR="008C5511" w:rsidRDefault="008C5511" w:rsidP="00E764AD">
      <w:pPr>
        <w:pStyle w:val="Akapitzlist"/>
        <w:numPr>
          <w:ilvl w:val="0"/>
          <w:numId w:val="19"/>
        </w:numPr>
        <w:spacing w:before="120" w:line="360" w:lineRule="auto"/>
        <w:contextualSpacing/>
        <w:jc w:val="both"/>
        <w:rPr>
          <w:rFonts w:ascii="Verdana" w:hAnsi="Verdana"/>
          <w:sz w:val="20"/>
          <w:szCs w:val="20"/>
        </w:rPr>
      </w:pPr>
      <w:r w:rsidRPr="004B7F5E">
        <w:rPr>
          <w:rFonts w:ascii="Verdana" w:hAnsi="Verdana"/>
          <w:sz w:val="20"/>
          <w:szCs w:val="20"/>
        </w:rPr>
        <w:t>zakresu robót budowlanych,</w:t>
      </w:r>
    </w:p>
    <w:p w:rsidR="001C4275" w:rsidRPr="001C4275" w:rsidRDefault="001C4275" w:rsidP="001C4275">
      <w:pPr>
        <w:pStyle w:val="Akapitzlist"/>
        <w:autoSpaceDE w:val="0"/>
        <w:autoSpaceDN w:val="0"/>
        <w:adjustRightInd w:val="0"/>
        <w:spacing w:line="300" w:lineRule="exact"/>
        <w:jc w:val="both"/>
        <w:rPr>
          <w:rFonts w:ascii="Verdana" w:hAnsi="Verdana" w:cs="Verdana"/>
          <w:sz w:val="20"/>
          <w:szCs w:val="20"/>
        </w:rPr>
      </w:pPr>
    </w:p>
    <w:p w:rsidR="001C4275" w:rsidRPr="001C4275" w:rsidRDefault="001C4275" w:rsidP="001C4275">
      <w:pPr>
        <w:pStyle w:val="Akapitzlist"/>
        <w:autoSpaceDE w:val="0"/>
        <w:autoSpaceDN w:val="0"/>
        <w:adjustRightInd w:val="0"/>
        <w:spacing w:line="300" w:lineRule="exact"/>
        <w:jc w:val="both"/>
        <w:rPr>
          <w:rFonts w:ascii="Verdana" w:hAnsi="Verdana" w:cs="Verdana"/>
          <w:sz w:val="20"/>
          <w:szCs w:val="20"/>
        </w:rPr>
      </w:pPr>
    </w:p>
    <w:p w:rsidR="001C4275" w:rsidRDefault="001C4275" w:rsidP="001C4275">
      <w:pPr>
        <w:pStyle w:val="Tekstpodstawowy"/>
        <w:spacing w:line="360" w:lineRule="auto"/>
        <w:ind w:left="720"/>
        <w:rPr>
          <w:rFonts w:ascii="Verdana" w:hAnsi="Verdana"/>
          <w:b/>
          <w:sz w:val="20"/>
        </w:rPr>
      </w:pPr>
      <w:r>
        <w:rPr>
          <w:noProof/>
        </w:rPr>
        <w:drawing>
          <wp:inline distT="0" distB="0" distL="0" distR="0" wp14:anchorId="5934F392" wp14:editId="5F70FD28">
            <wp:extent cx="5858510" cy="829310"/>
            <wp:effectExtent l="0" t="0" r="8890" b="889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1C4275" w:rsidRDefault="001C4275" w:rsidP="001C4275">
      <w:pPr>
        <w:spacing w:before="120" w:line="360" w:lineRule="auto"/>
        <w:contextualSpacing/>
        <w:jc w:val="both"/>
        <w:rPr>
          <w:rFonts w:ascii="Verdana" w:hAnsi="Verdana"/>
          <w:sz w:val="20"/>
          <w:szCs w:val="20"/>
        </w:rPr>
      </w:pPr>
    </w:p>
    <w:p w:rsidR="008C5511" w:rsidRPr="004B7F5E" w:rsidRDefault="008C5511" w:rsidP="00E764AD">
      <w:pPr>
        <w:pStyle w:val="Akapitzlist"/>
        <w:numPr>
          <w:ilvl w:val="0"/>
          <w:numId w:val="19"/>
        </w:numPr>
        <w:spacing w:before="120" w:line="360" w:lineRule="auto"/>
        <w:ind w:left="567" w:hanging="207"/>
        <w:contextualSpacing/>
        <w:jc w:val="both"/>
        <w:rPr>
          <w:rFonts w:ascii="Verdana" w:hAnsi="Verdana"/>
          <w:sz w:val="20"/>
          <w:szCs w:val="20"/>
        </w:rPr>
      </w:pPr>
      <w:r w:rsidRPr="004B7F5E">
        <w:rPr>
          <w:rFonts w:ascii="Verdana" w:hAnsi="Verdana"/>
          <w:sz w:val="20"/>
          <w:szCs w:val="20"/>
        </w:rPr>
        <w:lastRenderedPageBreak/>
        <w:t>wartości wynagrodzenia Podwykon</w:t>
      </w:r>
      <w:r>
        <w:rPr>
          <w:rFonts w:ascii="Verdana" w:hAnsi="Verdana"/>
          <w:sz w:val="20"/>
          <w:szCs w:val="20"/>
        </w:rPr>
        <w:t xml:space="preserve">awcy lub dalszego Podwykonawcy </w:t>
      </w:r>
      <w:r w:rsidRPr="004B7F5E">
        <w:rPr>
          <w:rFonts w:ascii="Verdana" w:hAnsi="Verdana"/>
          <w:sz w:val="20"/>
          <w:szCs w:val="20"/>
        </w:rPr>
        <w:t>wraz z warunkami przewidującymi zmianę wynagrodzenia,</w:t>
      </w:r>
    </w:p>
    <w:p w:rsidR="008C5511" w:rsidRPr="004B7F5E" w:rsidRDefault="008C5511" w:rsidP="00E764AD">
      <w:pPr>
        <w:pStyle w:val="Akapitzlist"/>
        <w:numPr>
          <w:ilvl w:val="0"/>
          <w:numId w:val="19"/>
        </w:numPr>
        <w:spacing w:before="120" w:line="360" w:lineRule="auto"/>
        <w:ind w:left="567" w:hanging="207"/>
        <w:contextualSpacing/>
        <w:jc w:val="both"/>
        <w:rPr>
          <w:rFonts w:ascii="Verdana" w:hAnsi="Verdana"/>
          <w:sz w:val="20"/>
          <w:szCs w:val="20"/>
        </w:rPr>
      </w:pPr>
      <w:r w:rsidRPr="004B7F5E">
        <w:rPr>
          <w:rFonts w:ascii="Verdana" w:hAnsi="Verdana"/>
          <w:sz w:val="20"/>
          <w:szCs w:val="20"/>
        </w:rPr>
        <w:t>terminu płatności, który nie może być dłuższy niż 30 dni od dnia doręczenia faktury, rachunku Podwykonawcy lub dalszemu Podwykonawcy.</w:t>
      </w:r>
    </w:p>
    <w:p w:rsidR="008C5511" w:rsidRPr="004B7F5E" w:rsidRDefault="008C5511" w:rsidP="00E764AD">
      <w:pPr>
        <w:pStyle w:val="Akapitzlist"/>
        <w:numPr>
          <w:ilvl w:val="0"/>
          <w:numId w:val="19"/>
        </w:numPr>
        <w:spacing w:before="120" w:line="360" w:lineRule="auto"/>
        <w:contextualSpacing/>
        <w:jc w:val="both"/>
        <w:rPr>
          <w:rFonts w:ascii="Verdana" w:hAnsi="Verdana"/>
          <w:sz w:val="20"/>
          <w:szCs w:val="20"/>
        </w:rPr>
      </w:pPr>
      <w:r w:rsidRPr="004B7F5E">
        <w:rPr>
          <w:rFonts w:ascii="Verdana" w:hAnsi="Verdana"/>
          <w:sz w:val="20"/>
          <w:szCs w:val="20"/>
        </w:rPr>
        <w:t>terminu realizacji wraz z warunkami przewidującymi zmianę terminu;</w:t>
      </w:r>
    </w:p>
    <w:p w:rsidR="008C5511" w:rsidRPr="004B7F5E" w:rsidRDefault="008C5511" w:rsidP="00E764AD">
      <w:pPr>
        <w:pStyle w:val="Akapitzlist"/>
        <w:numPr>
          <w:ilvl w:val="0"/>
          <w:numId w:val="19"/>
        </w:numPr>
        <w:spacing w:before="120" w:line="360" w:lineRule="auto"/>
        <w:contextualSpacing/>
        <w:jc w:val="both"/>
        <w:rPr>
          <w:rFonts w:ascii="Verdana" w:hAnsi="Verdana"/>
          <w:sz w:val="20"/>
          <w:szCs w:val="20"/>
        </w:rPr>
      </w:pPr>
      <w:r w:rsidRPr="004B7F5E">
        <w:rPr>
          <w:rFonts w:ascii="Verdana" w:hAnsi="Verdana"/>
          <w:sz w:val="20"/>
          <w:szCs w:val="20"/>
        </w:rPr>
        <w:t>bezpieczeństwa i higieny pracy.</w:t>
      </w:r>
    </w:p>
    <w:p w:rsidR="008C5511" w:rsidRPr="00404605" w:rsidRDefault="008C5511" w:rsidP="00E764AD">
      <w:pPr>
        <w:pStyle w:val="Akapitzlist"/>
        <w:numPr>
          <w:ilvl w:val="0"/>
          <w:numId w:val="49"/>
        </w:numPr>
        <w:spacing w:line="300" w:lineRule="exact"/>
        <w:ind w:left="426" w:hanging="426"/>
        <w:contextualSpacing/>
        <w:jc w:val="both"/>
        <w:rPr>
          <w:rFonts w:ascii="Verdana" w:hAnsi="Verdana" w:cs="Verdana"/>
          <w:sz w:val="20"/>
          <w:szCs w:val="20"/>
        </w:rPr>
      </w:pPr>
      <w:r w:rsidRPr="00404605">
        <w:rPr>
          <w:rFonts w:ascii="Verdana" w:hAnsi="Verdana" w:cs="Verdana"/>
          <w:sz w:val="20"/>
          <w:szCs w:val="20"/>
        </w:rPr>
        <w:t>Wykonawca w trakcie realizacji przedmiotu Umowy jest uprawniony do zmiany podwykonawcy na zasoby którego powoływał się w trakcie postępowania przetargowego, wykazując spełnianie warunków udziału w postępowaniu.</w:t>
      </w:r>
    </w:p>
    <w:p w:rsidR="008C5511" w:rsidRPr="00404605" w:rsidRDefault="008C5511" w:rsidP="00E764AD">
      <w:pPr>
        <w:numPr>
          <w:ilvl w:val="0"/>
          <w:numId w:val="49"/>
        </w:numPr>
        <w:autoSpaceDE w:val="0"/>
        <w:autoSpaceDN w:val="0"/>
        <w:adjustRightInd w:val="0"/>
        <w:spacing w:line="300" w:lineRule="exact"/>
        <w:ind w:left="426" w:hanging="494"/>
        <w:contextualSpacing/>
        <w:jc w:val="both"/>
        <w:rPr>
          <w:rFonts w:ascii="Verdana" w:hAnsi="Verdana" w:cs="Verdana"/>
          <w:sz w:val="20"/>
          <w:szCs w:val="20"/>
          <w:lang w:eastAsia="en-US"/>
        </w:rPr>
      </w:pPr>
      <w:r w:rsidRPr="00404605">
        <w:rPr>
          <w:rFonts w:ascii="Verdana" w:hAnsi="Verdana" w:cs="Verdana"/>
          <w:sz w:val="20"/>
          <w:szCs w:val="20"/>
          <w:lang w:eastAsia="en-US"/>
        </w:rPr>
        <w:t>W przypadku, o którym mowa w ust. 16 Wykonawca jest zobowiązany  wykazać ,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rsidR="008C5511" w:rsidRPr="00D97208" w:rsidRDefault="008C5511" w:rsidP="00E764AD">
      <w:pPr>
        <w:pStyle w:val="Akapitzlist"/>
        <w:numPr>
          <w:ilvl w:val="0"/>
          <w:numId w:val="49"/>
        </w:numPr>
        <w:spacing w:line="300" w:lineRule="exact"/>
        <w:ind w:left="426" w:hanging="494"/>
        <w:contextualSpacing/>
        <w:jc w:val="both"/>
        <w:rPr>
          <w:rFonts w:ascii="Verdana" w:hAnsi="Verdana"/>
          <w:b/>
          <w:sz w:val="20"/>
          <w:szCs w:val="20"/>
        </w:rPr>
      </w:pPr>
      <w:r w:rsidRPr="00404605">
        <w:rPr>
          <w:rFonts w:ascii="Verdana" w:hAnsi="Verdana"/>
          <w:sz w:val="20"/>
          <w:szCs w:val="20"/>
        </w:rPr>
        <w:t>Wykonawca przed przystąpieniem do wykonania zamówienia poda  Zamawiającemu, o ile są już znane, nazwy albo imiona i nazwiska oraz dane kontaktowe podwykonawców i osób do kontaktu z nimi.</w:t>
      </w:r>
    </w:p>
    <w:p w:rsidR="008C5511" w:rsidRPr="00D97208" w:rsidRDefault="008C5511" w:rsidP="00E764AD">
      <w:pPr>
        <w:pStyle w:val="Akapitzlist"/>
        <w:numPr>
          <w:ilvl w:val="0"/>
          <w:numId w:val="49"/>
        </w:numPr>
        <w:spacing w:line="300" w:lineRule="exact"/>
        <w:ind w:left="426" w:hanging="494"/>
        <w:contextualSpacing/>
        <w:jc w:val="both"/>
        <w:rPr>
          <w:rFonts w:ascii="Verdana" w:hAnsi="Verdana"/>
          <w:b/>
          <w:sz w:val="20"/>
          <w:szCs w:val="20"/>
        </w:rPr>
      </w:pPr>
      <w:r w:rsidRPr="00D97208">
        <w:rPr>
          <w:rFonts w:ascii="Verdana" w:hAnsi="Verdana"/>
          <w:sz w:val="20"/>
          <w:szCs w:val="20"/>
        </w:rPr>
        <w:t>Wykonawca zawiadomi zamawiającego o wszelkich zmianach danych, o których mowa w ust 18, w trakcie realizacji zamówienia, a także przekazuje informacje na temat nowych podwykonawców, którym w późniejszym okresie zamierza powierzyć realizację robót budowlanych lub usług.</w:t>
      </w:r>
    </w:p>
    <w:p w:rsidR="008C5511" w:rsidRPr="00404605" w:rsidRDefault="008C5511" w:rsidP="00E764AD">
      <w:pPr>
        <w:pStyle w:val="Akapitzlist"/>
        <w:numPr>
          <w:ilvl w:val="0"/>
          <w:numId w:val="49"/>
        </w:numPr>
        <w:spacing w:line="300" w:lineRule="exact"/>
        <w:ind w:left="426" w:hanging="494"/>
        <w:contextualSpacing/>
        <w:jc w:val="both"/>
        <w:rPr>
          <w:rFonts w:ascii="Verdana" w:hAnsi="Verdana"/>
          <w:sz w:val="20"/>
          <w:szCs w:val="20"/>
        </w:rPr>
      </w:pPr>
      <w:r w:rsidRPr="00404605">
        <w:rPr>
          <w:rFonts w:ascii="Verdana" w:hAnsi="Verdana"/>
          <w:sz w:val="20"/>
          <w:szCs w:val="20"/>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rsidR="008C5511" w:rsidRDefault="008C5511" w:rsidP="008C5511">
      <w:pPr>
        <w:autoSpaceDE w:val="0"/>
        <w:autoSpaceDN w:val="0"/>
        <w:adjustRightInd w:val="0"/>
        <w:spacing w:line="300" w:lineRule="exact"/>
        <w:jc w:val="center"/>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15</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WADY PRZEDMIOTU ZAMÓWIENIA</w:t>
      </w:r>
    </w:p>
    <w:p w:rsidR="008C5511" w:rsidRPr="00274AAF" w:rsidRDefault="008C5511" w:rsidP="00E764AD">
      <w:pPr>
        <w:numPr>
          <w:ilvl w:val="0"/>
          <w:numId w:val="4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Jeżeli w toku czynności odbioru zostaną stwierdzone wady, to Zamawiającemu przysługują następujące uprawnienia:</w:t>
      </w:r>
    </w:p>
    <w:p w:rsidR="008C5511" w:rsidRPr="00274AAF" w:rsidRDefault="008C5511" w:rsidP="008C5511">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 xml:space="preserve">1) Jeżeli wady nadają się do usunięcia, może odmówić odbioru do czasu usunięcia   </w:t>
      </w:r>
      <w:r w:rsidRPr="00274AAF">
        <w:rPr>
          <w:rFonts w:ascii="Verdana" w:hAnsi="Verdana" w:cs="Verdana"/>
          <w:sz w:val="20"/>
          <w:szCs w:val="20"/>
          <w:lang w:eastAsia="en-US"/>
        </w:rPr>
        <w:br/>
        <w:t xml:space="preserve">              wad i żądać ich usunięcia.</w:t>
      </w:r>
    </w:p>
    <w:p w:rsidR="008C5511" w:rsidRPr="00274AAF" w:rsidRDefault="008C5511" w:rsidP="008C5511">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2) Jeżeli wady nie nadają się do usunięcia, to:</w:t>
      </w:r>
    </w:p>
    <w:p w:rsidR="008C5511" w:rsidRDefault="008C5511" w:rsidP="00E764AD">
      <w:pPr>
        <w:numPr>
          <w:ilvl w:val="1"/>
          <w:numId w:val="2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jeżeli wady umożliwiają użytkowanie przedmiotu umowy zgodnie </w:t>
      </w:r>
      <w:r w:rsidRPr="00274AAF">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rsidR="001C4275" w:rsidRDefault="001C4275" w:rsidP="001C4275">
      <w:pPr>
        <w:pStyle w:val="Akapitzlist"/>
        <w:autoSpaceDE w:val="0"/>
        <w:autoSpaceDN w:val="0"/>
        <w:adjustRightInd w:val="0"/>
        <w:spacing w:line="300" w:lineRule="exact"/>
        <w:ind w:left="644"/>
        <w:jc w:val="both"/>
        <w:rPr>
          <w:rFonts w:ascii="Verdana" w:hAnsi="Verdana" w:cs="Verdana"/>
          <w:sz w:val="20"/>
          <w:szCs w:val="20"/>
        </w:rPr>
      </w:pPr>
    </w:p>
    <w:p w:rsidR="003A585E" w:rsidRPr="001C4275" w:rsidRDefault="003A585E" w:rsidP="001C4275">
      <w:pPr>
        <w:pStyle w:val="Akapitzlist"/>
        <w:autoSpaceDE w:val="0"/>
        <w:autoSpaceDN w:val="0"/>
        <w:adjustRightInd w:val="0"/>
        <w:spacing w:line="300" w:lineRule="exact"/>
        <w:ind w:left="644"/>
        <w:jc w:val="both"/>
        <w:rPr>
          <w:rFonts w:ascii="Verdana" w:hAnsi="Verdana" w:cs="Verdana"/>
          <w:sz w:val="20"/>
          <w:szCs w:val="20"/>
        </w:rPr>
      </w:pPr>
    </w:p>
    <w:p w:rsidR="001C4275" w:rsidRPr="001C4275" w:rsidRDefault="001C4275" w:rsidP="001C4275">
      <w:pPr>
        <w:pStyle w:val="Akapitzlist"/>
        <w:autoSpaceDE w:val="0"/>
        <w:autoSpaceDN w:val="0"/>
        <w:adjustRightInd w:val="0"/>
        <w:spacing w:line="300" w:lineRule="exact"/>
        <w:ind w:left="644"/>
        <w:jc w:val="both"/>
        <w:rPr>
          <w:rFonts w:ascii="Verdana" w:hAnsi="Verdana" w:cs="Verdana"/>
          <w:sz w:val="20"/>
          <w:szCs w:val="20"/>
        </w:rPr>
      </w:pPr>
    </w:p>
    <w:p w:rsidR="001C4275" w:rsidRDefault="001C4275" w:rsidP="001C4275">
      <w:pPr>
        <w:pStyle w:val="Tekstpodstawowy"/>
        <w:spacing w:line="360" w:lineRule="auto"/>
        <w:ind w:left="644"/>
        <w:rPr>
          <w:rFonts w:ascii="Verdana" w:hAnsi="Verdana"/>
          <w:b/>
          <w:sz w:val="20"/>
        </w:rPr>
      </w:pPr>
      <w:r>
        <w:rPr>
          <w:noProof/>
        </w:rPr>
        <w:drawing>
          <wp:inline distT="0" distB="0" distL="0" distR="0" wp14:anchorId="5934F392" wp14:editId="5F70FD28">
            <wp:extent cx="5858510" cy="829310"/>
            <wp:effectExtent l="0" t="0" r="8890" b="889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E764AD">
      <w:pPr>
        <w:numPr>
          <w:ilvl w:val="1"/>
          <w:numId w:val="2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jeżeli wady uniemożliwiają użytkowanie przedmiotu odbioru zgodnie przeznaczeniem, Zamawiający może odstąpić od umowy z winy leżącej po stronie Wykonawcy lub żądać wykonania przedmiotu umowy po raz drugi.</w:t>
      </w:r>
    </w:p>
    <w:p w:rsidR="008C5511" w:rsidRDefault="008C5511" w:rsidP="00E764AD">
      <w:pPr>
        <w:numPr>
          <w:ilvl w:val="0"/>
          <w:numId w:val="4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ma obowiązek naprawienia wszystkich szkód powstałych na skutek okoliczności, za które Wykonawca ponosi odpowiedzialność.</w:t>
      </w:r>
    </w:p>
    <w:p w:rsidR="008C5511" w:rsidRPr="00532AA6" w:rsidRDefault="008C5511" w:rsidP="00E764AD">
      <w:pPr>
        <w:pStyle w:val="Akapitzlist"/>
        <w:numPr>
          <w:ilvl w:val="0"/>
          <w:numId w:val="42"/>
        </w:numPr>
        <w:rPr>
          <w:rFonts w:ascii="Verdana" w:hAnsi="Verdana" w:cs="Verdana"/>
          <w:sz w:val="20"/>
          <w:szCs w:val="20"/>
        </w:rPr>
      </w:pPr>
      <w:r w:rsidRPr="00532AA6">
        <w:rPr>
          <w:rFonts w:ascii="Verdana" w:hAnsi="Verdana" w:cs="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rsidR="008C5511" w:rsidRDefault="008C5511" w:rsidP="008C5511">
      <w:pPr>
        <w:tabs>
          <w:tab w:val="left" w:pos="4536"/>
        </w:tabs>
        <w:autoSpaceDE w:val="0"/>
        <w:autoSpaceDN w:val="0"/>
        <w:adjustRightInd w:val="0"/>
        <w:spacing w:line="360" w:lineRule="auto"/>
        <w:jc w:val="center"/>
        <w:rPr>
          <w:rFonts w:ascii="Verdana" w:hAnsi="Verdana" w:cs="Verdana"/>
          <w:b/>
          <w:sz w:val="20"/>
          <w:szCs w:val="20"/>
          <w:lang w:eastAsia="en-US"/>
        </w:rPr>
      </w:pPr>
    </w:p>
    <w:p w:rsidR="008C5511" w:rsidRPr="00274AAF" w:rsidRDefault="008C5511" w:rsidP="008C5511">
      <w:pPr>
        <w:tabs>
          <w:tab w:val="left" w:pos="4536"/>
        </w:tabs>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xml:space="preserve"> </w:t>
      </w:r>
      <w:r w:rsidRPr="00274AAF">
        <w:rPr>
          <w:rFonts w:ascii="Verdana" w:hAnsi="Verdana" w:cs="Verdana"/>
          <w:b/>
          <w:sz w:val="20"/>
          <w:szCs w:val="20"/>
          <w:lang w:eastAsia="en-US"/>
        </w:rPr>
        <w:t>§ 1</w:t>
      </w:r>
      <w:r>
        <w:rPr>
          <w:rFonts w:ascii="Verdana" w:hAnsi="Verdana" w:cs="Verdana"/>
          <w:b/>
          <w:sz w:val="20"/>
          <w:szCs w:val="20"/>
          <w:lang w:eastAsia="en-US"/>
        </w:rPr>
        <w:t>6</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ODBIÓR ROBÓT</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Gotowość do odbiorów robót zanikających i ulegających zakry</w:t>
      </w:r>
      <w:r>
        <w:rPr>
          <w:rFonts w:ascii="Verdana" w:hAnsi="Verdana" w:cs="Verdana"/>
          <w:sz w:val="20"/>
          <w:szCs w:val="20"/>
          <w:lang w:eastAsia="en-US"/>
        </w:rPr>
        <w:t xml:space="preserve">ciu, Wykonawca (Kierownik </w:t>
      </w:r>
      <w:r w:rsidR="00E10287">
        <w:rPr>
          <w:rFonts w:ascii="Verdana" w:hAnsi="Verdana" w:cs="Verdana"/>
          <w:sz w:val="20"/>
          <w:szCs w:val="20"/>
          <w:lang w:eastAsia="en-US"/>
        </w:rPr>
        <w:t>budowy</w:t>
      </w:r>
      <w:r w:rsidRPr="00274AAF">
        <w:rPr>
          <w:rFonts w:ascii="Verdana" w:hAnsi="Verdana" w:cs="Verdana"/>
          <w:sz w:val="20"/>
          <w:szCs w:val="20"/>
          <w:lang w:eastAsia="en-US"/>
        </w:rPr>
        <w:t>) będzie zgłaszał Zamawiającemu w formie pisemnej. Nadzór Inwestorski ma obowiązek przystąpić do odbioru tych robót w terminie do 2 dni od daty otrzymania zgłoszenia od Wykonawcy.</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zgłosi Zamawiającemu i Nadzorowi gotowość do odbioru ostatecznego robót w formie pisemnej. Odbiór ostateczny robót dokonany zostanie komisyjnie z udziałem przedstawicieli Wykonawcy, Nadzoru Inwestorskiego i Zamawiającego.</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Odbiór ostateczny ma na celu przekazanie Zamawiającemu ustalonego przedmiotu Umowy do eksploatacji po sprawdzeniu jego należytego wykonania i przeprowadzeniu przewidzianych w przepisach prób technicznych.</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Najpóźniej 7 dni przed datą odbioru ostatecznego (wyznaczoną przez Zamawiającego) Wykonawca przekaże Zamawiającemu:</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powykonawczą,</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dziennik budowy,</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zaświadczenia, decyzje właściwych jednostek i organów wymagane przepisami,</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Umowę wraz z załącznikami oraz zmianami w trakcie realizacji robót,</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protokół przekazania terenu budowy oraz wszelkie inne protokoły, nie związane                  z rozliczeniem budowy a spisywane w trakcie trwania budowy (np. odbiorami technicznymi itp.),</w:t>
      </w:r>
    </w:p>
    <w:p w:rsidR="008C5511" w:rsidRPr="00274AAF" w:rsidRDefault="008C5511" w:rsidP="00E764AD">
      <w:pPr>
        <w:numPr>
          <w:ilvl w:val="0"/>
          <w:numId w:val="23"/>
        </w:numPr>
        <w:autoSpaceDE w:val="0"/>
        <w:autoSpaceDN w:val="0"/>
        <w:adjustRightInd w:val="0"/>
        <w:spacing w:line="300" w:lineRule="exact"/>
        <w:ind w:left="1134"/>
        <w:jc w:val="both"/>
        <w:rPr>
          <w:rFonts w:ascii="Verdana" w:hAnsi="Verdana" w:cs="Verdana"/>
          <w:sz w:val="20"/>
          <w:szCs w:val="20"/>
          <w:lang w:eastAsia="en-US"/>
        </w:rPr>
      </w:pPr>
      <w:r w:rsidRPr="00274AAF">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rsidR="008C5511"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atesty jakościowe, deklaracje zgodności lub certyfikaty zgodności wbudowanych materiałów zgodnie z ST i ew. PZJ,</w:t>
      </w: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lastRenderedPageBreak/>
        <w:t>wyniki pomiarów kontrolnych oraz badań i oznaczeń laboratoryjnych zgodne z ST i ewentualnie PZJ,</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wszystkie wymagane operaty geodezyjne i geodezyjną inwentaryzację powykonawczą robót i sieci uzbrojenia terenu,</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kopię mapy zasadniczej powstałej w wyniku geodezyjnej inwentaryzacji powykonawczej,</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projektową podstawową,</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i opracowania projektowe opracowywane przez Wykonawcę i nadzór autorski w trakcie realizacji zadania,</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odbiorów technicznych,</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końcowe uzyskane od gestorów sieci,</w:t>
      </w:r>
    </w:p>
    <w:p w:rsidR="008C5511" w:rsidRPr="00274AAF" w:rsidRDefault="008C5511" w:rsidP="00E764AD">
      <w:pPr>
        <w:numPr>
          <w:ilvl w:val="0"/>
          <w:numId w:val="23"/>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inne dokumenty wymagane przez Zamawiającego.</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Zamawiający ma prawo wstrzymać czynności odbioru ostatecznego, jeżeli Wykonawca </w:t>
      </w:r>
      <w:r>
        <w:rPr>
          <w:rFonts w:ascii="Verdana" w:hAnsi="Verdana" w:cs="Verdana"/>
          <w:sz w:val="20"/>
          <w:szCs w:val="20"/>
          <w:lang w:eastAsia="en-US"/>
        </w:rPr>
        <w:t>n</w:t>
      </w:r>
      <w:r w:rsidRPr="00274AAF">
        <w:rPr>
          <w:rFonts w:ascii="Verdana" w:hAnsi="Verdana" w:cs="Verdana"/>
          <w:sz w:val="20"/>
          <w:szCs w:val="20"/>
          <w:lang w:eastAsia="en-US"/>
        </w:rPr>
        <w:t>ie wykonał przedmiotu Umowy w całości, nie wykonał wymaganych prób i sprawdzeń oraz nie przedstawił dokumentów, o których mowa w ust. 5.</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5.</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Po protokolarnym potwierdzeniu usunięcia wad stwierdzonych przy odbiorze ostatecznym i po upływie okresu rękojmi rozpoczynają swój bieg terminy na zwrot (zwolnienie) zabezpieczenia należytego wykonania umowy, o których mowa w § </w:t>
      </w:r>
      <w:r w:rsidRPr="00B24BDE">
        <w:rPr>
          <w:rFonts w:ascii="Verdana" w:hAnsi="Verdana" w:cs="Verdana"/>
          <w:sz w:val="20"/>
          <w:szCs w:val="20"/>
          <w:lang w:eastAsia="en-US"/>
        </w:rPr>
        <w:t xml:space="preserve">21 </w:t>
      </w:r>
      <w:r w:rsidRPr="00274AAF">
        <w:rPr>
          <w:rFonts w:ascii="Verdana" w:hAnsi="Verdana" w:cs="Verdana"/>
          <w:sz w:val="20"/>
          <w:szCs w:val="20"/>
          <w:lang w:eastAsia="en-US"/>
        </w:rPr>
        <w:t>ust. 3.</w:t>
      </w:r>
    </w:p>
    <w:p w:rsidR="008C5511" w:rsidRPr="00274AAF" w:rsidRDefault="008C5511" w:rsidP="00E764AD">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wyznaczy datę pogwarancyjnego odbioru robót przed upływem terminu gwarancji. Zamawiający powiadomi o tych terminach Wykonawcę w formie pisemnej.</w:t>
      </w:r>
    </w:p>
    <w:p w:rsidR="008C5511" w:rsidRDefault="008C5511" w:rsidP="008C5511">
      <w:pPr>
        <w:autoSpaceDE w:val="0"/>
        <w:autoSpaceDN w:val="0"/>
        <w:adjustRightInd w:val="0"/>
        <w:spacing w:line="360" w:lineRule="auto"/>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17</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GWARANCJA</w:t>
      </w:r>
    </w:p>
    <w:p w:rsidR="008C5511" w:rsidRPr="001C4275" w:rsidRDefault="008C5511" w:rsidP="001C4275">
      <w:pPr>
        <w:pStyle w:val="Akapitzlist"/>
        <w:numPr>
          <w:ilvl w:val="3"/>
          <w:numId w:val="15"/>
        </w:numPr>
        <w:tabs>
          <w:tab w:val="clear" w:pos="4320"/>
        </w:tabs>
        <w:spacing w:line="300" w:lineRule="exact"/>
        <w:ind w:left="426" w:right="-83" w:hanging="426"/>
        <w:jc w:val="both"/>
        <w:rPr>
          <w:rFonts w:ascii="Verdana" w:hAnsi="Verdana"/>
          <w:sz w:val="20"/>
          <w:szCs w:val="20"/>
        </w:rPr>
      </w:pPr>
      <w:r w:rsidRPr="001C4275">
        <w:rPr>
          <w:rFonts w:ascii="Verdana" w:hAnsi="Verdana"/>
          <w:sz w:val="20"/>
          <w:szCs w:val="20"/>
        </w:rPr>
        <w:t>Wykonawca udziela Zamawiającemu gwarancji jakości na cały przedmiot Umowy na okres …… lat.</w:t>
      </w:r>
    </w:p>
    <w:p w:rsidR="001C4275" w:rsidRDefault="001C4275" w:rsidP="001C4275">
      <w:pPr>
        <w:spacing w:line="300" w:lineRule="exact"/>
        <w:ind w:right="-83"/>
        <w:jc w:val="both"/>
        <w:rPr>
          <w:rFonts w:ascii="Verdana" w:hAnsi="Verdana"/>
          <w:sz w:val="20"/>
          <w:szCs w:val="20"/>
        </w:rPr>
      </w:pPr>
    </w:p>
    <w:p w:rsidR="001C4275" w:rsidRDefault="001C4275" w:rsidP="001C4275">
      <w:pPr>
        <w:spacing w:line="300" w:lineRule="exact"/>
        <w:ind w:right="-83"/>
        <w:jc w:val="both"/>
        <w:rPr>
          <w:rFonts w:ascii="Verdana" w:hAnsi="Verdana"/>
          <w:sz w:val="20"/>
          <w:szCs w:val="20"/>
        </w:rPr>
      </w:pPr>
    </w:p>
    <w:p w:rsidR="001C4275" w:rsidRDefault="001C4275" w:rsidP="001C4275">
      <w:pPr>
        <w:spacing w:line="300" w:lineRule="exact"/>
        <w:ind w:right="-83"/>
        <w:jc w:val="both"/>
        <w:rPr>
          <w:rFonts w:ascii="Verdana" w:hAnsi="Verdana"/>
          <w:sz w:val="20"/>
          <w:szCs w:val="20"/>
        </w:rPr>
      </w:pPr>
    </w:p>
    <w:p w:rsidR="001C4275" w:rsidRDefault="001C4275" w:rsidP="001C4275">
      <w:pPr>
        <w:spacing w:line="300" w:lineRule="exact"/>
        <w:ind w:right="-83"/>
        <w:jc w:val="both"/>
        <w:rPr>
          <w:rFonts w:ascii="Verdana" w:hAnsi="Verdana"/>
          <w:sz w:val="20"/>
          <w:szCs w:val="20"/>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8C5511">
      <w:pPr>
        <w:spacing w:line="300" w:lineRule="exact"/>
        <w:ind w:left="360" w:right="-83" w:hanging="360"/>
        <w:jc w:val="both"/>
        <w:rPr>
          <w:rFonts w:ascii="Verdana" w:hAnsi="Verdana"/>
          <w:sz w:val="20"/>
          <w:szCs w:val="20"/>
        </w:rPr>
      </w:pPr>
      <w:r w:rsidRPr="00274AAF">
        <w:rPr>
          <w:rFonts w:ascii="Verdana" w:hAnsi="Verdana"/>
          <w:sz w:val="20"/>
          <w:szCs w:val="20"/>
        </w:rPr>
        <w:lastRenderedPageBreak/>
        <w:t>2.</w:t>
      </w:r>
      <w:r w:rsidRPr="00274AAF">
        <w:rPr>
          <w:rFonts w:ascii="Verdana" w:hAnsi="Verdana"/>
          <w:sz w:val="20"/>
          <w:szCs w:val="20"/>
        </w:rPr>
        <w:tab/>
        <w:t>Bieg okresu gwarancji rozpoczyna się</w:t>
      </w:r>
    </w:p>
    <w:p w:rsidR="008C5511" w:rsidRPr="00274AAF" w:rsidRDefault="008C5511" w:rsidP="008C5511">
      <w:pPr>
        <w:spacing w:line="300" w:lineRule="exact"/>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końcowym przedmiotu Umowy;</w:t>
      </w:r>
    </w:p>
    <w:p w:rsidR="008C5511" w:rsidRPr="00274AAF" w:rsidRDefault="008C5511" w:rsidP="008C5511">
      <w:pPr>
        <w:spacing w:line="300" w:lineRule="exact"/>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rsidR="008C5511" w:rsidRPr="00274AAF" w:rsidRDefault="008C5511" w:rsidP="008C5511">
      <w:pPr>
        <w:spacing w:line="300" w:lineRule="exact"/>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rsidR="008C5511" w:rsidRPr="00274AAF" w:rsidRDefault="008C5511" w:rsidP="008C5511">
      <w:pPr>
        <w:spacing w:line="300" w:lineRule="exact"/>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gwarancji także po okresie określonym w ust. 1, jeżeli wada ujawniła się  przed upływem tego okresu.</w:t>
      </w:r>
    </w:p>
    <w:p w:rsidR="008C5511" w:rsidRDefault="008C5511" w:rsidP="008C5511">
      <w:pPr>
        <w:autoSpaceDE w:val="0"/>
        <w:autoSpaceDN w:val="0"/>
        <w:adjustRightInd w:val="0"/>
        <w:spacing w:line="300" w:lineRule="exact"/>
        <w:jc w:val="both"/>
        <w:rPr>
          <w:rFonts w:ascii="Verdana" w:hAnsi="Verdana" w:cs="Verdana"/>
          <w:b/>
          <w:sz w:val="20"/>
          <w:szCs w:val="20"/>
          <w:lang w:eastAsia="en-US"/>
        </w:rPr>
      </w:pPr>
    </w:p>
    <w:p w:rsidR="008C5511" w:rsidRDefault="008C5511" w:rsidP="008C5511">
      <w:pPr>
        <w:tabs>
          <w:tab w:val="left" w:pos="4536"/>
        </w:tabs>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 1</w:t>
      </w:r>
      <w:r>
        <w:rPr>
          <w:rFonts w:ascii="Verdana" w:hAnsi="Verdana" w:cs="Verdana"/>
          <w:b/>
          <w:sz w:val="20"/>
          <w:szCs w:val="20"/>
          <w:lang w:eastAsia="en-US"/>
        </w:rPr>
        <w:t>8</w:t>
      </w:r>
    </w:p>
    <w:p w:rsidR="008C5511" w:rsidRDefault="008C5511" w:rsidP="008C5511">
      <w:pPr>
        <w:tabs>
          <w:tab w:val="left" w:pos="4536"/>
        </w:tabs>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RĘKOJMIA</w:t>
      </w:r>
    </w:p>
    <w:p w:rsidR="008C5511" w:rsidRPr="00274AAF" w:rsidRDefault="008C5511" w:rsidP="008C5511">
      <w:pPr>
        <w:spacing w:line="300" w:lineRule="exact"/>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Strony ustalają, że okres rękojmi na przedmiot Umowy wynosi </w:t>
      </w:r>
      <w:r>
        <w:rPr>
          <w:rFonts w:ascii="Verdana" w:hAnsi="Verdana"/>
          <w:b/>
          <w:sz w:val="20"/>
          <w:szCs w:val="20"/>
        </w:rPr>
        <w:t>60</w:t>
      </w:r>
      <w:r w:rsidRPr="00274AAF">
        <w:rPr>
          <w:rFonts w:ascii="Verdana" w:hAnsi="Verdana"/>
          <w:b/>
          <w:sz w:val="20"/>
          <w:szCs w:val="20"/>
        </w:rPr>
        <w:t xml:space="preserve"> miesięcy.            </w:t>
      </w:r>
    </w:p>
    <w:p w:rsidR="008C5511" w:rsidRPr="00274AAF" w:rsidRDefault="008C5511" w:rsidP="008C5511">
      <w:pPr>
        <w:spacing w:line="300" w:lineRule="exact"/>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rękojmi rozpoczyna się</w:t>
      </w:r>
    </w:p>
    <w:p w:rsidR="008C5511" w:rsidRPr="00274AAF" w:rsidRDefault="008C5511" w:rsidP="008C5511">
      <w:pPr>
        <w:spacing w:line="300" w:lineRule="exact"/>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ostatecznym przedmiotu Umowy,</w:t>
      </w:r>
    </w:p>
    <w:p w:rsidR="008C5511" w:rsidRPr="00274AAF" w:rsidRDefault="008C5511" w:rsidP="008C5511">
      <w:pPr>
        <w:spacing w:line="300" w:lineRule="exact"/>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rsidR="008C5511" w:rsidRPr="00274AAF" w:rsidRDefault="008C5511" w:rsidP="008C5511">
      <w:pPr>
        <w:spacing w:line="300" w:lineRule="exact"/>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rsidR="008C5511" w:rsidRPr="00274AAF" w:rsidRDefault="008C5511" w:rsidP="008C5511">
      <w:pPr>
        <w:spacing w:line="300" w:lineRule="exact"/>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rękojmi także po okresie określonym w ust. 1, jeżeli zgłosił wadę przed upływem tego okresu.</w:t>
      </w:r>
    </w:p>
    <w:p w:rsidR="008C5511" w:rsidRDefault="008C5511" w:rsidP="008C5511">
      <w:pPr>
        <w:autoSpaceDE w:val="0"/>
        <w:autoSpaceDN w:val="0"/>
        <w:adjustRightInd w:val="0"/>
        <w:spacing w:line="300" w:lineRule="exact"/>
        <w:jc w:val="center"/>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w:t>
      </w:r>
      <w:r>
        <w:rPr>
          <w:rFonts w:ascii="Verdana" w:hAnsi="Verdana" w:cs="Verdana"/>
          <w:b/>
          <w:sz w:val="20"/>
          <w:szCs w:val="20"/>
          <w:lang w:eastAsia="en-US"/>
        </w:rPr>
        <w:t xml:space="preserve"> 19</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ODSTĄPIENIE OD UMOWY</w:t>
      </w:r>
    </w:p>
    <w:p w:rsidR="008C5511" w:rsidRPr="00274AAF" w:rsidRDefault="008C5511" w:rsidP="00E764AD">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Zamawiającemu przysługuje prawo do odstąpienia od </w:t>
      </w:r>
      <w:r>
        <w:rPr>
          <w:rFonts w:ascii="Verdana" w:hAnsi="Verdana" w:cs="Verdana"/>
          <w:sz w:val="20"/>
          <w:szCs w:val="20"/>
          <w:lang w:eastAsia="en-US"/>
        </w:rPr>
        <w:t>U</w:t>
      </w:r>
      <w:r w:rsidRPr="00274AAF">
        <w:rPr>
          <w:rFonts w:ascii="Verdana" w:hAnsi="Verdana" w:cs="Verdana"/>
          <w:sz w:val="20"/>
          <w:szCs w:val="20"/>
          <w:lang w:eastAsia="en-US"/>
        </w:rPr>
        <w:t>mowy w terminie 30 dni                         od powzięcia wiadomości o jednym z niżej wymienionych przypadków:</w:t>
      </w:r>
    </w:p>
    <w:p w:rsidR="008C5511" w:rsidRPr="00274AAF" w:rsidRDefault="008C5511" w:rsidP="00E764AD">
      <w:pPr>
        <w:numPr>
          <w:ilvl w:val="1"/>
          <w:numId w:val="3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nie rozpoczął realizacji zgodnie z przedmiotową umową w terminie 14 dni od daty przekazania terenu budowy lub nie przystąpił do odbioru terenu budowy z przyczyn leżących po stronie Wykonawcy,</w:t>
      </w:r>
    </w:p>
    <w:p w:rsidR="008C5511" w:rsidRPr="00274AAF" w:rsidRDefault="008C5511" w:rsidP="00E764AD">
      <w:pPr>
        <w:numPr>
          <w:ilvl w:val="1"/>
          <w:numId w:val="3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przerwał z przyczyn leżących po stronie Wykonawcy realizację przedmiotu umowy i przerwa ta trwa dłużej niż 10 dni,</w:t>
      </w:r>
    </w:p>
    <w:p w:rsidR="008C5511" w:rsidRPr="00274AAF" w:rsidRDefault="008C5511" w:rsidP="00E764AD">
      <w:pPr>
        <w:numPr>
          <w:ilvl w:val="1"/>
          <w:numId w:val="3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skierował, bez akceptacji Zamawiającego, do kierowania robotami inne osoby niż wskazane w Ofercie Wykonawcy,</w:t>
      </w:r>
    </w:p>
    <w:p w:rsidR="008C5511" w:rsidRPr="00274AAF" w:rsidRDefault="008C5511" w:rsidP="00E764AD">
      <w:pPr>
        <w:numPr>
          <w:ilvl w:val="1"/>
          <w:numId w:val="3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czynności objęte niniejszą umową wykonuje podmiot inny niż zaakceptowany przez Zamawiającego,</w:t>
      </w:r>
    </w:p>
    <w:p w:rsidR="008C5511" w:rsidRPr="00274AAF" w:rsidRDefault="008C5511" w:rsidP="00E764AD">
      <w:pPr>
        <w:numPr>
          <w:ilvl w:val="1"/>
          <w:numId w:val="3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8C5511" w:rsidRDefault="008C5511" w:rsidP="00E764AD">
      <w:pPr>
        <w:numPr>
          <w:ilvl w:val="1"/>
          <w:numId w:val="3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3A585E" w:rsidRDefault="003A585E"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E764AD">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W przypadku odstąpienia od Umowy Wykonawcę oraz Zamawiającego obciążają następujące obowiązki:</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zabezpieczy na koszt własny przerwane roboty w zakresie obustronnie uzgodnionym,</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zgłosi do dokonania przez Zamawiającego odbioru robót przerwanych oraz robót zabezpieczających,</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niezwłocznie, nie później jednak niż w terminie 14 dni, usunie                     z terenu budowy urządzenia zaplecza przez niego dostarczone.</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Zamawiający dokona odbioru robót przerwanych, w terminie 14 dni od daty przerwania oraz do zapłaty wynagrodzenia za roboty, które zostały wykonane do dnia odstąpienia, w terminie określonym w § </w:t>
      </w:r>
      <w:r>
        <w:rPr>
          <w:rFonts w:ascii="Verdana" w:hAnsi="Verdana" w:cs="Verdana"/>
          <w:sz w:val="20"/>
          <w:szCs w:val="20"/>
          <w:lang w:eastAsia="en-US"/>
        </w:rPr>
        <w:t>7</w:t>
      </w:r>
      <w:r w:rsidRPr="00274AAF">
        <w:rPr>
          <w:rFonts w:ascii="Verdana" w:hAnsi="Verdana" w:cs="Verdana"/>
          <w:sz w:val="20"/>
          <w:szCs w:val="20"/>
          <w:lang w:eastAsia="en-US"/>
        </w:rPr>
        <w:t xml:space="preserve"> ust. 3 niniejszej Umowy,</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Zamawiający zobowiązany jest do odkupienia materiałów, konstrukcji lub urządzeń zakupionych przez Wykonawcę, spełniających wymagania postawione w niniejszym zamówieniu, do wykonania przedmiotu Umowy, w terminie 28 dni od daty ich rozliczenia wg cen, za które zostały nabyte,</w:t>
      </w:r>
    </w:p>
    <w:p w:rsidR="008C5511" w:rsidRPr="00274AAF" w:rsidRDefault="008C5511" w:rsidP="00E764AD">
      <w:pPr>
        <w:numPr>
          <w:ilvl w:val="0"/>
          <w:numId w:val="33"/>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Zamawiający przejmie od Wykonawcy teren budowy pod swój dozór w terminie 14 dni od daty odstąpienia od Umowy.</w:t>
      </w:r>
    </w:p>
    <w:p w:rsidR="008C5511" w:rsidRPr="00274AAF" w:rsidRDefault="008C5511" w:rsidP="008C5511">
      <w:pPr>
        <w:autoSpaceDE w:val="0"/>
        <w:autoSpaceDN w:val="0"/>
        <w:adjustRightInd w:val="0"/>
        <w:spacing w:line="300" w:lineRule="exact"/>
        <w:jc w:val="both"/>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20</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UBEZPIECZENIE</w:t>
      </w:r>
    </w:p>
    <w:p w:rsidR="008C5511" w:rsidRPr="00274AAF" w:rsidRDefault="008C5511" w:rsidP="00E764AD">
      <w:pPr>
        <w:numPr>
          <w:ilvl w:val="0"/>
          <w:numId w:val="34"/>
        </w:numPr>
        <w:autoSpaceDE w:val="0"/>
        <w:autoSpaceDN w:val="0"/>
        <w:adjustRightInd w:val="0"/>
        <w:spacing w:line="300" w:lineRule="exact"/>
        <w:ind w:left="426" w:hanging="426"/>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rsidR="008C5511" w:rsidRPr="00274AAF" w:rsidRDefault="008C5511" w:rsidP="008C5511">
      <w:pPr>
        <w:spacing w:line="300" w:lineRule="exact"/>
        <w:ind w:left="360" w:right="-85" w:hanging="360"/>
        <w:jc w:val="both"/>
        <w:rPr>
          <w:rFonts w:ascii="Verdana" w:hAnsi="Verdana" w:cs="Verdana"/>
          <w:sz w:val="20"/>
          <w:szCs w:val="20"/>
          <w:lang w:eastAsia="en-US"/>
        </w:rPr>
      </w:pPr>
      <w:r w:rsidRPr="00274AAF">
        <w:rPr>
          <w:rFonts w:ascii="Verdana" w:hAnsi="Verdana"/>
          <w:sz w:val="20"/>
          <w:szCs w:val="20"/>
        </w:rPr>
        <w:t>2.</w:t>
      </w:r>
      <w:r w:rsidRPr="00274AAF">
        <w:rPr>
          <w:rFonts w:ascii="Verdana" w:hAnsi="Verdana"/>
          <w:sz w:val="20"/>
          <w:szCs w:val="20"/>
        </w:rPr>
        <w:tab/>
      </w:r>
      <w:r w:rsidRPr="00274AAF">
        <w:rPr>
          <w:rFonts w:ascii="Verdana" w:hAnsi="Verdana" w:cs="Verdana"/>
          <w:sz w:val="20"/>
          <w:szCs w:val="20"/>
          <w:lang w:eastAsia="en-US"/>
        </w:rPr>
        <w:t>Ubezpieczeniu podlegają w szczególności:</w:t>
      </w:r>
    </w:p>
    <w:p w:rsidR="008C5511" w:rsidRPr="00274AAF" w:rsidRDefault="008C5511" w:rsidP="008C5511">
      <w:pPr>
        <w:numPr>
          <w:ilvl w:val="0"/>
          <w:numId w:val="14"/>
        </w:numPr>
        <w:tabs>
          <w:tab w:val="num" w:pos="709"/>
        </w:tabs>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roboty objęte Umową, urządzenia oraz wszelkie mienie ruchome związane bezpośrednio z wykonawstwem robót;</w:t>
      </w:r>
    </w:p>
    <w:p w:rsidR="008C5511" w:rsidRPr="00274AAF" w:rsidRDefault="008C5511" w:rsidP="008C5511">
      <w:pPr>
        <w:numPr>
          <w:ilvl w:val="0"/>
          <w:numId w:val="14"/>
        </w:numPr>
        <w:tabs>
          <w:tab w:val="num" w:pos="709"/>
        </w:tabs>
        <w:spacing w:line="300" w:lineRule="exact"/>
        <w:ind w:hanging="283"/>
        <w:jc w:val="both"/>
        <w:rPr>
          <w:rFonts w:ascii="Verdana" w:hAnsi="Verdana"/>
          <w:sz w:val="20"/>
          <w:szCs w:val="20"/>
        </w:rPr>
      </w:pPr>
      <w:r w:rsidRPr="00274AAF">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rsidR="008C5511" w:rsidRPr="00274AAF" w:rsidRDefault="008C5511" w:rsidP="008C5511">
      <w:pPr>
        <w:spacing w:line="300" w:lineRule="exact"/>
        <w:ind w:left="360"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Wykonawca do dnia przekazania terenu budowy, określonego w § 3 ust. 2 Umowy przedłoży do wglądu Zamawiającego umowy ubezpieczenia, o których mowa w ust. </w:t>
      </w:r>
      <w:r w:rsidRPr="00274AAF">
        <w:rPr>
          <w:rFonts w:ascii="Verdana" w:hAnsi="Verdana"/>
          <w:sz w:val="20"/>
          <w:szCs w:val="20"/>
        </w:rPr>
        <w:br/>
        <w:t xml:space="preserve">1 niniejszego paragrafu. </w:t>
      </w:r>
    </w:p>
    <w:p w:rsidR="008C5511" w:rsidRPr="00274AAF" w:rsidRDefault="008C5511" w:rsidP="008C5511">
      <w:pPr>
        <w:spacing w:line="300" w:lineRule="exact"/>
        <w:ind w:left="360" w:right="-85" w:hanging="360"/>
        <w:jc w:val="both"/>
        <w:rPr>
          <w:rFonts w:ascii="Verdana" w:hAnsi="Verdana" w:cs="Verdana"/>
          <w:sz w:val="20"/>
          <w:szCs w:val="20"/>
          <w:lang w:eastAsia="en-US"/>
        </w:rPr>
      </w:pPr>
      <w:r w:rsidRPr="00274AAF">
        <w:rPr>
          <w:rFonts w:ascii="Verdana" w:hAnsi="Verdana"/>
          <w:sz w:val="20"/>
          <w:szCs w:val="20"/>
        </w:rPr>
        <w:t>4.</w:t>
      </w:r>
      <w:r w:rsidRPr="00274AAF">
        <w:tab/>
      </w:r>
      <w:r w:rsidRPr="00274AAF">
        <w:rPr>
          <w:rFonts w:ascii="Verdana" w:hAnsi="Verdana" w:cs="Verdana"/>
          <w:sz w:val="20"/>
          <w:szCs w:val="20"/>
          <w:lang w:eastAsia="en-US"/>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rsidR="008C5511" w:rsidRDefault="008C5511" w:rsidP="008C5511">
      <w:pPr>
        <w:autoSpaceDE w:val="0"/>
        <w:autoSpaceDN w:val="0"/>
        <w:adjustRightInd w:val="0"/>
        <w:spacing w:line="300" w:lineRule="exact"/>
        <w:jc w:val="center"/>
        <w:rPr>
          <w:rFonts w:ascii="Verdana" w:hAnsi="Verdana" w:cs="Verdana"/>
          <w:b/>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autoSpaceDE w:val="0"/>
        <w:autoSpaceDN w:val="0"/>
        <w:adjustRightInd w:val="0"/>
        <w:spacing w:line="300" w:lineRule="exact"/>
        <w:jc w:val="both"/>
        <w:rPr>
          <w:rFonts w:ascii="Verdana" w:hAnsi="Verdana" w:cs="Verdana"/>
          <w:sz w:val="20"/>
          <w:szCs w:val="20"/>
          <w:lang w:eastAsia="en-US"/>
        </w:rPr>
      </w:pPr>
    </w:p>
    <w:p w:rsidR="001C4275" w:rsidRDefault="001C4275" w:rsidP="001C4275">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lastRenderedPageBreak/>
        <w:t>§</w:t>
      </w:r>
      <w:r>
        <w:rPr>
          <w:rFonts w:ascii="Verdana" w:hAnsi="Verdana" w:cs="Verdana"/>
          <w:b/>
          <w:sz w:val="20"/>
          <w:szCs w:val="20"/>
          <w:lang w:eastAsia="en-US"/>
        </w:rPr>
        <w:t xml:space="preserve"> 21</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ZABEZPIECZENIE NALEŻYTEGO WYKONANIA UMOWY</w:t>
      </w:r>
    </w:p>
    <w:p w:rsidR="008C5511" w:rsidRPr="00274AAF" w:rsidRDefault="008C5511" w:rsidP="00E764AD">
      <w:pPr>
        <w:numPr>
          <w:ilvl w:val="0"/>
          <w:numId w:val="35"/>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Ustala się zabezpieczenie należytego wykonania </w:t>
      </w:r>
      <w:r>
        <w:rPr>
          <w:rFonts w:ascii="Verdana" w:hAnsi="Verdana" w:cs="Verdana"/>
          <w:sz w:val="20"/>
          <w:szCs w:val="20"/>
          <w:lang w:eastAsia="en-US"/>
        </w:rPr>
        <w:t>U</w:t>
      </w:r>
      <w:r w:rsidRPr="00274AAF">
        <w:rPr>
          <w:rFonts w:ascii="Verdana" w:hAnsi="Verdana" w:cs="Verdana"/>
          <w:sz w:val="20"/>
          <w:szCs w:val="20"/>
          <w:lang w:eastAsia="en-US"/>
        </w:rPr>
        <w:t xml:space="preserve">mowy w wysokości 10% wynagrodzenia brutto, o którym mowa w § 5 niniejszej umowy, tj. </w:t>
      </w:r>
      <w:r>
        <w:rPr>
          <w:rFonts w:ascii="Verdana" w:hAnsi="Verdana" w:cs="Verdana"/>
          <w:sz w:val="20"/>
          <w:szCs w:val="20"/>
          <w:lang w:eastAsia="en-US"/>
        </w:rPr>
        <w:t xml:space="preserve">na </w:t>
      </w:r>
      <w:r w:rsidRPr="00274AAF">
        <w:rPr>
          <w:rFonts w:ascii="Verdana" w:hAnsi="Verdana" w:cs="Verdana"/>
          <w:sz w:val="20"/>
          <w:szCs w:val="20"/>
          <w:lang w:eastAsia="en-US"/>
        </w:rPr>
        <w:t>kwotę  ………………………….. zł (słownie: ……………………………………………….).</w:t>
      </w:r>
    </w:p>
    <w:p w:rsidR="008C5511" w:rsidRPr="00274AAF" w:rsidRDefault="008C5511" w:rsidP="00E764AD">
      <w:pPr>
        <w:numPr>
          <w:ilvl w:val="0"/>
          <w:numId w:val="35"/>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dniu podpisania umowy Wykonawca wniósł ustaloną w ust. 1 kwotę zabezpieczenia należytego wykonania umowy w formie ………………………………………………………</w:t>
      </w:r>
    </w:p>
    <w:p w:rsidR="008C5511" w:rsidRPr="00274AAF" w:rsidRDefault="008C5511" w:rsidP="00E764AD">
      <w:pPr>
        <w:numPr>
          <w:ilvl w:val="0"/>
          <w:numId w:val="35"/>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Zabezpieczenie należytego wykonania umowy będzie zwrócone Wykonawcy w terminach i wysokościach jak niżej:</w:t>
      </w:r>
    </w:p>
    <w:p w:rsidR="008C5511" w:rsidRPr="00274AAF" w:rsidRDefault="008C5511" w:rsidP="00E764AD">
      <w:pPr>
        <w:widowControl w:val="0"/>
        <w:numPr>
          <w:ilvl w:val="0"/>
          <w:numId w:val="24"/>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274AAF">
        <w:rPr>
          <w:rFonts w:ascii="Verdana" w:hAnsi="Verdana"/>
          <w:sz w:val="20"/>
          <w:szCs w:val="20"/>
          <w:lang w:eastAsia="en-US"/>
        </w:rPr>
        <w:t xml:space="preserve">70% kwoty zabezpieczenia w terminie 30 dni od daty potwierdzenia usunięcia wad                   i usterek stwierdzonych przy odbiorze ostatecznym, </w:t>
      </w:r>
    </w:p>
    <w:p w:rsidR="008C5511" w:rsidRPr="00274AAF" w:rsidRDefault="008C5511" w:rsidP="00E764AD">
      <w:pPr>
        <w:widowControl w:val="0"/>
        <w:numPr>
          <w:ilvl w:val="0"/>
          <w:numId w:val="24"/>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274AAF">
        <w:rPr>
          <w:rFonts w:ascii="Verdana" w:hAnsi="Verdana"/>
          <w:sz w:val="20"/>
          <w:szCs w:val="20"/>
          <w:lang w:eastAsia="en-US"/>
        </w:rPr>
        <w:t>30% kwoty zabezpieczenia w terminie 15 dni od daty upłynięcia okresu rękojmi.</w:t>
      </w:r>
    </w:p>
    <w:p w:rsidR="008C5511" w:rsidRDefault="008C5511" w:rsidP="008C5511">
      <w:pPr>
        <w:widowControl w:val="0"/>
        <w:tabs>
          <w:tab w:val="left" w:pos="846"/>
        </w:tabs>
        <w:autoSpaceDE w:val="0"/>
        <w:autoSpaceDN w:val="0"/>
        <w:adjustRightInd w:val="0"/>
        <w:spacing w:line="300" w:lineRule="exact"/>
        <w:jc w:val="both"/>
        <w:rPr>
          <w:rFonts w:ascii="Verdana" w:hAnsi="Verdana"/>
          <w:sz w:val="20"/>
          <w:szCs w:val="20"/>
          <w:lang w:eastAsia="en-US"/>
        </w:rPr>
      </w:pPr>
      <w:r>
        <w:rPr>
          <w:rFonts w:ascii="Verdana" w:hAnsi="Verdana"/>
          <w:sz w:val="20"/>
          <w:szCs w:val="20"/>
          <w:lang w:eastAsia="en-US"/>
        </w:rPr>
        <w:t xml:space="preserve">  </w:t>
      </w: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22</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PLAN BEZPIECZEŃSTWA I OCHRONY ZDROWIA</w:t>
      </w:r>
    </w:p>
    <w:p w:rsidR="008C5511" w:rsidRPr="00274AAF" w:rsidRDefault="008C5511" w:rsidP="00E764AD">
      <w:pPr>
        <w:numPr>
          <w:ilvl w:val="0"/>
          <w:numId w:val="36"/>
        </w:numPr>
        <w:autoSpaceDE w:val="0"/>
        <w:autoSpaceDN w:val="0"/>
        <w:adjustRightInd w:val="0"/>
        <w:spacing w:line="300" w:lineRule="exact"/>
        <w:contextualSpacing/>
        <w:jc w:val="both"/>
        <w:rPr>
          <w:rFonts w:ascii="Verdana" w:hAnsi="Verdana" w:cs="Verdana"/>
          <w:sz w:val="20"/>
          <w:szCs w:val="20"/>
          <w:lang w:eastAsia="en-US"/>
        </w:rPr>
      </w:pPr>
      <w:r>
        <w:rPr>
          <w:rFonts w:ascii="Verdana" w:hAnsi="Verdana" w:cs="Verdana"/>
          <w:sz w:val="20"/>
          <w:szCs w:val="20"/>
          <w:lang w:eastAsia="en-US"/>
        </w:rPr>
        <w:t xml:space="preserve">Wykonawca (Kierownik </w:t>
      </w:r>
      <w:r w:rsidR="00E10287">
        <w:rPr>
          <w:rFonts w:ascii="Verdana" w:hAnsi="Verdana" w:cs="Verdana"/>
          <w:sz w:val="20"/>
          <w:szCs w:val="20"/>
          <w:lang w:eastAsia="en-US"/>
        </w:rPr>
        <w:t>budowy</w:t>
      </w:r>
      <w:r w:rsidRPr="00274AAF">
        <w:rPr>
          <w:rFonts w:ascii="Verdana" w:hAnsi="Verdana" w:cs="Verdana"/>
          <w:sz w:val="20"/>
          <w:szCs w:val="20"/>
          <w:lang w:eastAsia="en-US"/>
        </w:rPr>
        <w:t>) obowiązany jest sporządzić przed rozpoczęciem robót budowlanych plan bezpieczeństwa i ochrony zdrowia, uwzględniając specyfikę i warunki prowadzenia robót.</w:t>
      </w:r>
    </w:p>
    <w:p w:rsidR="008C5511" w:rsidRPr="00274AAF" w:rsidRDefault="008C5511" w:rsidP="00E764AD">
      <w:pPr>
        <w:numPr>
          <w:ilvl w:val="0"/>
          <w:numId w:val="36"/>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planie należy uwzględnić specyfikę prowadzenia robót:</w:t>
      </w:r>
    </w:p>
    <w:p w:rsidR="008C5511" w:rsidRPr="00274AAF" w:rsidRDefault="008C5511" w:rsidP="00E764AD">
      <w:pPr>
        <w:numPr>
          <w:ilvl w:val="1"/>
          <w:numId w:val="37"/>
        </w:numPr>
        <w:autoSpaceDE w:val="0"/>
        <w:autoSpaceDN w:val="0"/>
        <w:adjustRightInd w:val="0"/>
        <w:spacing w:line="300" w:lineRule="exact"/>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które powodują ryzyko powstania zagrożenia bezpieczeństwa i zdrowia ludzi,                       a w szczególności upadku z wysokości oraz prowadzenia robót przy odbywającym się ruchu drogowym;</w:t>
      </w:r>
    </w:p>
    <w:p w:rsidR="008C5511" w:rsidRPr="00274AAF" w:rsidRDefault="008C5511" w:rsidP="00E764AD">
      <w:pPr>
        <w:numPr>
          <w:ilvl w:val="1"/>
          <w:numId w:val="37"/>
        </w:numPr>
        <w:autoSpaceDE w:val="0"/>
        <w:autoSpaceDN w:val="0"/>
        <w:adjustRightInd w:val="0"/>
        <w:spacing w:line="300" w:lineRule="exact"/>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z uwzględnieniem obowiązujących przepisów BHP.</w:t>
      </w:r>
    </w:p>
    <w:p w:rsidR="008C5511" w:rsidRPr="00274AAF" w:rsidRDefault="008C5511" w:rsidP="00E764AD">
      <w:pPr>
        <w:numPr>
          <w:ilvl w:val="0"/>
          <w:numId w:val="36"/>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Plan bezpieczeństwa i ochrony zdrowia należy opracować zgodnie z Rozporządzeniem Ministra Infrastruktury z dnia 23.06.2003 r. w sprawie informacji dotyczącej bezpieczeństwa i ochrony zdrowia oraz planu bezpieczeństwa o ochrony zdrowia.</w:t>
      </w:r>
    </w:p>
    <w:p w:rsidR="008C5511" w:rsidRPr="00274AAF" w:rsidRDefault="008C5511" w:rsidP="00E764AD">
      <w:pPr>
        <w:numPr>
          <w:ilvl w:val="0"/>
          <w:numId w:val="36"/>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Koszty wykonania planu bezpieczeństwa i ochrony zdrowia obciążają Wykonawcę,                      nie podlegają odrębnej zapłacie i powinny zostać wliczone w ogólne koszty robót.</w:t>
      </w:r>
    </w:p>
    <w:p w:rsidR="008C5511" w:rsidRDefault="008C5511" w:rsidP="008C5511">
      <w:pPr>
        <w:autoSpaceDE w:val="0"/>
        <w:autoSpaceDN w:val="0"/>
        <w:adjustRightInd w:val="0"/>
        <w:spacing w:line="300" w:lineRule="exact"/>
        <w:jc w:val="both"/>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23</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NADZÓR AUTORSKI</w:t>
      </w:r>
    </w:p>
    <w:p w:rsidR="008C5511" w:rsidRDefault="008C5511" w:rsidP="00E764AD">
      <w:pPr>
        <w:numPr>
          <w:ilvl w:val="0"/>
          <w:numId w:val="3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sprawowanie nadzoru autorskiego, w rozumieniu art. 20 ustawy               z dnia 7 lipca 1994 r. Prawo Budowlane</w:t>
      </w:r>
      <w:r>
        <w:rPr>
          <w:rFonts w:ascii="Verdana" w:hAnsi="Verdana" w:cs="Verdana"/>
          <w:sz w:val="20"/>
          <w:szCs w:val="20"/>
          <w:lang w:eastAsia="en-US"/>
        </w:rPr>
        <w:t xml:space="preserve"> </w:t>
      </w:r>
      <w:r w:rsidRPr="00274AAF">
        <w:rPr>
          <w:rFonts w:ascii="Verdana" w:hAnsi="Verdana" w:cs="Verdana"/>
          <w:sz w:val="20"/>
          <w:szCs w:val="20"/>
          <w:lang w:eastAsia="en-US"/>
        </w:rPr>
        <w:t xml:space="preserve">– zwanej dalej ustawą Prawo Budowlane, przez osobę wymienioną w </w:t>
      </w:r>
      <w:r>
        <w:rPr>
          <w:rFonts w:ascii="Verdana" w:hAnsi="Verdana" w:cs="Verdana"/>
          <w:sz w:val="20"/>
          <w:szCs w:val="20"/>
          <w:lang w:eastAsia="en-US"/>
        </w:rPr>
        <w:t>Wykazie Osób</w:t>
      </w:r>
      <w:r w:rsidRPr="00274AAF">
        <w:rPr>
          <w:rFonts w:ascii="Verdana" w:hAnsi="Verdana" w:cs="Verdana"/>
          <w:sz w:val="20"/>
          <w:szCs w:val="20"/>
          <w:lang w:eastAsia="en-US"/>
        </w:rPr>
        <w:t xml:space="preserve"> </w:t>
      </w:r>
      <w:r>
        <w:rPr>
          <w:rFonts w:ascii="Verdana" w:hAnsi="Verdana" w:cs="Verdana"/>
          <w:sz w:val="20"/>
          <w:szCs w:val="20"/>
          <w:lang w:eastAsia="en-US"/>
        </w:rPr>
        <w:t xml:space="preserve">do pełnienia funkcji projektanta z zastrzeżeniem </w:t>
      </w:r>
      <w:r w:rsidRPr="00B24BDE">
        <w:rPr>
          <w:rFonts w:ascii="Verdana" w:hAnsi="Verdana" w:cs="Verdana"/>
          <w:sz w:val="20"/>
          <w:szCs w:val="20"/>
          <w:lang w:eastAsia="en-US"/>
        </w:rPr>
        <w:t xml:space="preserve">§ 10 ust. 4. </w:t>
      </w:r>
    </w:p>
    <w:p w:rsidR="00BD6177" w:rsidRDefault="00BD6177" w:rsidP="00BD6177">
      <w:pPr>
        <w:autoSpaceDE w:val="0"/>
        <w:autoSpaceDN w:val="0"/>
        <w:adjustRightInd w:val="0"/>
        <w:spacing w:line="300" w:lineRule="exact"/>
        <w:contextualSpacing/>
        <w:jc w:val="both"/>
        <w:rPr>
          <w:rFonts w:ascii="Verdana" w:hAnsi="Verdana" w:cs="Verdana"/>
          <w:sz w:val="20"/>
          <w:szCs w:val="20"/>
          <w:lang w:eastAsia="en-US"/>
        </w:rPr>
      </w:pPr>
    </w:p>
    <w:p w:rsidR="00BD6177" w:rsidRDefault="00BD6177" w:rsidP="00BD6177">
      <w:pPr>
        <w:autoSpaceDE w:val="0"/>
        <w:autoSpaceDN w:val="0"/>
        <w:adjustRightInd w:val="0"/>
        <w:spacing w:line="300" w:lineRule="exact"/>
        <w:contextualSpacing/>
        <w:jc w:val="both"/>
        <w:rPr>
          <w:rFonts w:ascii="Verdana" w:hAnsi="Verdana" w:cs="Verdana"/>
          <w:sz w:val="20"/>
          <w:szCs w:val="20"/>
          <w:lang w:eastAsia="en-US"/>
        </w:rPr>
      </w:pPr>
    </w:p>
    <w:p w:rsidR="00BD6177" w:rsidRDefault="00BD6177" w:rsidP="00BD6177">
      <w:pPr>
        <w:autoSpaceDE w:val="0"/>
        <w:autoSpaceDN w:val="0"/>
        <w:adjustRightInd w:val="0"/>
        <w:spacing w:line="300" w:lineRule="exact"/>
        <w:contextualSpacing/>
        <w:jc w:val="both"/>
        <w:rPr>
          <w:rFonts w:ascii="Verdana" w:hAnsi="Verdana" w:cs="Verdana"/>
          <w:sz w:val="20"/>
          <w:szCs w:val="20"/>
          <w:lang w:eastAsia="en-US"/>
        </w:rPr>
      </w:pPr>
    </w:p>
    <w:p w:rsidR="00BD6177" w:rsidRDefault="00BD6177" w:rsidP="00BD6177">
      <w:pPr>
        <w:autoSpaceDE w:val="0"/>
        <w:autoSpaceDN w:val="0"/>
        <w:adjustRightInd w:val="0"/>
        <w:spacing w:line="300" w:lineRule="exact"/>
        <w:contextualSpacing/>
        <w:jc w:val="both"/>
        <w:rPr>
          <w:rFonts w:ascii="Verdana" w:hAnsi="Verdana" w:cs="Verdana"/>
          <w:sz w:val="20"/>
          <w:szCs w:val="20"/>
          <w:lang w:eastAsia="en-US"/>
        </w:rPr>
      </w:pPr>
    </w:p>
    <w:p w:rsidR="00BD6177" w:rsidRDefault="00BD6177" w:rsidP="00BD6177">
      <w:pPr>
        <w:autoSpaceDE w:val="0"/>
        <w:autoSpaceDN w:val="0"/>
        <w:adjustRightInd w:val="0"/>
        <w:spacing w:line="300" w:lineRule="exact"/>
        <w:contextualSpacing/>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52346E" w:rsidRDefault="008C5511" w:rsidP="00E764AD">
      <w:pPr>
        <w:numPr>
          <w:ilvl w:val="0"/>
          <w:numId w:val="38"/>
        </w:numPr>
        <w:spacing w:line="300" w:lineRule="exact"/>
        <w:ind w:right="282"/>
        <w:jc w:val="both"/>
        <w:rPr>
          <w:rFonts w:ascii="Verdana" w:hAnsi="Verdana" w:cs="Verdana"/>
          <w:b/>
          <w:sz w:val="20"/>
          <w:szCs w:val="20"/>
          <w:lang w:eastAsia="en-US"/>
        </w:rPr>
      </w:pPr>
      <w:r w:rsidRPr="00274AAF">
        <w:rPr>
          <w:rFonts w:ascii="Verdana" w:hAnsi="Verdana" w:cs="Verdana"/>
          <w:sz w:val="20"/>
          <w:szCs w:val="20"/>
          <w:lang w:eastAsia="en-US"/>
        </w:rPr>
        <w:lastRenderedPageBreak/>
        <w:t xml:space="preserve">Zmiana Projektanta w zakresie opracowania dokumentacji dla przedsięwzięcia pn.                      </w:t>
      </w:r>
      <w:r>
        <w:rPr>
          <w:rFonts w:ascii="Verdana" w:hAnsi="Verdana" w:cs="Verdana"/>
          <w:sz w:val="20"/>
          <w:szCs w:val="20"/>
          <w:lang w:eastAsia="en-US"/>
        </w:rPr>
        <w:t>„</w:t>
      </w:r>
      <w:r w:rsidRPr="0052346E">
        <w:rPr>
          <w:rFonts w:ascii="Verdana" w:hAnsi="Verdana" w:cs="Verdana"/>
          <w:b/>
          <w:sz w:val="20"/>
          <w:szCs w:val="20"/>
          <w:lang w:eastAsia="en-US"/>
        </w:rPr>
        <w:t>PRZEBUDOWA POMIESZCZEŃ BUDYNKU W OPACZ KOLONIA NA ARCHIWUM ZAKŁADOWE CENTRALI I ODDZIAŁU GDDKiA W WARSZAWIE</w:t>
      </w:r>
    </w:p>
    <w:p w:rsidR="008C5511" w:rsidRDefault="008C5511" w:rsidP="008C5511">
      <w:pPr>
        <w:spacing w:line="300" w:lineRule="exact"/>
        <w:ind w:left="502" w:right="282"/>
        <w:jc w:val="both"/>
        <w:rPr>
          <w:rFonts w:ascii="Verdana" w:hAnsi="Verdana" w:cs="Verdana"/>
          <w:sz w:val="20"/>
          <w:szCs w:val="20"/>
          <w:lang w:eastAsia="en-US"/>
        </w:rPr>
      </w:pPr>
      <w:r w:rsidRPr="0052346E">
        <w:rPr>
          <w:rFonts w:ascii="Verdana" w:hAnsi="Verdana" w:cs="Verdana"/>
          <w:b/>
          <w:sz w:val="20"/>
          <w:szCs w:val="20"/>
          <w:lang w:eastAsia="en-US"/>
        </w:rPr>
        <w:t>W TRYBIE ZAPROJEKTUJ I BUDUJ</w:t>
      </w:r>
      <w:r>
        <w:rPr>
          <w:rFonts w:ascii="Verdana" w:hAnsi="Verdana" w:cs="Verdana"/>
          <w:b/>
          <w:sz w:val="20"/>
          <w:szCs w:val="20"/>
          <w:lang w:eastAsia="en-US"/>
        </w:rPr>
        <w:t xml:space="preserve">” </w:t>
      </w:r>
      <w:r w:rsidRPr="00274AAF">
        <w:rPr>
          <w:rFonts w:ascii="Verdana" w:hAnsi="Verdana" w:cs="Verdana"/>
          <w:sz w:val="20"/>
          <w:szCs w:val="20"/>
          <w:lang w:eastAsia="en-US"/>
        </w:rPr>
        <w:t>może nastąpić jedynie po złożeniu, przez wyznaczoną przez Wykonawcę oraz zaakceptowaną przez Zamawiającego osobę,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rsidR="008C5511" w:rsidRPr="00274AAF" w:rsidRDefault="008C5511" w:rsidP="00E764AD">
      <w:pPr>
        <w:numPr>
          <w:ilvl w:val="0"/>
          <w:numId w:val="3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ramach Nadzoru Autorskiego Projektant jest zobowiązany na wezwanie Zamawiającego:</w:t>
      </w:r>
    </w:p>
    <w:p w:rsidR="008C5511" w:rsidRPr="00274AAF" w:rsidRDefault="008C5511" w:rsidP="008C5511">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1) stwierdzać w toku wykonywania robót budowlanych zgodność ich realizacji</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z dokumentacją;</w:t>
      </w:r>
    </w:p>
    <w:p w:rsidR="008C5511" w:rsidRPr="00274AAF" w:rsidRDefault="008C5511" w:rsidP="008C5511">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2)</w:t>
      </w:r>
      <w:r>
        <w:rPr>
          <w:rFonts w:ascii="Verdana" w:hAnsi="Verdana" w:cs="Verdana"/>
          <w:sz w:val="20"/>
          <w:szCs w:val="20"/>
          <w:lang w:eastAsia="en-US"/>
        </w:rPr>
        <w:t xml:space="preserve"> </w:t>
      </w:r>
      <w:r w:rsidRPr="00274AAF">
        <w:rPr>
          <w:rFonts w:ascii="Verdana" w:hAnsi="Verdana" w:cs="Verdana"/>
          <w:sz w:val="20"/>
          <w:szCs w:val="20"/>
          <w:lang w:eastAsia="en-US"/>
        </w:rPr>
        <w:t>uzgadniać możliwość wprowadzenia rozwiązań zamiennych w stosunku                            do przewidzianych w dokumentacji, zgłoszonych przez upoważnionych przedstawicieli Zamawiającego (kierownika budowy, inspektora nadzoru inwestorskiego);</w:t>
      </w:r>
    </w:p>
    <w:p w:rsidR="008C5511" w:rsidRPr="00274AAF" w:rsidRDefault="008C5511" w:rsidP="008C5511">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3) udzielać wszelkich wyjaśnień dotyczących przedmiotu Umowy;</w:t>
      </w:r>
    </w:p>
    <w:p w:rsidR="008C5511" w:rsidRPr="00274AAF" w:rsidRDefault="008C5511" w:rsidP="008C5511">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4) udzielać odpowiedzi w siedzibie Zamawiającego;</w:t>
      </w:r>
    </w:p>
    <w:p w:rsidR="008C5511" w:rsidRPr="00274AAF" w:rsidRDefault="008C5511" w:rsidP="008C5511">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5) dbać, aby zakres wprowadzonych zmian nie spowodował istotnej zmiany zatwierdzonego projektu budowlanego;</w:t>
      </w:r>
    </w:p>
    <w:p w:rsidR="008C5511" w:rsidRPr="00274AAF" w:rsidRDefault="008C5511" w:rsidP="008C5511">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6)</w:t>
      </w:r>
      <w:r w:rsidRPr="00274AAF">
        <w:rPr>
          <w:rFonts w:ascii="Verdana" w:hAnsi="Verdana" w:cs="Verdana"/>
          <w:sz w:val="20"/>
          <w:szCs w:val="20"/>
          <w:lang w:eastAsia="en-US"/>
        </w:rPr>
        <w:tab/>
        <w:t>brać udział w komisjach i naradach technicznych organizowanych                               przez Zamawiającego, w odbiorach częściowych i odbiorze ostatecznym  robót budowlanych oraz w czynnościach mających na celu doprowadzenie do osiągnięcia projektowanych zdolności Użytkowych obiektów;</w:t>
      </w:r>
    </w:p>
    <w:p w:rsidR="008C5511" w:rsidRPr="00274AAF" w:rsidRDefault="008C5511" w:rsidP="008C5511">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7) doradzać w innych sprawach dotyczących przedmiotu Umowy.</w:t>
      </w:r>
    </w:p>
    <w:p w:rsidR="008C5511" w:rsidRPr="00274AAF" w:rsidRDefault="008C5511" w:rsidP="00E764AD">
      <w:pPr>
        <w:numPr>
          <w:ilvl w:val="0"/>
          <w:numId w:val="3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rsidR="008C5511" w:rsidRPr="00274AAF" w:rsidRDefault="008C5511" w:rsidP="00E764AD">
      <w:pPr>
        <w:numPr>
          <w:ilvl w:val="0"/>
          <w:numId w:val="3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rsidR="008C5511" w:rsidRPr="00274AAF" w:rsidRDefault="008C5511" w:rsidP="00E764AD">
      <w:pPr>
        <w:numPr>
          <w:ilvl w:val="0"/>
          <w:numId w:val="3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rsidR="008C5511" w:rsidRDefault="008C5511" w:rsidP="008C5511">
      <w:pPr>
        <w:autoSpaceDE w:val="0"/>
        <w:autoSpaceDN w:val="0"/>
        <w:adjustRightInd w:val="0"/>
        <w:spacing w:line="300" w:lineRule="exact"/>
        <w:jc w:val="both"/>
        <w:rPr>
          <w:rFonts w:ascii="Verdana" w:hAnsi="Verdana" w:cs="Verdana"/>
          <w:b/>
          <w:sz w:val="20"/>
          <w:szCs w:val="20"/>
          <w:lang w:eastAsia="en-US"/>
        </w:rPr>
      </w:pPr>
    </w:p>
    <w:p w:rsidR="00BD6177" w:rsidRDefault="00BD6177" w:rsidP="008C5511">
      <w:pPr>
        <w:autoSpaceDE w:val="0"/>
        <w:autoSpaceDN w:val="0"/>
        <w:adjustRightInd w:val="0"/>
        <w:spacing w:line="300" w:lineRule="exact"/>
        <w:jc w:val="both"/>
        <w:rPr>
          <w:rFonts w:ascii="Verdana" w:hAnsi="Verdana" w:cs="Verdana"/>
          <w:b/>
          <w:sz w:val="20"/>
          <w:szCs w:val="20"/>
          <w:lang w:eastAsia="en-US"/>
        </w:rPr>
      </w:pPr>
    </w:p>
    <w:p w:rsidR="00BD6177" w:rsidRDefault="00BD6177" w:rsidP="008C5511">
      <w:pPr>
        <w:autoSpaceDE w:val="0"/>
        <w:autoSpaceDN w:val="0"/>
        <w:adjustRightInd w:val="0"/>
        <w:spacing w:line="300" w:lineRule="exact"/>
        <w:jc w:val="both"/>
        <w:rPr>
          <w:rFonts w:ascii="Verdana" w:hAnsi="Verdana" w:cs="Verdana"/>
          <w:b/>
          <w:sz w:val="20"/>
          <w:szCs w:val="20"/>
          <w:lang w:eastAsia="en-US"/>
        </w:rPr>
      </w:pPr>
    </w:p>
    <w:p w:rsidR="00BD6177" w:rsidRPr="00274AAF" w:rsidRDefault="00BD6177" w:rsidP="008C5511">
      <w:pPr>
        <w:autoSpaceDE w:val="0"/>
        <w:autoSpaceDN w:val="0"/>
        <w:adjustRightInd w:val="0"/>
        <w:spacing w:line="300" w:lineRule="exact"/>
        <w:jc w:val="both"/>
        <w:rPr>
          <w:rFonts w:ascii="Verdana" w:hAnsi="Verdana" w:cs="Verdana"/>
          <w:b/>
          <w:sz w:val="20"/>
          <w:szCs w:val="20"/>
          <w:lang w:eastAsia="en-US"/>
        </w:rPr>
      </w:pPr>
    </w:p>
    <w:p w:rsidR="00BD6177" w:rsidRDefault="00BD6177" w:rsidP="008C5511">
      <w:pPr>
        <w:autoSpaceDE w:val="0"/>
        <w:autoSpaceDN w:val="0"/>
        <w:adjustRightInd w:val="0"/>
        <w:spacing w:line="360" w:lineRule="auto"/>
        <w:jc w:val="center"/>
        <w:rPr>
          <w:rFonts w:ascii="Verdana" w:hAnsi="Verdana" w:cs="Verdana"/>
          <w:b/>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BD6177" w:rsidRDefault="00BD6177" w:rsidP="008C5511">
      <w:pPr>
        <w:autoSpaceDE w:val="0"/>
        <w:autoSpaceDN w:val="0"/>
        <w:adjustRightInd w:val="0"/>
        <w:spacing w:line="360" w:lineRule="auto"/>
        <w:jc w:val="center"/>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lastRenderedPageBreak/>
        <w:t>§</w:t>
      </w:r>
      <w:r>
        <w:rPr>
          <w:rFonts w:ascii="Verdana" w:hAnsi="Verdana" w:cs="Verdana"/>
          <w:b/>
          <w:sz w:val="20"/>
          <w:szCs w:val="20"/>
          <w:lang w:eastAsia="en-US"/>
        </w:rPr>
        <w:t xml:space="preserve"> 24</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INFORMACJE WRAŻLIWE</w:t>
      </w:r>
    </w:p>
    <w:p w:rsidR="008C5511" w:rsidRDefault="008C5511" w:rsidP="00E764AD">
      <w:pPr>
        <w:numPr>
          <w:ilvl w:val="0"/>
          <w:numId w:val="3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rsidR="008C5511" w:rsidRPr="00274AAF" w:rsidRDefault="008C5511" w:rsidP="00E764AD">
      <w:pPr>
        <w:numPr>
          <w:ilvl w:val="0"/>
          <w:numId w:val="3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Do informacji wrażliwych w rozumieniu niniejszej Umowy nie zalicza się:</w:t>
      </w:r>
    </w:p>
    <w:p w:rsidR="008C5511" w:rsidRPr="00274AAF" w:rsidRDefault="008C5511" w:rsidP="008C5511">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1) </w:t>
      </w:r>
      <w:r w:rsidRPr="00274AAF">
        <w:rPr>
          <w:rFonts w:ascii="Verdana" w:hAnsi="Verdana" w:cs="Verdana"/>
          <w:sz w:val="20"/>
          <w:szCs w:val="20"/>
          <w:lang w:eastAsia="en-US"/>
        </w:rPr>
        <w:tab/>
        <w:t>informacji powszechnie dostępnych i informacji publicznych;</w:t>
      </w:r>
    </w:p>
    <w:p w:rsidR="008C5511" w:rsidRPr="00274AAF" w:rsidRDefault="008C5511" w:rsidP="008C5511">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2) </w:t>
      </w:r>
      <w:r w:rsidRPr="00274AAF">
        <w:rPr>
          <w:rFonts w:ascii="Verdana" w:hAnsi="Verdana" w:cs="Verdana"/>
          <w:sz w:val="20"/>
          <w:szCs w:val="20"/>
          <w:lang w:eastAsia="en-US"/>
        </w:rPr>
        <w:tab/>
        <w:t>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rsidR="008C5511" w:rsidRPr="00274AAF" w:rsidRDefault="008C5511" w:rsidP="008C5511">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3) </w:t>
      </w:r>
      <w:r w:rsidRPr="00274AAF">
        <w:rPr>
          <w:rFonts w:ascii="Verdana" w:hAnsi="Verdana" w:cs="Verdana"/>
          <w:sz w:val="20"/>
          <w:szCs w:val="20"/>
          <w:lang w:eastAsia="en-US"/>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rsidR="008C5511" w:rsidRPr="00274AAF" w:rsidRDefault="008C5511" w:rsidP="00E764AD">
      <w:pPr>
        <w:numPr>
          <w:ilvl w:val="0"/>
          <w:numId w:val="3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Zastrzeżenie tajemnicy, o której mowa w ust. 1, nie dotyczy informacji, których     ujawnienie jest wymagane przepisami obowiązującego prawa, w tym między innymi     orzeczeniami sądu lub organu władzy publicznej.</w:t>
      </w:r>
    </w:p>
    <w:p w:rsidR="008C5511" w:rsidRPr="00274AAF" w:rsidRDefault="008C5511" w:rsidP="00E764AD">
      <w:pPr>
        <w:numPr>
          <w:ilvl w:val="0"/>
          <w:numId w:val="3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bezpieczne przechowywanie kopii wszystkich materiałów                              i dokumentów oraz przekazanie ich oryginałów Zamawiającemu niezwłocznie                                 po zakończeniu trwania Umowy.</w:t>
      </w:r>
    </w:p>
    <w:p w:rsidR="008C5511" w:rsidRPr="00274AAF" w:rsidRDefault="008C5511" w:rsidP="00E764AD">
      <w:pPr>
        <w:numPr>
          <w:ilvl w:val="0"/>
          <w:numId w:val="3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Informacje nie stanowiące informacji wrażliwych w rozumieniu niniejszej Umowy mogą być ujawniane publicznie jedynie za wyrażoną wprost zgodą Zamawiającego i w sposób określony przez Zamawiającego.</w:t>
      </w:r>
    </w:p>
    <w:p w:rsidR="00BD6177" w:rsidRDefault="00BD6177" w:rsidP="008C5511">
      <w:pPr>
        <w:autoSpaceDE w:val="0"/>
        <w:autoSpaceDN w:val="0"/>
        <w:adjustRightInd w:val="0"/>
        <w:spacing w:line="360" w:lineRule="auto"/>
        <w:jc w:val="center"/>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25</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PRAWA AUTORSKIE</w:t>
      </w:r>
    </w:p>
    <w:p w:rsidR="008C5511" w:rsidRPr="00274AAF" w:rsidRDefault="008C5511" w:rsidP="00E764AD">
      <w:pPr>
        <w:numPr>
          <w:ilvl w:val="0"/>
          <w:numId w:val="4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ramach wynagrodzenia, o którym mowa w § 5, Wykonawca:</w:t>
      </w:r>
    </w:p>
    <w:p w:rsidR="008C5511" w:rsidRPr="00274AAF" w:rsidRDefault="008C5511" w:rsidP="008C5511">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1) 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zwanych dalej utworami;</w:t>
      </w:r>
    </w:p>
    <w:p w:rsidR="008C5511" w:rsidRDefault="008C5511" w:rsidP="008C5511">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2) zezwala Zamawiającemu na korzystanie z opracowań utworów oraz ich przeróbek    oraz na rozporządzanie tymi opracowaniami wraz z przeróbkami – tj. udziela Zamawiającemu praw zależnych.</w:t>
      </w:r>
    </w:p>
    <w:p w:rsidR="00BD6177" w:rsidRDefault="00BD6177" w:rsidP="008C5511">
      <w:pPr>
        <w:autoSpaceDE w:val="0"/>
        <w:autoSpaceDN w:val="0"/>
        <w:adjustRightInd w:val="0"/>
        <w:spacing w:line="300" w:lineRule="exact"/>
        <w:ind w:left="851" w:hanging="284"/>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E764AD">
      <w:pPr>
        <w:numPr>
          <w:ilvl w:val="0"/>
          <w:numId w:val="4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Nabycie przez Zamawiającego praw, o których mowa w ust. 1, następuje:</w:t>
      </w:r>
    </w:p>
    <w:p w:rsidR="008C5511" w:rsidRPr="00274AAF" w:rsidRDefault="008C5511" w:rsidP="008C5511">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1) z chwilą faktycznego wydania poszczególnych części przedmiotu Umowy Zamawiającemu, oraz</w:t>
      </w:r>
    </w:p>
    <w:p w:rsidR="008C5511" w:rsidRPr="00274AAF" w:rsidRDefault="008C5511" w:rsidP="008C5511">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2) bez ograniczeń co do terytorium, czasu, liczby egzemplarzy, w zakresie następujących pól eksploatacji:</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 xml:space="preserve">Użytkowania utworów na własny Użytek, Użytek swoich jednostek organizacyjnych oraz Użytek osób trzecich w celach związanych z realizacją zadań Zamawiającego, </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utrwalenie utworów na wszelkich rodzajach nośników, a w szczególności                 na nośnikach video, taśmie światłoczułej, magnetycznej, dyskach komputerowych oraz wszystkich typach nośników przeznaczonych do zapisu cyfrowego (np. CD, DVD, Blue-ray, pendrive, itd.),</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 xml:space="preserve">wprowadzania utworów do pamięci komputera na dowolnej liczbie stanowisk komputerowych oraz do sieci multimedialnej, telekomunikacyjnej, komputerowej, w tym do Internetu, </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 xml:space="preserve">wyświetlanie i publiczne odtwarzanie utworu, </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nadawanie całości lub wybranych fragmentów utworu za pomocą wizji                   albo fonii przewodowej i bezprzewodowej przez stację naziemną,</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nadawanie za pośrednictwem satelity,</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reemisja,</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wymiana nośników, na których utwór utrwalono,</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wykorzystanie w utworach multimedialnych,</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wykorzystywanie całości lub fragmentów utworu co celów promocyjnych i reklamy,</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wprowadzanie zmian, skrótów,</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sporządzenie wersji obcojęzycznych, zarówno przy Użyciu napisów,                      jak i lektora,</w:t>
      </w:r>
    </w:p>
    <w:p w:rsidR="008C5511" w:rsidRPr="008358C6" w:rsidRDefault="008C5511" w:rsidP="00E764AD">
      <w:pPr>
        <w:pStyle w:val="Akapitzlist"/>
        <w:numPr>
          <w:ilvl w:val="0"/>
          <w:numId w:val="62"/>
        </w:numPr>
        <w:autoSpaceDE w:val="0"/>
        <w:autoSpaceDN w:val="0"/>
        <w:adjustRightInd w:val="0"/>
        <w:spacing w:line="300" w:lineRule="exact"/>
        <w:jc w:val="both"/>
        <w:rPr>
          <w:rFonts w:ascii="Verdana" w:hAnsi="Verdana" w:cs="Verdana"/>
          <w:sz w:val="20"/>
          <w:szCs w:val="20"/>
        </w:rPr>
      </w:pPr>
      <w:r w:rsidRPr="008358C6">
        <w:rPr>
          <w:rFonts w:ascii="Verdana" w:hAnsi="Verdana" w:cs="Verdana"/>
          <w:sz w:val="20"/>
          <w:szCs w:val="20"/>
        </w:rPr>
        <w:t>publiczne udostępnianie utworu w taki sposób, aby każdy mógł mieć do niego dostęp w miejscu i w czasie przez niego wybranym.</w:t>
      </w:r>
    </w:p>
    <w:p w:rsidR="008C5511" w:rsidRPr="00274AAF" w:rsidRDefault="008C5511" w:rsidP="00E764AD">
      <w:pPr>
        <w:numPr>
          <w:ilvl w:val="0"/>
          <w:numId w:val="4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Równocześnie z nabyciem autorskich praw majątkowych do utworów Zamawiający nabywa własność wszystkich egzemplarzy, na których utwory zostały utrwalone.</w:t>
      </w:r>
    </w:p>
    <w:p w:rsidR="008C5511" w:rsidRPr="00274AAF" w:rsidRDefault="008C5511" w:rsidP="00E764AD">
      <w:pPr>
        <w:numPr>
          <w:ilvl w:val="0"/>
          <w:numId w:val="40"/>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rsidR="008C5511" w:rsidRDefault="008C5511" w:rsidP="008C5511">
      <w:pPr>
        <w:autoSpaceDE w:val="0"/>
        <w:autoSpaceDN w:val="0"/>
        <w:adjustRightInd w:val="0"/>
        <w:spacing w:line="360" w:lineRule="auto"/>
        <w:ind w:left="4320"/>
        <w:jc w:val="both"/>
        <w:rPr>
          <w:rFonts w:ascii="Verdana" w:hAnsi="Verdana" w:cs="Verdana"/>
          <w:b/>
          <w:sz w:val="20"/>
          <w:szCs w:val="20"/>
          <w:lang w:eastAsia="en-US"/>
        </w:rPr>
      </w:pPr>
    </w:p>
    <w:p w:rsidR="00BD6177" w:rsidRDefault="00BD6177" w:rsidP="008C5511">
      <w:pPr>
        <w:autoSpaceDE w:val="0"/>
        <w:autoSpaceDN w:val="0"/>
        <w:adjustRightInd w:val="0"/>
        <w:spacing w:line="360" w:lineRule="auto"/>
        <w:ind w:left="4320"/>
        <w:jc w:val="both"/>
        <w:rPr>
          <w:rFonts w:ascii="Verdana" w:hAnsi="Verdana" w:cs="Verdana"/>
          <w:b/>
          <w:sz w:val="20"/>
          <w:szCs w:val="20"/>
          <w:lang w:eastAsia="en-US"/>
        </w:rPr>
      </w:pPr>
    </w:p>
    <w:p w:rsidR="00BD6177" w:rsidRDefault="00BD6177" w:rsidP="008C5511">
      <w:pPr>
        <w:autoSpaceDE w:val="0"/>
        <w:autoSpaceDN w:val="0"/>
        <w:adjustRightInd w:val="0"/>
        <w:spacing w:line="360" w:lineRule="auto"/>
        <w:ind w:left="4320"/>
        <w:jc w:val="both"/>
        <w:rPr>
          <w:rFonts w:ascii="Verdana" w:hAnsi="Verdana" w:cs="Verdana"/>
          <w:b/>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8C5511">
      <w:pPr>
        <w:autoSpaceDE w:val="0"/>
        <w:autoSpaceDN w:val="0"/>
        <w:adjustRightInd w:val="0"/>
        <w:spacing w:line="360" w:lineRule="auto"/>
        <w:ind w:left="4320"/>
        <w:jc w:val="both"/>
        <w:rPr>
          <w:rFonts w:ascii="Verdana" w:hAnsi="Verdana" w:cs="Verdana"/>
          <w:b/>
          <w:sz w:val="20"/>
          <w:szCs w:val="20"/>
          <w:lang w:eastAsia="en-US"/>
        </w:rPr>
      </w:pPr>
      <w:r w:rsidRPr="00274AAF">
        <w:rPr>
          <w:rFonts w:ascii="Verdana" w:hAnsi="Verdana" w:cs="Verdana"/>
          <w:b/>
          <w:sz w:val="20"/>
          <w:szCs w:val="20"/>
          <w:lang w:eastAsia="en-US"/>
        </w:rPr>
        <w:lastRenderedPageBreak/>
        <w:t xml:space="preserve">    § 2</w:t>
      </w:r>
      <w:r>
        <w:rPr>
          <w:rFonts w:ascii="Verdana" w:hAnsi="Verdana" w:cs="Verdana"/>
          <w:b/>
          <w:sz w:val="20"/>
          <w:szCs w:val="20"/>
          <w:lang w:eastAsia="en-US"/>
        </w:rPr>
        <w:t>6</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CESJA WIERZYTELNOŚCI</w:t>
      </w:r>
    </w:p>
    <w:p w:rsidR="008C5511" w:rsidRPr="00274AAF" w:rsidRDefault="008C5511" w:rsidP="00E764AD">
      <w:pPr>
        <w:numPr>
          <w:ilvl w:val="0"/>
          <w:numId w:val="46"/>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Wykonawca nie może przenieść zobowiązań wynikających z umowy na jakikolwiek inny podmiot.</w:t>
      </w:r>
    </w:p>
    <w:p w:rsidR="008C5511" w:rsidRPr="00274AAF" w:rsidRDefault="008C5511" w:rsidP="00E764AD">
      <w:pPr>
        <w:numPr>
          <w:ilvl w:val="0"/>
          <w:numId w:val="46"/>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rsidR="008C5511" w:rsidRPr="00274AAF" w:rsidRDefault="008C5511" w:rsidP="00E764AD">
      <w:pPr>
        <w:numPr>
          <w:ilvl w:val="0"/>
          <w:numId w:val="46"/>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rsidR="008C5511" w:rsidRDefault="008C5511" w:rsidP="008C5511">
      <w:pPr>
        <w:autoSpaceDE w:val="0"/>
        <w:autoSpaceDN w:val="0"/>
        <w:adjustRightInd w:val="0"/>
        <w:spacing w:line="360" w:lineRule="auto"/>
        <w:ind w:left="4536"/>
        <w:jc w:val="both"/>
        <w:rPr>
          <w:rFonts w:ascii="Verdana" w:hAnsi="Verdana" w:cs="Verdana"/>
          <w:b/>
          <w:sz w:val="20"/>
          <w:szCs w:val="20"/>
          <w:lang w:eastAsia="en-US"/>
        </w:rPr>
      </w:pPr>
    </w:p>
    <w:p w:rsidR="008C5511" w:rsidRPr="00274AAF" w:rsidRDefault="008C5511" w:rsidP="008C5511">
      <w:pPr>
        <w:autoSpaceDE w:val="0"/>
        <w:autoSpaceDN w:val="0"/>
        <w:adjustRightInd w:val="0"/>
        <w:spacing w:line="360" w:lineRule="auto"/>
        <w:ind w:left="4536"/>
        <w:jc w:val="both"/>
        <w:rPr>
          <w:rFonts w:ascii="Verdana" w:hAnsi="Verdana" w:cs="Verdana"/>
          <w:b/>
          <w:sz w:val="20"/>
          <w:szCs w:val="20"/>
          <w:lang w:eastAsia="en-US"/>
        </w:rPr>
      </w:pPr>
      <w:r w:rsidRPr="00274AAF">
        <w:rPr>
          <w:rFonts w:ascii="Verdana" w:hAnsi="Verdana" w:cs="Verdana"/>
          <w:b/>
          <w:sz w:val="20"/>
          <w:szCs w:val="20"/>
          <w:lang w:eastAsia="en-US"/>
        </w:rPr>
        <w:t>§ 2</w:t>
      </w:r>
      <w:r>
        <w:rPr>
          <w:rFonts w:ascii="Verdana" w:hAnsi="Verdana" w:cs="Verdana"/>
          <w:b/>
          <w:sz w:val="20"/>
          <w:szCs w:val="20"/>
          <w:lang w:eastAsia="en-US"/>
        </w:rPr>
        <w:t>7</w:t>
      </w:r>
    </w:p>
    <w:p w:rsidR="008C5511" w:rsidRDefault="008C5511" w:rsidP="008C5511">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POSTANOWIENIA KOŃCOWE</w:t>
      </w:r>
    </w:p>
    <w:p w:rsidR="008C5511" w:rsidRDefault="008C5511" w:rsidP="00E764AD">
      <w:pPr>
        <w:numPr>
          <w:ilvl w:val="1"/>
          <w:numId w:val="41"/>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274AAF">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rsidR="008C5511" w:rsidRDefault="008C5511" w:rsidP="00E764AD">
      <w:pPr>
        <w:numPr>
          <w:ilvl w:val="1"/>
          <w:numId w:val="41"/>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rsidR="008C5511" w:rsidRDefault="008C5511" w:rsidP="00E764AD">
      <w:pPr>
        <w:numPr>
          <w:ilvl w:val="1"/>
          <w:numId w:val="41"/>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Wykonawca nie wprowadzi jakichkolwiek zmian bez pisemnego polecenia Zamawiającego.</w:t>
      </w:r>
    </w:p>
    <w:p w:rsidR="008C5511" w:rsidRDefault="008C5511" w:rsidP="00E764AD">
      <w:pPr>
        <w:numPr>
          <w:ilvl w:val="1"/>
          <w:numId w:val="41"/>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Zmiany wynikające z poleceń, o których mowa w ust. 1, muszą być uwzględnione przez Wykonawcę w uaktualnionym harmonogramie rzeczowo – finansowym zgodnie z postanowieniami § 4 niniejszej Umowy.</w:t>
      </w:r>
    </w:p>
    <w:p w:rsidR="008C5511" w:rsidRPr="00E8087E" w:rsidRDefault="008C5511" w:rsidP="00E764AD">
      <w:pPr>
        <w:numPr>
          <w:ilvl w:val="1"/>
          <w:numId w:val="41"/>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Zamawiający dopuszcza możliwość dokonania zmian do Umowy w zakresie terminu lub wynagrodzenia:</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Pr>
          <w:rFonts w:ascii="Verdana" w:hAnsi="Verdana" w:cs="Verdana"/>
          <w:sz w:val="20"/>
          <w:szCs w:val="20"/>
          <w:lang w:eastAsia="en-US"/>
        </w:rPr>
        <w:t xml:space="preserve">    1)</w:t>
      </w:r>
      <w:r>
        <w:rPr>
          <w:rFonts w:ascii="Verdana" w:hAnsi="Verdana" w:cs="Verdana"/>
          <w:sz w:val="20"/>
          <w:szCs w:val="20"/>
          <w:lang w:eastAsia="en-US"/>
        </w:rPr>
        <w:tab/>
      </w:r>
      <w:r w:rsidRPr="00274AAF">
        <w:rPr>
          <w:rFonts w:ascii="Verdana" w:hAnsi="Verdana" w:cs="Verdana"/>
          <w:sz w:val="20"/>
          <w:szCs w:val="20"/>
          <w:lang w:eastAsia="en-US"/>
        </w:rPr>
        <w:t xml:space="preserve">z powodu uzasadnionych zmian w zakresie sposobu wykonania przedmiotu </w:t>
      </w:r>
      <w:r>
        <w:rPr>
          <w:rFonts w:ascii="Verdana" w:hAnsi="Verdana" w:cs="Verdana"/>
          <w:sz w:val="20"/>
          <w:szCs w:val="20"/>
          <w:lang w:eastAsia="en-US"/>
        </w:rPr>
        <w:t xml:space="preserve">  </w:t>
      </w:r>
      <w:r>
        <w:rPr>
          <w:rFonts w:ascii="Verdana" w:hAnsi="Verdana" w:cs="Verdana"/>
          <w:sz w:val="20"/>
          <w:szCs w:val="20"/>
          <w:lang w:eastAsia="en-US"/>
        </w:rPr>
        <w:br/>
        <w:t xml:space="preserve">       </w:t>
      </w:r>
      <w:r w:rsidRPr="00274AAF">
        <w:rPr>
          <w:rFonts w:ascii="Verdana" w:hAnsi="Verdana" w:cs="Verdana"/>
          <w:sz w:val="20"/>
          <w:szCs w:val="20"/>
          <w:lang w:eastAsia="en-US"/>
        </w:rPr>
        <w:t xml:space="preserve">zamówienia proponowanych przez Zamawiającego lub Wykonawcę, które zaakceptuje </w:t>
      </w:r>
      <w:r>
        <w:rPr>
          <w:rFonts w:ascii="Verdana" w:hAnsi="Verdana" w:cs="Verdana"/>
          <w:sz w:val="20"/>
          <w:szCs w:val="20"/>
          <w:lang w:eastAsia="en-US"/>
        </w:rPr>
        <w:t xml:space="preserve">    </w:t>
      </w:r>
      <w:r>
        <w:rPr>
          <w:rFonts w:ascii="Verdana" w:hAnsi="Verdana" w:cs="Verdana"/>
          <w:sz w:val="20"/>
          <w:szCs w:val="20"/>
          <w:lang w:eastAsia="en-US"/>
        </w:rPr>
        <w:br/>
        <w:t xml:space="preserve">       </w:t>
      </w:r>
      <w:r w:rsidRPr="00274AAF">
        <w:rPr>
          <w:rFonts w:ascii="Verdana" w:hAnsi="Verdana" w:cs="Verdana"/>
          <w:sz w:val="20"/>
          <w:szCs w:val="20"/>
          <w:lang w:eastAsia="en-US"/>
        </w:rPr>
        <w:t>na piśmie Zamawiający;</w:t>
      </w:r>
    </w:p>
    <w:p w:rsidR="008C5511" w:rsidRPr="00274AAF" w:rsidRDefault="008C5511" w:rsidP="008C5511">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2</w:t>
      </w:r>
      <w:r w:rsidRPr="00274AAF">
        <w:rPr>
          <w:rFonts w:ascii="Verdana" w:hAnsi="Verdana" w:cs="Verdana"/>
          <w:sz w:val="20"/>
          <w:szCs w:val="20"/>
          <w:lang w:eastAsia="en-US"/>
        </w:rPr>
        <w:t>) jeżeli nastąpi zmiana powszechnie obowiązujących przepisów prawa w zakresie mającym wpływ na realizację przedmiotu zamówienia lub świadczenia jednej lub obu Stron;</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3</w:t>
      </w:r>
      <w:r w:rsidRPr="00274AAF">
        <w:rPr>
          <w:rFonts w:ascii="Verdana" w:hAnsi="Verdana" w:cs="Verdana"/>
          <w:sz w:val="20"/>
          <w:szCs w:val="20"/>
          <w:lang w:eastAsia="en-US"/>
        </w:rPr>
        <w:t>) powstania rozbieżności lub niejasności w rozumieniu pojęć lub sformułowań użytych</w:t>
      </w:r>
    </w:p>
    <w:p w:rsidR="008C5511" w:rsidRPr="00274AAF" w:rsidRDefault="008C5511" w:rsidP="008C5511">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w Umowie, których nie będzie można usunąć w inny sposób, a zmiana treści   </w:t>
      </w:r>
      <w:r w:rsidRPr="00274AAF">
        <w:rPr>
          <w:rFonts w:ascii="Verdana" w:hAnsi="Verdana" w:cs="Verdana"/>
          <w:sz w:val="20"/>
          <w:szCs w:val="20"/>
          <w:lang w:eastAsia="en-US"/>
        </w:rPr>
        <w:br/>
        <w:t xml:space="preserve">        Umowy będzie umożliwiać usunięcie rozbieżności lub niejasności i doprecyzowanie   </w:t>
      </w:r>
      <w:r w:rsidRPr="00274AAF">
        <w:rPr>
          <w:rFonts w:ascii="Verdana" w:hAnsi="Verdana" w:cs="Verdana"/>
          <w:sz w:val="20"/>
          <w:szCs w:val="20"/>
          <w:lang w:eastAsia="en-US"/>
        </w:rPr>
        <w:br/>
        <w:t xml:space="preserve">        umowy w celu jednoznacznej interpretacji jej zapisów przez Strony;</w:t>
      </w:r>
    </w:p>
    <w:p w:rsidR="008C5511" w:rsidRPr="00274AAF" w:rsidRDefault="008C5511" w:rsidP="008C5511">
      <w:pPr>
        <w:tabs>
          <w:tab w:val="left" w:pos="567"/>
        </w:tabs>
        <w:autoSpaceDE w:val="0"/>
        <w:autoSpaceDN w:val="0"/>
        <w:adjustRightInd w:val="0"/>
        <w:spacing w:line="300" w:lineRule="exact"/>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4)</w:t>
      </w:r>
      <w:r>
        <w:rPr>
          <w:rFonts w:ascii="Verdana" w:hAnsi="Verdana" w:cs="Verdana"/>
          <w:sz w:val="20"/>
          <w:szCs w:val="20"/>
          <w:lang w:eastAsia="en-US"/>
        </w:rPr>
        <w:tab/>
      </w:r>
      <w:r w:rsidRPr="00274AAF">
        <w:rPr>
          <w:rFonts w:ascii="Verdana" w:hAnsi="Verdana" w:cs="Verdana"/>
          <w:sz w:val="20"/>
          <w:szCs w:val="20"/>
          <w:lang w:eastAsia="en-US"/>
        </w:rPr>
        <w:t>przekroczenia przewidzianych przepisami prawa terminów trwania procedur administracyjnych;</w:t>
      </w:r>
    </w:p>
    <w:p w:rsidR="008C5511" w:rsidRDefault="008C5511" w:rsidP="008C5511">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5</w:t>
      </w:r>
      <w:r w:rsidRPr="00274AAF">
        <w:rPr>
          <w:rFonts w:ascii="Verdana" w:hAnsi="Verdana" w:cs="Verdana"/>
          <w:sz w:val="20"/>
          <w:szCs w:val="20"/>
          <w:lang w:eastAsia="en-US"/>
        </w:rPr>
        <w:t>)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8C5511" w:rsidRPr="00274AAF" w:rsidRDefault="008C5511" w:rsidP="008C5511">
      <w:pPr>
        <w:autoSpaceDE w:val="0"/>
        <w:autoSpaceDN w:val="0"/>
        <w:adjustRightInd w:val="0"/>
        <w:spacing w:line="300" w:lineRule="exact"/>
        <w:ind w:left="567" w:hanging="567"/>
        <w:jc w:val="both"/>
        <w:rPr>
          <w:rFonts w:ascii="Verdana" w:hAnsi="Verdana" w:cs="Verdana"/>
          <w:sz w:val="20"/>
          <w:szCs w:val="20"/>
          <w:lang w:eastAsia="en-US"/>
        </w:rPr>
      </w:pPr>
      <w:r w:rsidRPr="00274AAF">
        <w:rPr>
          <w:rFonts w:ascii="Verdana" w:hAnsi="Verdana" w:cs="Verdana"/>
          <w:sz w:val="20"/>
          <w:szCs w:val="20"/>
          <w:lang w:eastAsia="en-US"/>
        </w:rPr>
        <w:lastRenderedPageBreak/>
        <w:t xml:space="preserve">    </w:t>
      </w:r>
      <w:r>
        <w:rPr>
          <w:rFonts w:ascii="Verdana" w:hAnsi="Verdana" w:cs="Verdana"/>
          <w:sz w:val="20"/>
          <w:szCs w:val="20"/>
          <w:lang w:eastAsia="en-US"/>
        </w:rPr>
        <w:t>6)</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istotnych powodów wskazanych przez Wykonawcę, zaakceptowanych w formie pisemnej przez Zamawiającego;</w:t>
      </w:r>
    </w:p>
    <w:p w:rsidR="008C5511" w:rsidRDefault="008C5511" w:rsidP="008C5511">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rsidR="008C5511" w:rsidRPr="00404605" w:rsidRDefault="008C5511" w:rsidP="008C5511">
      <w:pPr>
        <w:autoSpaceDE w:val="0"/>
        <w:autoSpaceDN w:val="0"/>
        <w:adjustRightInd w:val="0"/>
        <w:spacing w:line="300" w:lineRule="exact"/>
        <w:ind w:left="568" w:hanging="284"/>
        <w:jc w:val="both"/>
        <w:rPr>
          <w:rFonts w:ascii="Verdana" w:hAnsi="Verdana" w:cs="Verdana"/>
          <w:b/>
          <w:sz w:val="20"/>
          <w:szCs w:val="20"/>
          <w:lang w:eastAsia="en-US"/>
        </w:rPr>
      </w:pPr>
      <w:r>
        <w:rPr>
          <w:rFonts w:ascii="Verdana" w:hAnsi="Verdana" w:cs="Verdana"/>
          <w:sz w:val="20"/>
          <w:szCs w:val="20"/>
          <w:lang w:eastAsia="en-US"/>
        </w:rPr>
        <w:t xml:space="preserve">9) </w:t>
      </w:r>
      <w:r w:rsidRPr="00404605">
        <w:rPr>
          <w:rFonts w:ascii="Verdana" w:hAnsi="Verdana" w:cs="Verdana"/>
          <w:sz w:val="20"/>
          <w:szCs w:val="20"/>
          <w:lang w:eastAsia="en-US"/>
        </w:rPr>
        <w:t>w przypadku opisanym w ust. 6.</w:t>
      </w:r>
    </w:p>
    <w:p w:rsidR="008C5511" w:rsidRPr="00404605" w:rsidRDefault="008C5511" w:rsidP="00E764AD">
      <w:pPr>
        <w:pStyle w:val="Akapitzlist"/>
        <w:numPr>
          <w:ilvl w:val="0"/>
          <w:numId w:val="48"/>
        </w:numPr>
        <w:spacing w:line="300" w:lineRule="exact"/>
        <w:contextualSpacing/>
        <w:jc w:val="both"/>
        <w:rPr>
          <w:rFonts w:ascii="Verdana" w:hAnsi="Verdana"/>
          <w:sz w:val="20"/>
          <w:szCs w:val="20"/>
        </w:rPr>
      </w:pPr>
      <w:r w:rsidRPr="00404605">
        <w:rPr>
          <w:rFonts w:ascii="Verdana" w:hAnsi="Verdana"/>
          <w:sz w:val="20"/>
          <w:szCs w:val="20"/>
        </w:rPr>
        <w:t xml:space="preserve">Jeśli nastąpiło ogłoszenie upadłości lub otwarcie postępowania restrukturyzacyjnego Wykonawcy, to strony mogą zmienić Umowę w ten sposób, iż: </w:t>
      </w:r>
    </w:p>
    <w:p w:rsidR="008C5511" w:rsidRPr="00404605" w:rsidRDefault="008C5511" w:rsidP="00E764AD">
      <w:pPr>
        <w:pStyle w:val="Akapitzlist"/>
        <w:numPr>
          <w:ilvl w:val="0"/>
          <w:numId w:val="47"/>
        </w:numPr>
        <w:spacing w:line="300" w:lineRule="exact"/>
        <w:ind w:left="851" w:hanging="425"/>
        <w:contextualSpacing/>
        <w:jc w:val="both"/>
        <w:rPr>
          <w:rFonts w:ascii="Verdana" w:hAnsi="Verdana"/>
          <w:sz w:val="20"/>
          <w:szCs w:val="20"/>
        </w:rPr>
      </w:pPr>
      <w:r w:rsidRPr="00404605">
        <w:rPr>
          <w:rFonts w:ascii="Verdana" w:hAnsi="Verdana"/>
          <w:sz w:val="20"/>
          <w:szCs w:val="20"/>
        </w:rPr>
        <w:t>wszystkie zobowiązania i wierzytelności Wykonawcy wobec Zamawiającego przejmie podmiot trzeci, wskazany przez Wykonawcę, na warunkach określonych w Umowie;</w:t>
      </w:r>
    </w:p>
    <w:p w:rsidR="008C5511" w:rsidRPr="00404605" w:rsidRDefault="008C5511" w:rsidP="00E764AD">
      <w:pPr>
        <w:pStyle w:val="Akapitzlist"/>
        <w:numPr>
          <w:ilvl w:val="0"/>
          <w:numId w:val="47"/>
        </w:numPr>
        <w:spacing w:line="300" w:lineRule="exact"/>
        <w:ind w:left="851" w:hanging="425"/>
        <w:contextualSpacing/>
        <w:jc w:val="both"/>
        <w:rPr>
          <w:rFonts w:ascii="Verdana" w:hAnsi="Verdana"/>
          <w:sz w:val="20"/>
          <w:szCs w:val="20"/>
        </w:rPr>
      </w:pPr>
      <w:r w:rsidRPr="00404605">
        <w:rPr>
          <w:rFonts w:ascii="Verdana" w:hAnsi="Verdana"/>
          <w:sz w:val="20"/>
          <w:szCs w:val="20"/>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8C5511" w:rsidRPr="00404605" w:rsidRDefault="008C5511" w:rsidP="00E764AD">
      <w:pPr>
        <w:pStyle w:val="Akapitzlist"/>
        <w:numPr>
          <w:ilvl w:val="0"/>
          <w:numId w:val="48"/>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6 podmiot trzeci wskazany przez Wykonawcę jest zobowiązany spełniać warunki udziału w postępowaniu przetargowym, w stopniu nie mniejszym niż Wykonawca.</w:t>
      </w:r>
    </w:p>
    <w:p w:rsidR="008C5511" w:rsidRPr="00404605" w:rsidRDefault="008C5511" w:rsidP="00E764AD">
      <w:pPr>
        <w:pStyle w:val="Akapitzlist"/>
        <w:numPr>
          <w:ilvl w:val="0"/>
          <w:numId w:val="48"/>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rsidR="008C5511" w:rsidRPr="00404605" w:rsidRDefault="008C5511" w:rsidP="00E764AD">
      <w:pPr>
        <w:pStyle w:val="Akapitzlist"/>
        <w:numPr>
          <w:ilvl w:val="0"/>
          <w:numId w:val="48"/>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8 Strony nie są uprawnione do żądania kar umownych z tytułu rozwiązania Umowy (odstąpienia od Umowy), a Wykonawcy przysługuje wynagrodzenie jedynie za roboty (usługi, dostawy) wykonanie do dnia rozwiązania Umowy.</w:t>
      </w:r>
    </w:p>
    <w:p w:rsidR="008C5511" w:rsidRPr="00BD6177" w:rsidRDefault="008C5511" w:rsidP="00E764AD">
      <w:pPr>
        <w:pStyle w:val="Akapitzlist"/>
        <w:numPr>
          <w:ilvl w:val="0"/>
          <w:numId w:val="48"/>
        </w:numPr>
        <w:autoSpaceDE w:val="0"/>
        <w:autoSpaceDN w:val="0"/>
        <w:adjustRightInd w:val="0"/>
        <w:spacing w:line="300" w:lineRule="exact"/>
        <w:contextualSpacing/>
        <w:jc w:val="both"/>
        <w:rPr>
          <w:rFonts w:ascii="Verdana" w:hAnsi="Verdana" w:cs="Verdana"/>
          <w:sz w:val="20"/>
          <w:szCs w:val="20"/>
        </w:rPr>
      </w:pPr>
      <w:r w:rsidRPr="00404605">
        <w:rPr>
          <w:rFonts w:ascii="Verdana" w:hAnsi="Verdana"/>
          <w:sz w:val="20"/>
          <w:szCs w:val="20"/>
        </w:rPr>
        <w:t>Jeśli nastąpiło ogłoszenie upadłości lub otwarcie postępowania restrukturyzacyjnego Wykonawcy lub Wykonawców wspólnie realizujących Umowę st</w:t>
      </w:r>
      <w:r>
        <w:rPr>
          <w:rFonts w:ascii="Verdana" w:hAnsi="Verdana"/>
          <w:sz w:val="20"/>
          <w:szCs w:val="20"/>
        </w:rPr>
        <w:t>osuje się postanowienia ust. 6-9</w:t>
      </w:r>
      <w:r w:rsidRPr="00404605">
        <w:rPr>
          <w:rFonts w:ascii="Verdana" w:hAnsi="Verdana"/>
          <w:sz w:val="20"/>
          <w:szCs w:val="20"/>
        </w:rPr>
        <w:t>, z tym zastrzeżeniem, iż podmiot trzeci przejmuje wszystkie zobowiązania</w:t>
      </w:r>
      <w:r w:rsidRPr="00404605">
        <w:rPr>
          <w:rFonts w:ascii="Verdana" w:hAnsi="Verdana"/>
          <w:sz w:val="20"/>
          <w:szCs w:val="20"/>
        </w:rPr>
        <w:br/>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rsidR="00BD6177" w:rsidRDefault="00BD6177" w:rsidP="00BD6177">
      <w:pPr>
        <w:autoSpaceDE w:val="0"/>
        <w:autoSpaceDN w:val="0"/>
        <w:adjustRightInd w:val="0"/>
        <w:spacing w:line="300" w:lineRule="exact"/>
        <w:contextualSpacing/>
        <w:jc w:val="both"/>
        <w:rPr>
          <w:rFonts w:ascii="Verdana" w:hAnsi="Verdana" w:cs="Verdana"/>
          <w:sz w:val="20"/>
          <w:szCs w:val="20"/>
        </w:rPr>
      </w:pPr>
    </w:p>
    <w:p w:rsidR="00BD6177" w:rsidRDefault="00BD6177" w:rsidP="00BD6177">
      <w:pPr>
        <w:autoSpaceDE w:val="0"/>
        <w:autoSpaceDN w:val="0"/>
        <w:adjustRightInd w:val="0"/>
        <w:spacing w:line="300" w:lineRule="exact"/>
        <w:contextualSpacing/>
        <w:jc w:val="both"/>
        <w:rPr>
          <w:rFonts w:ascii="Verdana" w:hAnsi="Verdana" w:cs="Verdana"/>
          <w:sz w:val="20"/>
          <w:szCs w:val="20"/>
        </w:rPr>
      </w:pPr>
    </w:p>
    <w:p w:rsidR="00BD6177" w:rsidRDefault="00BD6177" w:rsidP="00BD6177">
      <w:pPr>
        <w:autoSpaceDE w:val="0"/>
        <w:autoSpaceDN w:val="0"/>
        <w:adjustRightInd w:val="0"/>
        <w:spacing w:line="300" w:lineRule="exact"/>
        <w:contextualSpacing/>
        <w:jc w:val="both"/>
        <w:rPr>
          <w:rFonts w:ascii="Verdana" w:hAnsi="Verdana" w:cs="Verdana"/>
          <w:sz w:val="20"/>
          <w:szCs w:val="20"/>
        </w:rPr>
      </w:pPr>
    </w:p>
    <w:p w:rsidR="00BD6177" w:rsidRDefault="00BD6177" w:rsidP="00BD6177">
      <w:pPr>
        <w:autoSpaceDE w:val="0"/>
        <w:autoSpaceDN w:val="0"/>
        <w:adjustRightInd w:val="0"/>
        <w:spacing w:line="300" w:lineRule="exact"/>
        <w:contextualSpacing/>
        <w:jc w:val="both"/>
        <w:rPr>
          <w:rFonts w:ascii="Verdana" w:hAnsi="Verdana" w:cs="Verdana"/>
          <w:sz w:val="20"/>
          <w:szCs w:val="20"/>
        </w:rPr>
      </w:pPr>
    </w:p>
    <w:p w:rsidR="00BD6177" w:rsidRDefault="00BD6177" w:rsidP="00BD6177">
      <w:pPr>
        <w:autoSpaceDE w:val="0"/>
        <w:autoSpaceDN w:val="0"/>
        <w:adjustRightInd w:val="0"/>
        <w:spacing w:line="300" w:lineRule="exact"/>
        <w:contextualSpacing/>
        <w:jc w:val="both"/>
        <w:rPr>
          <w:rFonts w:ascii="Verdana" w:hAnsi="Verdana" w:cs="Verdana"/>
          <w:sz w:val="20"/>
          <w:szCs w:val="20"/>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autoSpaceDE w:val="0"/>
        <w:autoSpaceDN w:val="0"/>
        <w:adjustRightInd w:val="0"/>
        <w:spacing w:line="300" w:lineRule="exact"/>
        <w:jc w:val="both"/>
        <w:rPr>
          <w:rFonts w:ascii="Verdana" w:hAnsi="Verdana" w:cs="Verdana"/>
          <w:sz w:val="20"/>
          <w:szCs w:val="20"/>
          <w:lang w:eastAsia="en-US"/>
        </w:rPr>
      </w:pPr>
    </w:p>
    <w:p w:rsidR="00BD6177" w:rsidRDefault="00BD6177" w:rsidP="00BD6177">
      <w:pPr>
        <w:pStyle w:val="Tekstpodstawowy"/>
        <w:spacing w:line="360" w:lineRule="auto"/>
        <w:jc w:val="center"/>
        <w:rPr>
          <w:rFonts w:ascii="Verdana" w:hAnsi="Verdana"/>
          <w:b/>
          <w:sz w:val="20"/>
        </w:rPr>
      </w:pPr>
      <w:r>
        <w:rPr>
          <w:noProof/>
        </w:rPr>
        <w:drawing>
          <wp:inline distT="0" distB="0" distL="0" distR="0" wp14:anchorId="5934F392" wp14:editId="5F70FD28">
            <wp:extent cx="5858510" cy="829310"/>
            <wp:effectExtent l="0" t="0" r="8890" b="889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BD6177" w:rsidRDefault="00BD6177" w:rsidP="00BD6177">
      <w:pPr>
        <w:autoSpaceDE w:val="0"/>
        <w:autoSpaceDN w:val="0"/>
        <w:adjustRightInd w:val="0"/>
        <w:spacing w:line="300" w:lineRule="exact"/>
        <w:contextualSpacing/>
        <w:jc w:val="both"/>
        <w:rPr>
          <w:rFonts w:ascii="Verdana" w:hAnsi="Verdana" w:cs="Verdana"/>
          <w:sz w:val="20"/>
          <w:szCs w:val="20"/>
        </w:rPr>
      </w:pPr>
    </w:p>
    <w:p w:rsidR="00BD6177" w:rsidRPr="00BD6177" w:rsidRDefault="00BD6177" w:rsidP="00BD6177">
      <w:pPr>
        <w:autoSpaceDE w:val="0"/>
        <w:autoSpaceDN w:val="0"/>
        <w:adjustRightInd w:val="0"/>
        <w:spacing w:line="300" w:lineRule="exact"/>
        <w:contextualSpacing/>
        <w:jc w:val="both"/>
        <w:rPr>
          <w:rFonts w:ascii="Verdana" w:hAnsi="Verdana" w:cs="Verdana"/>
          <w:sz w:val="20"/>
          <w:szCs w:val="20"/>
        </w:rPr>
      </w:pPr>
    </w:p>
    <w:p w:rsidR="008C5511" w:rsidRDefault="008C5511" w:rsidP="00E764AD">
      <w:pPr>
        <w:pStyle w:val="Akapitzlist"/>
        <w:numPr>
          <w:ilvl w:val="0"/>
          <w:numId w:val="48"/>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 sprawach nie uregulowanych niniejszą Umową stosuje się przepisy</w:t>
      </w:r>
      <w:r>
        <w:rPr>
          <w:rFonts w:ascii="Verdana" w:hAnsi="Verdana" w:cs="Verdana"/>
          <w:sz w:val="20"/>
          <w:szCs w:val="20"/>
        </w:rPr>
        <w:t xml:space="preserve"> prawa w tym</w:t>
      </w:r>
      <w:r w:rsidRPr="00223C53">
        <w:rPr>
          <w:rFonts w:ascii="Verdana" w:hAnsi="Verdana" w:cs="Verdana"/>
          <w:sz w:val="20"/>
          <w:szCs w:val="20"/>
        </w:rPr>
        <w:t xml:space="preserve"> kodeksu cywilnego, ustawy z dnia 7 lipca 1994 r. Prawo Budowlane i ustawy z dnia </w:t>
      </w:r>
      <w:r>
        <w:rPr>
          <w:rFonts w:ascii="Verdana" w:hAnsi="Verdana" w:cs="Verdana"/>
          <w:sz w:val="20"/>
          <w:szCs w:val="20"/>
        </w:rPr>
        <w:br/>
      </w:r>
      <w:r w:rsidRPr="00223C53">
        <w:rPr>
          <w:rFonts w:ascii="Verdana" w:hAnsi="Verdana" w:cs="Verdana"/>
          <w:sz w:val="20"/>
          <w:szCs w:val="20"/>
        </w:rPr>
        <w:t>29 stycznia 2004 r. Prawo zamówień publicznych.</w:t>
      </w:r>
    </w:p>
    <w:p w:rsidR="008C5511" w:rsidRDefault="008C5511" w:rsidP="00E764AD">
      <w:pPr>
        <w:pStyle w:val="Akapitzlist"/>
        <w:numPr>
          <w:ilvl w:val="0"/>
          <w:numId w:val="48"/>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Wszelkie zmiany Umowy wymagają formy pisemnej pod rygorem nieważności.</w:t>
      </w:r>
    </w:p>
    <w:p w:rsidR="008C5511" w:rsidRDefault="008C5511" w:rsidP="00E764AD">
      <w:pPr>
        <w:pStyle w:val="Akapitzlist"/>
        <w:numPr>
          <w:ilvl w:val="0"/>
          <w:numId w:val="48"/>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Wszelkie spory mogące wyniknąć w związku z realizacją Umowy będą rozstrzygane przez sąd właściwy dla siedziby Zamawiającego.</w:t>
      </w:r>
    </w:p>
    <w:p w:rsidR="008C5511" w:rsidRPr="00DB11EA" w:rsidRDefault="008C5511" w:rsidP="00E764AD">
      <w:pPr>
        <w:pStyle w:val="Akapitzlist"/>
        <w:numPr>
          <w:ilvl w:val="0"/>
          <w:numId w:val="48"/>
        </w:numPr>
        <w:spacing w:line="240" w:lineRule="auto"/>
        <w:rPr>
          <w:rFonts w:ascii="Verdana" w:hAnsi="Verdana"/>
          <w:sz w:val="20"/>
          <w:szCs w:val="20"/>
        </w:rPr>
      </w:pPr>
      <w:r w:rsidRPr="00DB11EA">
        <w:rPr>
          <w:rFonts w:ascii="Verdana" w:hAnsi="Verdana"/>
          <w:sz w:val="20"/>
          <w:szCs w:val="20"/>
        </w:rPr>
        <w:t>Umowę niniejszą sporządzono w 3 je</w:t>
      </w:r>
      <w:r>
        <w:rPr>
          <w:rFonts w:ascii="Verdana" w:hAnsi="Verdana"/>
          <w:sz w:val="20"/>
          <w:szCs w:val="20"/>
        </w:rPr>
        <w:t xml:space="preserve">dnobrzmiących egzemplarzach,  z </w:t>
      </w:r>
      <w:r w:rsidRPr="00DB11EA">
        <w:rPr>
          <w:rFonts w:ascii="Verdana" w:hAnsi="Verdana"/>
          <w:sz w:val="20"/>
          <w:szCs w:val="20"/>
        </w:rPr>
        <w:t>przeznaczeniem 2 egzemplarzy dla Zamawiającego i 1 egzemplarza dla Wykonawcy.</w:t>
      </w:r>
    </w:p>
    <w:p w:rsidR="008C5511" w:rsidRDefault="008C5511" w:rsidP="008C5511">
      <w:pPr>
        <w:spacing w:line="300" w:lineRule="exact"/>
        <w:jc w:val="both"/>
        <w:rPr>
          <w:rFonts w:ascii="Verdana" w:hAnsi="Verdana" w:cs="Verdana"/>
          <w:sz w:val="20"/>
          <w:szCs w:val="20"/>
          <w:lang w:eastAsia="en-US"/>
        </w:rPr>
      </w:pPr>
    </w:p>
    <w:p w:rsidR="00BD6177" w:rsidRDefault="00BD6177" w:rsidP="008C5511">
      <w:pPr>
        <w:spacing w:line="300" w:lineRule="exact"/>
        <w:jc w:val="both"/>
        <w:rPr>
          <w:rFonts w:ascii="Verdana" w:hAnsi="Verdana" w:cs="Verdana"/>
          <w:sz w:val="20"/>
          <w:szCs w:val="20"/>
          <w:lang w:eastAsia="en-US"/>
        </w:rPr>
      </w:pPr>
    </w:p>
    <w:p w:rsidR="00BD6177" w:rsidRDefault="00BD6177" w:rsidP="008C5511">
      <w:pPr>
        <w:spacing w:line="300" w:lineRule="exact"/>
        <w:jc w:val="both"/>
        <w:rPr>
          <w:rFonts w:ascii="Verdana" w:hAnsi="Verdana" w:cs="Verdana"/>
          <w:sz w:val="20"/>
          <w:szCs w:val="20"/>
          <w:lang w:eastAsia="en-US"/>
        </w:rPr>
      </w:pPr>
    </w:p>
    <w:p w:rsidR="00BD6177" w:rsidRDefault="00BD6177" w:rsidP="008C5511">
      <w:pPr>
        <w:spacing w:line="300" w:lineRule="exact"/>
        <w:jc w:val="both"/>
        <w:rPr>
          <w:rFonts w:ascii="Verdana" w:hAnsi="Verdana" w:cs="Verdana"/>
          <w:sz w:val="20"/>
          <w:szCs w:val="20"/>
          <w:lang w:eastAsia="en-US"/>
        </w:rPr>
      </w:pPr>
    </w:p>
    <w:p w:rsidR="00BD6177" w:rsidRPr="00274AAF" w:rsidRDefault="00BD6177" w:rsidP="00BD6177">
      <w:pPr>
        <w:keepNext/>
        <w:spacing w:before="240" w:after="60" w:line="300" w:lineRule="exact"/>
        <w:outlineLvl w:val="0"/>
        <w:rPr>
          <w:rFonts w:ascii="Verdana" w:hAnsi="Verdana"/>
          <w:b/>
          <w:bCs/>
          <w:sz w:val="20"/>
          <w:szCs w:val="20"/>
        </w:rPr>
      </w:pPr>
      <w:r>
        <w:rPr>
          <w:rFonts w:ascii="Verdana" w:hAnsi="Verdana" w:cs="Verdana"/>
          <w:b/>
          <w:bCs/>
          <w:sz w:val="20"/>
          <w:szCs w:val="20"/>
        </w:rPr>
        <w:t xml:space="preserve">     </w:t>
      </w:r>
      <w:r w:rsidRPr="00274AAF">
        <w:rPr>
          <w:rFonts w:ascii="Verdana" w:hAnsi="Verdana" w:cs="Verdana"/>
          <w:b/>
          <w:bCs/>
          <w:sz w:val="20"/>
          <w:szCs w:val="20"/>
        </w:rPr>
        <w:t xml:space="preserve">ZAMAWIAJĄCY </w:t>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t xml:space="preserve">       </w:t>
      </w:r>
      <w:r w:rsidRPr="00274AAF">
        <w:rPr>
          <w:rFonts w:ascii="Verdana" w:hAnsi="Verdana" w:cs="Verdana"/>
          <w:b/>
          <w:bCs/>
          <w:sz w:val="20"/>
          <w:szCs w:val="20"/>
        </w:rPr>
        <w:tab/>
      </w:r>
      <w:r>
        <w:rPr>
          <w:rFonts w:ascii="Verdana" w:hAnsi="Verdana" w:cs="Verdana"/>
          <w:b/>
          <w:bCs/>
          <w:sz w:val="20"/>
          <w:szCs w:val="20"/>
        </w:rPr>
        <w:t xml:space="preserve">      </w:t>
      </w:r>
      <w:r w:rsidRPr="00274AAF">
        <w:rPr>
          <w:rFonts w:ascii="Verdana" w:hAnsi="Verdana" w:cs="Verdana"/>
          <w:b/>
          <w:bCs/>
          <w:sz w:val="20"/>
          <w:szCs w:val="20"/>
        </w:rPr>
        <w:tab/>
      </w:r>
      <w:r>
        <w:rPr>
          <w:rFonts w:ascii="Verdana" w:hAnsi="Verdana" w:cs="Verdana"/>
          <w:b/>
          <w:bCs/>
          <w:sz w:val="20"/>
          <w:szCs w:val="20"/>
        </w:rPr>
        <w:t xml:space="preserve">    </w:t>
      </w:r>
      <w:r w:rsidRPr="00274AAF">
        <w:rPr>
          <w:rFonts w:ascii="Verdana" w:hAnsi="Verdana" w:cs="Verdana"/>
          <w:b/>
          <w:bCs/>
          <w:sz w:val="20"/>
          <w:szCs w:val="20"/>
        </w:rPr>
        <w:t>WYKONAWCA</w:t>
      </w:r>
    </w:p>
    <w:p w:rsidR="00BD6177" w:rsidRDefault="00BD6177" w:rsidP="008C5511">
      <w:pPr>
        <w:spacing w:line="300" w:lineRule="exact"/>
        <w:jc w:val="both"/>
        <w:rPr>
          <w:rFonts w:ascii="Verdana" w:hAnsi="Verdana" w:cs="Verdana"/>
          <w:sz w:val="20"/>
          <w:szCs w:val="20"/>
          <w:lang w:eastAsia="en-US"/>
        </w:rPr>
      </w:pPr>
    </w:p>
    <w:p w:rsidR="00BD6177" w:rsidRDefault="00BD6177" w:rsidP="008C5511">
      <w:pPr>
        <w:spacing w:line="300" w:lineRule="exact"/>
        <w:jc w:val="both"/>
        <w:rPr>
          <w:rFonts w:ascii="Verdana" w:hAnsi="Verdana" w:cs="Verdana"/>
          <w:sz w:val="20"/>
          <w:szCs w:val="20"/>
          <w:lang w:eastAsia="en-US"/>
        </w:rPr>
      </w:pPr>
    </w:p>
    <w:p w:rsidR="008C5511" w:rsidRPr="00274AAF" w:rsidRDefault="008C5511" w:rsidP="008C5511">
      <w:pPr>
        <w:spacing w:line="300" w:lineRule="exact"/>
        <w:rPr>
          <w:rFonts w:ascii="Verdana" w:hAnsi="Verdana" w:cs="Verdana"/>
          <w:sz w:val="20"/>
          <w:szCs w:val="20"/>
          <w:lang w:eastAsia="en-US"/>
        </w:rPr>
      </w:pPr>
      <w:r w:rsidRPr="00274AAF">
        <w:rPr>
          <w:rFonts w:ascii="Verdana" w:hAnsi="Verdana" w:cs="Verdana"/>
          <w:sz w:val="20"/>
          <w:szCs w:val="20"/>
          <w:lang w:eastAsia="en-US"/>
        </w:rPr>
        <w:t>………………………………………..</w:t>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t xml:space="preserve">         …………………………………………..</w:t>
      </w:r>
    </w:p>
    <w:p w:rsidR="008C5511" w:rsidRDefault="008C5511" w:rsidP="00B80CC2">
      <w:pPr>
        <w:keepNext/>
        <w:spacing w:line="276" w:lineRule="auto"/>
        <w:jc w:val="center"/>
        <w:outlineLvl w:val="0"/>
        <w:rPr>
          <w:rFonts w:ascii="Verdana" w:hAnsi="Verdana"/>
          <w:b/>
          <w:sz w:val="20"/>
          <w:szCs w:val="20"/>
        </w:rPr>
      </w:pPr>
    </w:p>
    <w:p w:rsidR="00BD6177" w:rsidRDefault="00BD6177"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8C5511" w:rsidRDefault="008C5511" w:rsidP="00B80CC2">
      <w:pPr>
        <w:keepNext/>
        <w:spacing w:line="276" w:lineRule="auto"/>
        <w:jc w:val="center"/>
        <w:outlineLvl w:val="0"/>
        <w:rPr>
          <w:rFonts w:ascii="Verdana" w:hAnsi="Verdana"/>
          <w:b/>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041A21" w:rsidRDefault="00041A21" w:rsidP="00041A21">
      <w:pPr>
        <w:autoSpaceDE w:val="0"/>
        <w:autoSpaceDN w:val="0"/>
        <w:adjustRightInd w:val="0"/>
        <w:spacing w:line="300" w:lineRule="exact"/>
        <w:contextualSpacing/>
        <w:jc w:val="both"/>
        <w:rPr>
          <w:rFonts w:ascii="Verdana" w:hAnsi="Verdana" w:cs="Verdana"/>
          <w:sz w:val="20"/>
          <w:szCs w:val="20"/>
          <w:lang w:eastAsia="en-US"/>
        </w:rPr>
      </w:pPr>
    </w:p>
    <w:p w:rsidR="00041A21" w:rsidRPr="003A585E" w:rsidRDefault="00041A21" w:rsidP="00041A21">
      <w:pPr>
        <w:pStyle w:val="Akapitzlist"/>
        <w:spacing w:before="120"/>
        <w:ind w:left="502"/>
        <w:contextualSpacing/>
        <w:jc w:val="both"/>
        <w:rPr>
          <w:rFonts w:ascii="Verdana" w:hAnsi="Verdana"/>
          <w:i/>
          <w:iCs/>
          <w:sz w:val="20"/>
          <w:szCs w:val="20"/>
        </w:rPr>
      </w:pPr>
      <w:r>
        <w:rPr>
          <w:noProof/>
          <w:lang w:eastAsia="pl-PL"/>
        </w:rPr>
        <w:drawing>
          <wp:inline distT="0" distB="0" distL="0" distR="0" wp14:anchorId="3DD5FE66" wp14:editId="558D697E">
            <wp:extent cx="5858510" cy="829310"/>
            <wp:effectExtent l="0" t="0" r="889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B80CC2" w:rsidRDefault="00B80CC2" w:rsidP="009A0DFB">
      <w:pPr>
        <w:spacing w:line="276" w:lineRule="auto"/>
        <w:ind w:right="-83"/>
        <w:rPr>
          <w:rFonts w:ascii="Verdana" w:hAnsi="Verdana"/>
          <w:sz w:val="20"/>
          <w:szCs w:val="20"/>
        </w:rPr>
      </w:pPr>
    </w:p>
    <w:p w:rsidR="001677AB" w:rsidRDefault="001677AB" w:rsidP="001677AB">
      <w:pPr>
        <w:jc w:val="center"/>
        <w:rPr>
          <w:rFonts w:ascii="Verdana" w:hAnsi="Verdana" w:cs="Verdana"/>
          <w:b/>
          <w:w w:val="90"/>
          <w:sz w:val="28"/>
          <w:szCs w:val="28"/>
        </w:rPr>
      </w:pPr>
      <w:r w:rsidRPr="00A936C5">
        <w:rPr>
          <w:rFonts w:ascii="Verdana" w:hAnsi="Verdana" w:cs="Verdana"/>
          <w:b/>
          <w:w w:val="90"/>
          <w:sz w:val="28"/>
          <w:szCs w:val="28"/>
        </w:rPr>
        <w:t>TOM III</w:t>
      </w:r>
    </w:p>
    <w:p w:rsidR="00BD6177" w:rsidRPr="00BD6177" w:rsidRDefault="00BD6177" w:rsidP="00BD6177">
      <w:pPr>
        <w:ind w:left="1560" w:hanging="1560"/>
        <w:jc w:val="center"/>
        <w:rPr>
          <w:rFonts w:ascii="Verdana" w:hAnsi="Verdana"/>
          <w:sz w:val="28"/>
          <w:szCs w:val="28"/>
        </w:rPr>
      </w:pPr>
      <w:r w:rsidRPr="00BD6177">
        <w:rPr>
          <w:rFonts w:ascii="Verdana" w:hAnsi="Verdana"/>
          <w:b/>
          <w:sz w:val="28"/>
          <w:szCs w:val="28"/>
        </w:rPr>
        <w:t>Program Funkcjonalno - Użytkowy (PFU)</w:t>
      </w:r>
    </w:p>
    <w:p w:rsidR="00BD6177" w:rsidRPr="00A936C5" w:rsidRDefault="00BD6177" w:rsidP="001677AB">
      <w:pPr>
        <w:jc w:val="center"/>
        <w:rPr>
          <w:rFonts w:ascii="Verdana" w:hAnsi="Verdana" w:cs="Verdana"/>
          <w:b/>
          <w:w w:val="90"/>
          <w:sz w:val="28"/>
          <w:szCs w:val="28"/>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77187C" w:rsidRDefault="0077187C" w:rsidP="009A0DFB">
      <w:pPr>
        <w:spacing w:line="276" w:lineRule="auto"/>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1677AB" w:rsidRPr="001677AB" w:rsidRDefault="001677AB" w:rsidP="006D405C">
      <w:pPr>
        <w:spacing w:after="120"/>
        <w:ind w:right="-83"/>
        <w:rPr>
          <w:rFonts w:ascii="Verdana" w:hAnsi="Verdana"/>
          <w:sz w:val="20"/>
          <w:szCs w:val="20"/>
        </w:rPr>
      </w:pPr>
    </w:p>
    <w:p w:rsidR="001677AB" w:rsidRDefault="001677AB" w:rsidP="009A0DFB">
      <w:pPr>
        <w:spacing w:line="276" w:lineRule="auto"/>
        <w:ind w:right="-83"/>
        <w:rPr>
          <w:rFonts w:ascii="Verdana" w:hAnsi="Verdana"/>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Default="00BD6177" w:rsidP="00BD6177">
      <w:pPr>
        <w:spacing w:line="276" w:lineRule="auto"/>
        <w:ind w:left="2127" w:hanging="2160"/>
        <w:jc w:val="center"/>
        <w:rPr>
          <w:rFonts w:ascii="Verdana" w:hAnsi="Verdana" w:cs="Arial"/>
          <w:b/>
          <w:sz w:val="20"/>
          <w:szCs w:val="20"/>
        </w:rPr>
      </w:pPr>
    </w:p>
    <w:p w:rsidR="00BD6177" w:rsidRPr="00BD6177" w:rsidRDefault="00BD6177" w:rsidP="00BD6177">
      <w:pPr>
        <w:spacing w:line="276" w:lineRule="auto"/>
        <w:ind w:left="2127" w:hanging="2160"/>
        <w:jc w:val="center"/>
        <w:rPr>
          <w:rFonts w:ascii="Verdana" w:hAnsi="Verdana" w:cs="Arial"/>
          <w:b/>
          <w:sz w:val="28"/>
          <w:szCs w:val="28"/>
        </w:rPr>
      </w:pPr>
      <w:r w:rsidRPr="00BD6177">
        <w:rPr>
          <w:rFonts w:ascii="Verdana" w:hAnsi="Verdana" w:cs="Arial"/>
          <w:b/>
          <w:sz w:val="28"/>
          <w:szCs w:val="28"/>
        </w:rPr>
        <w:t>TOM IV:</w:t>
      </w:r>
    </w:p>
    <w:p w:rsidR="00BD6177" w:rsidRPr="00BD6177" w:rsidRDefault="00BD6177" w:rsidP="00BD6177">
      <w:pPr>
        <w:spacing w:line="276" w:lineRule="auto"/>
        <w:ind w:left="3828" w:hanging="3861"/>
        <w:rPr>
          <w:rFonts w:ascii="Verdana" w:hAnsi="Verdana"/>
          <w:bCs/>
          <w:sz w:val="28"/>
          <w:szCs w:val="28"/>
        </w:rPr>
      </w:pPr>
      <w:r>
        <w:rPr>
          <w:rFonts w:ascii="Verdana" w:hAnsi="Verdana"/>
          <w:b/>
          <w:bCs/>
          <w:sz w:val="28"/>
          <w:szCs w:val="28"/>
        </w:rPr>
        <w:t xml:space="preserve">            </w:t>
      </w:r>
      <w:r w:rsidRPr="00BD6177">
        <w:rPr>
          <w:rFonts w:ascii="Verdana" w:hAnsi="Verdana"/>
          <w:b/>
          <w:bCs/>
          <w:sz w:val="28"/>
          <w:szCs w:val="28"/>
        </w:rPr>
        <w:t xml:space="preserve">Warunki Wykonania i Odbioru Robót Budowlanych </w:t>
      </w:r>
      <w:r>
        <w:rPr>
          <w:rFonts w:ascii="Verdana" w:hAnsi="Verdana"/>
          <w:b/>
          <w:bCs/>
          <w:sz w:val="28"/>
          <w:szCs w:val="28"/>
        </w:rPr>
        <w:t xml:space="preserve">                               </w:t>
      </w:r>
      <w:r w:rsidRPr="00BD6177">
        <w:rPr>
          <w:rFonts w:ascii="Verdana" w:hAnsi="Verdana"/>
          <w:b/>
          <w:bCs/>
          <w:sz w:val="28"/>
          <w:szCs w:val="28"/>
        </w:rPr>
        <w:t>(WWiORB)</w:t>
      </w:r>
    </w:p>
    <w:p w:rsidR="001677AB" w:rsidRDefault="00BD6177" w:rsidP="009A0DFB">
      <w:pPr>
        <w:spacing w:line="276" w:lineRule="auto"/>
        <w:ind w:right="-83"/>
        <w:rPr>
          <w:rFonts w:ascii="Verdana" w:hAnsi="Verdana"/>
          <w:sz w:val="28"/>
          <w:szCs w:val="28"/>
        </w:rPr>
      </w:pPr>
      <w:r>
        <w:rPr>
          <w:rFonts w:ascii="Verdana" w:hAnsi="Verdana"/>
          <w:sz w:val="28"/>
          <w:szCs w:val="28"/>
        </w:rPr>
        <w:t xml:space="preserve"> </w:t>
      </w: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9A0DFB">
      <w:pPr>
        <w:spacing w:line="276" w:lineRule="auto"/>
        <w:ind w:right="-83"/>
        <w:rPr>
          <w:rFonts w:ascii="Verdana" w:hAnsi="Verdana"/>
          <w:sz w:val="28"/>
          <w:szCs w:val="28"/>
        </w:rPr>
      </w:pPr>
    </w:p>
    <w:p w:rsidR="00BD6177" w:rsidRDefault="00BD6177" w:rsidP="00BD6177">
      <w:pPr>
        <w:spacing w:line="276" w:lineRule="auto"/>
        <w:ind w:right="-83"/>
        <w:jc w:val="center"/>
        <w:rPr>
          <w:rFonts w:ascii="Verdana" w:hAnsi="Verdana"/>
          <w:b/>
          <w:sz w:val="28"/>
          <w:szCs w:val="28"/>
        </w:rPr>
      </w:pPr>
      <w:r w:rsidRPr="00BD6177">
        <w:rPr>
          <w:rFonts w:ascii="Verdana" w:hAnsi="Verdana"/>
          <w:b/>
          <w:sz w:val="28"/>
          <w:szCs w:val="28"/>
        </w:rPr>
        <w:t>TOM V</w:t>
      </w:r>
    </w:p>
    <w:p w:rsidR="00BD6177" w:rsidRDefault="00BD6177" w:rsidP="00BD6177">
      <w:pPr>
        <w:spacing w:line="276" w:lineRule="auto"/>
        <w:ind w:right="-83"/>
        <w:jc w:val="center"/>
        <w:rPr>
          <w:rFonts w:ascii="Verdana" w:hAnsi="Verdana"/>
          <w:b/>
          <w:sz w:val="28"/>
          <w:szCs w:val="28"/>
        </w:rPr>
      </w:pPr>
    </w:p>
    <w:p w:rsidR="00BD6177" w:rsidRDefault="008E332A" w:rsidP="008E332A">
      <w:pPr>
        <w:spacing w:after="120" w:line="276" w:lineRule="auto"/>
        <w:ind w:right="-85"/>
        <w:jc w:val="center"/>
        <w:rPr>
          <w:rFonts w:ascii="Verdana" w:hAnsi="Verdana"/>
          <w:b/>
          <w:sz w:val="28"/>
          <w:szCs w:val="28"/>
        </w:rPr>
      </w:pPr>
      <w:r>
        <w:rPr>
          <w:rFonts w:ascii="Verdana" w:hAnsi="Verdana"/>
          <w:b/>
          <w:sz w:val="28"/>
          <w:szCs w:val="28"/>
        </w:rPr>
        <w:t>WYKAZ PŁATNOŚCI</w:t>
      </w:r>
    </w:p>
    <w:p w:rsidR="008E332A" w:rsidRDefault="008E332A" w:rsidP="00BD6177">
      <w:pPr>
        <w:spacing w:line="276" w:lineRule="auto"/>
        <w:ind w:right="-83"/>
        <w:jc w:val="center"/>
        <w:rPr>
          <w:rFonts w:ascii="Verdana" w:hAnsi="Verdana"/>
          <w:b/>
          <w:sz w:val="28"/>
          <w:szCs w:val="28"/>
        </w:rPr>
      </w:pPr>
      <w:r>
        <w:rPr>
          <w:rFonts w:ascii="Verdana" w:hAnsi="Verdana"/>
          <w:b/>
          <w:sz w:val="28"/>
          <w:szCs w:val="28"/>
        </w:rPr>
        <w:t>Opis sposobu obliczenia ceny</w:t>
      </w: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BD6177" w:rsidRDefault="00BD6177" w:rsidP="00BD6177">
      <w:pPr>
        <w:spacing w:line="276" w:lineRule="auto"/>
        <w:ind w:right="-83"/>
        <w:jc w:val="center"/>
        <w:rPr>
          <w:rFonts w:ascii="Verdana" w:hAnsi="Verdana"/>
          <w:b/>
          <w:sz w:val="28"/>
          <w:szCs w:val="28"/>
        </w:rPr>
      </w:pPr>
    </w:p>
    <w:p w:rsidR="008E332A" w:rsidRPr="008E332A" w:rsidRDefault="008E332A" w:rsidP="008E332A">
      <w:pPr>
        <w:spacing w:after="120" w:line="276" w:lineRule="auto"/>
        <w:ind w:right="-85"/>
        <w:jc w:val="center"/>
        <w:rPr>
          <w:rFonts w:ascii="Verdana" w:hAnsi="Verdana"/>
          <w:b/>
          <w:sz w:val="20"/>
          <w:szCs w:val="20"/>
        </w:rPr>
      </w:pPr>
      <w:r w:rsidRPr="008E332A">
        <w:rPr>
          <w:rFonts w:ascii="Verdana" w:hAnsi="Verdana"/>
          <w:b/>
          <w:sz w:val="20"/>
          <w:szCs w:val="20"/>
        </w:rPr>
        <w:t xml:space="preserve">WYKAZ PŁATNOŚCI </w:t>
      </w:r>
    </w:p>
    <w:p w:rsidR="008E332A" w:rsidRPr="008E332A" w:rsidRDefault="008E332A" w:rsidP="008E332A">
      <w:pPr>
        <w:spacing w:line="276" w:lineRule="auto"/>
        <w:ind w:right="-83"/>
        <w:jc w:val="center"/>
        <w:rPr>
          <w:rFonts w:ascii="Verdana" w:hAnsi="Verdana"/>
          <w:b/>
          <w:sz w:val="20"/>
          <w:szCs w:val="20"/>
        </w:rPr>
      </w:pPr>
      <w:r w:rsidRPr="008E332A">
        <w:rPr>
          <w:rFonts w:ascii="Verdana" w:hAnsi="Verdana"/>
          <w:b/>
          <w:sz w:val="20"/>
          <w:szCs w:val="20"/>
        </w:rPr>
        <w:t>PRZEBUDOWA POMIESZCZEŃ BUDYNKU W OPACZ KOLONIA NA ARCHIWUM ZAKŁADOWE CENTRALI I ODDZIAŁU GDDKiA W WARSZAWIE</w:t>
      </w:r>
    </w:p>
    <w:p w:rsidR="00BD6177" w:rsidRPr="008E332A" w:rsidRDefault="008E332A" w:rsidP="008E332A">
      <w:pPr>
        <w:spacing w:line="276" w:lineRule="auto"/>
        <w:ind w:right="-83"/>
        <w:jc w:val="center"/>
        <w:rPr>
          <w:rFonts w:ascii="Verdana" w:hAnsi="Verdana"/>
          <w:b/>
          <w:sz w:val="20"/>
          <w:szCs w:val="20"/>
        </w:rPr>
      </w:pPr>
      <w:r w:rsidRPr="008E332A">
        <w:rPr>
          <w:rFonts w:ascii="Verdana" w:hAnsi="Verdana"/>
          <w:b/>
          <w:sz w:val="20"/>
          <w:szCs w:val="20"/>
        </w:rPr>
        <w:t>W TRYBIE ZAPROJEKTUJ I BUDUJ</w:t>
      </w:r>
    </w:p>
    <w:p w:rsidR="008E332A" w:rsidRDefault="008E332A" w:rsidP="00BD6177">
      <w:pPr>
        <w:pStyle w:val="Nagwek"/>
        <w:jc w:val="center"/>
        <w:rPr>
          <w:rFonts w:ascii="Verdana" w:hAnsi="Verdana"/>
          <w:b/>
          <w:sz w:val="20"/>
          <w:szCs w:val="20"/>
        </w:rPr>
      </w:pPr>
    </w:p>
    <w:p w:rsidR="008E332A" w:rsidRDefault="008E332A" w:rsidP="00BD6177">
      <w:pPr>
        <w:pStyle w:val="Nagwek"/>
        <w:jc w:val="center"/>
        <w:rPr>
          <w:rFonts w:ascii="Verdana" w:hAnsi="Verdana"/>
          <w:b/>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7"/>
        <w:gridCol w:w="33"/>
        <w:gridCol w:w="1173"/>
        <w:gridCol w:w="4837"/>
        <w:gridCol w:w="1431"/>
        <w:gridCol w:w="1887"/>
      </w:tblGrid>
      <w:tr w:rsidR="008E332A" w:rsidRPr="00A55B01" w:rsidTr="001B3F46">
        <w:trPr>
          <w:trHeight w:val="340"/>
          <w:jc w:val="center"/>
        </w:trPr>
        <w:tc>
          <w:tcPr>
            <w:tcW w:w="467" w:type="dxa"/>
            <w:vMerge w:val="restart"/>
            <w:shd w:val="clear" w:color="000000" w:fill="F2F2F2"/>
            <w:noWrap/>
            <w:vAlign w:val="center"/>
          </w:tcPr>
          <w:p w:rsidR="008E332A" w:rsidRPr="00AB41B9" w:rsidRDefault="008E332A" w:rsidP="001B3F46">
            <w:pPr>
              <w:spacing w:before="60" w:after="60"/>
              <w:jc w:val="center"/>
              <w:rPr>
                <w:rFonts w:ascii="Arial" w:hAnsi="Arial" w:cs="Arial"/>
                <w:b/>
                <w:bCs/>
                <w:sz w:val="20"/>
                <w:szCs w:val="20"/>
              </w:rPr>
            </w:pPr>
            <w:r w:rsidRPr="00A55B01">
              <w:rPr>
                <w:rFonts w:ascii="Arial" w:hAnsi="Arial" w:cs="Arial"/>
                <w:sz w:val="20"/>
                <w:szCs w:val="20"/>
              </w:rPr>
              <w:t xml:space="preserve">     </w:t>
            </w:r>
            <w:r w:rsidRPr="00AB41B9">
              <w:rPr>
                <w:rFonts w:ascii="Arial" w:hAnsi="Arial" w:cs="Arial"/>
                <w:b/>
                <w:bCs/>
                <w:sz w:val="20"/>
                <w:szCs w:val="20"/>
              </w:rPr>
              <w:t>Lp.</w:t>
            </w:r>
          </w:p>
        </w:tc>
        <w:tc>
          <w:tcPr>
            <w:tcW w:w="6043" w:type="dxa"/>
            <w:gridSpan w:val="3"/>
            <w:shd w:val="clear" w:color="000000" w:fill="F2F2F2"/>
            <w:noWrap/>
            <w:vAlign w:val="center"/>
          </w:tcPr>
          <w:p w:rsidR="008E332A" w:rsidRPr="00AB41B9" w:rsidRDefault="008E332A" w:rsidP="001B3F46">
            <w:pPr>
              <w:spacing w:before="60" w:after="60"/>
              <w:jc w:val="center"/>
              <w:rPr>
                <w:rFonts w:ascii="Arial" w:hAnsi="Arial" w:cs="Arial"/>
                <w:b/>
                <w:bCs/>
                <w:sz w:val="20"/>
                <w:szCs w:val="20"/>
              </w:rPr>
            </w:pPr>
            <w:r w:rsidRPr="00AB41B9">
              <w:rPr>
                <w:rFonts w:ascii="Arial" w:hAnsi="Arial" w:cs="Arial"/>
                <w:b/>
                <w:bCs/>
                <w:sz w:val="20"/>
                <w:szCs w:val="20"/>
              </w:rPr>
              <w:t>Wyszczególnienie elementów rozliczeniowych</w:t>
            </w:r>
          </w:p>
        </w:tc>
        <w:tc>
          <w:tcPr>
            <w:tcW w:w="1431" w:type="dxa"/>
            <w:vMerge w:val="restart"/>
            <w:shd w:val="clear" w:color="000000" w:fill="F2F2F2"/>
            <w:vAlign w:val="center"/>
          </w:tcPr>
          <w:p w:rsidR="008E332A" w:rsidRPr="00B43E31" w:rsidRDefault="008E332A" w:rsidP="001B3F46">
            <w:pPr>
              <w:spacing w:before="60" w:after="60"/>
              <w:jc w:val="center"/>
              <w:rPr>
                <w:rFonts w:ascii="Arial" w:hAnsi="Arial" w:cs="Arial"/>
                <w:b/>
                <w:bCs/>
                <w:sz w:val="12"/>
                <w:szCs w:val="12"/>
              </w:rPr>
            </w:pPr>
            <w:r w:rsidRPr="00B43E31">
              <w:rPr>
                <w:rFonts w:ascii="Arial" w:hAnsi="Arial" w:cs="Arial"/>
                <w:b/>
                <w:bCs/>
                <w:sz w:val="12"/>
                <w:szCs w:val="12"/>
              </w:rPr>
              <w:t>Forma rozliczenia za kompletnie wykonany element /Maksymalna wartość zobowiązania względem całości kontraktu [%]</w:t>
            </w:r>
          </w:p>
        </w:tc>
        <w:tc>
          <w:tcPr>
            <w:tcW w:w="1887" w:type="dxa"/>
            <w:vMerge w:val="restart"/>
            <w:shd w:val="clear" w:color="000000" w:fill="F2F2F2"/>
            <w:vAlign w:val="center"/>
          </w:tcPr>
          <w:p w:rsidR="008E332A" w:rsidRPr="00AB41B9" w:rsidRDefault="008E332A" w:rsidP="001B3F46">
            <w:pPr>
              <w:spacing w:before="60" w:after="60"/>
              <w:jc w:val="center"/>
              <w:rPr>
                <w:rFonts w:ascii="Arial" w:hAnsi="Arial" w:cs="Arial"/>
                <w:b/>
                <w:bCs/>
                <w:sz w:val="20"/>
                <w:szCs w:val="20"/>
              </w:rPr>
            </w:pPr>
            <w:r>
              <w:rPr>
                <w:rFonts w:ascii="Arial" w:hAnsi="Arial" w:cs="Arial"/>
                <w:b/>
                <w:bCs/>
                <w:sz w:val="20"/>
                <w:szCs w:val="20"/>
              </w:rPr>
              <w:t xml:space="preserve">Wartość </w:t>
            </w:r>
            <w:r>
              <w:rPr>
                <w:rFonts w:ascii="Arial" w:hAnsi="Arial" w:cs="Arial"/>
                <w:b/>
                <w:bCs/>
                <w:sz w:val="20"/>
                <w:szCs w:val="20"/>
              </w:rPr>
              <w:br/>
              <w:t>[PLN NETTO]</w:t>
            </w:r>
          </w:p>
        </w:tc>
      </w:tr>
      <w:tr w:rsidR="008E332A" w:rsidRPr="00A55B01" w:rsidTr="001B3F46">
        <w:trPr>
          <w:trHeight w:val="484"/>
          <w:jc w:val="center"/>
        </w:trPr>
        <w:tc>
          <w:tcPr>
            <w:tcW w:w="467" w:type="dxa"/>
            <w:vMerge/>
            <w:vAlign w:val="center"/>
          </w:tcPr>
          <w:p w:rsidR="008E332A" w:rsidRPr="00AB41B9" w:rsidRDefault="008E332A" w:rsidP="001B3F46">
            <w:pPr>
              <w:spacing w:before="60" w:after="60"/>
              <w:jc w:val="center"/>
              <w:rPr>
                <w:rFonts w:ascii="Arial" w:hAnsi="Arial" w:cs="Arial"/>
                <w:b/>
                <w:bCs/>
                <w:sz w:val="20"/>
                <w:szCs w:val="20"/>
              </w:rPr>
            </w:pPr>
          </w:p>
        </w:tc>
        <w:tc>
          <w:tcPr>
            <w:tcW w:w="1206" w:type="dxa"/>
            <w:gridSpan w:val="2"/>
            <w:shd w:val="clear" w:color="000000" w:fill="F2F2F2"/>
            <w:noWrap/>
            <w:vAlign w:val="center"/>
          </w:tcPr>
          <w:p w:rsidR="008E332A" w:rsidRPr="00AB41B9" w:rsidRDefault="008E332A" w:rsidP="001B3F46">
            <w:pPr>
              <w:spacing w:before="60" w:after="60"/>
              <w:jc w:val="center"/>
              <w:rPr>
                <w:rFonts w:ascii="Arial" w:hAnsi="Arial" w:cs="Arial"/>
                <w:sz w:val="20"/>
                <w:szCs w:val="20"/>
              </w:rPr>
            </w:pPr>
            <w:r>
              <w:rPr>
                <w:rFonts w:ascii="Arial" w:hAnsi="Arial" w:cs="Arial"/>
                <w:sz w:val="20"/>
                <w:szCs w:val="20"/>
              </w:rPr>
              <w:t>Nr specyfikacji</w:t>
            </w:r>
          </w:p>
        </w:tc>
        <w:tc>
          <w:tcPr>
            <w:tcW w:w="4837" w:type="dxa"/>
            <w:shd w:val="clear" w:color="000000" w:fill="F2F2F2"/>
            <w:noWrap/>
            <w:vAlign w:val="center"/>
          </w:tcPr>
          <w:p w:rsidR="008E332A" w:rsidRPr="00AB41B9" w:rsidRDefault="008E332A" w:rsidP="001B3F46">
            <w:pPr>
              <w:spacing w:before="60" w:after="60"/>
              <w:jc w:val="center"/>
              <w:rPr>
                <w:rFonts w:ascii="Arial" w:hAnsi="Arial" w:cs="Arial"/>
                <w:sz w:val="20"/>
                <w:szCs w:val="20"/>
              </w:rPr>
            </w:pPr>
            <w:r w:rsidRPr="00AB41B9">
              <w:rPr>
                <w:rFonts w:ascii="Arial" w:hAnsi="Arial" w:cs="Arial"/>
                <w:sz w:val="20"/>
                <w:szCs w:val="20"/>
              </w:rPr>
              <w:t>Nazwa (opis)</w:t>
            </w:r>
          </w:p>
        </w:tc>
        <w:tc>
          <w:tcPr>
            <w:tcW w:w="1431" w:type="dxa"/>
            <w:vMerge/>
            <w:vAlign w:val="center"/>
          </w:tcPr>
          <w:p w:rsidR="008E332A" w:rsidRPr="00AB41B9" w:rsidRDefault="008E332A" w:rsidP="001B3F46">
            <w:pPr>
              <w:spacing w:before="60" w:after="60"/>
              <w:jc w:val="center"/>
              <w:rPr>
                <w:rFonts w:ascii="Arial" w:hAnsi="Arial" w:cs="Arial"/>
                <w:b/>
                <w:bCs/>
                <w:sz w:val="20"/>
                <w:szCs w:val="20"/>
              </w:rPr>
            </w:pPr>
          </w:p>
        </w:tc>
        <w:tc>
          <w:tcPr>
            <w:tcW w:w="1887" w:type="dxa"/>
            <w:vMerge/>
            <w:vAlign w:val="center"/>
          </w:tcPr>
          <w:p w:rsidR="008E332A" w:rsidRPr="00AB41B9" w:rsidRDefault="008E332A" w:rsidP="001B3F46">
            <w:pPr>
              <w:spacing w:before="60" w:after="60"/>
              <w:jc w:val="center"/>
              <w:rPr>
                <w:rFonts w:ascii="Arial" w:hAnsi="Arial" w:cs="Arial"/>
                <w:b/>
                <w:bCs/>
                <w:sz w:val="20"/>
                <w:szCs w:val="20"/>
              </w:rPr>
            </w:pPr>
          </w:p>
        </w:tc>
      </w:tr>
      <w:tr w:rsidR="008E332A" w:rsidRPr="00A55B01" w:rsidTr="001B3F46">
        <w:trPr>
          <w:trHeight w:val="306"/>
          <w:jc w:val="center"/>
        </w:trPr>
        <w:tc>
          <w:tcPr>
            <w:tcW w:w="467" w:type="dxa"/>
            <w:noWrap/>
            <w:vAlign w:val="center"/>
          </w:tcPr>
          <w:p w:rsidR="008E332A" w:rsidRPr="00804EC5" w:rsidRDefault="008E332A" w:rsidP="001B3F46">
            <w:pPr>
              <w:spacing w:before="60" w:after="60"/>
              <w:jc w:val="center"/>
              <w:rPr>
                <w:rFonts w:ascii="Arial" w:hAnsi="Arial" w:cs="Arial"/>
                <w:sz w:val="16"/>
                <w:szCs w:val="16"/>
              </w:rPr>
            </w:pPr>
            <w:r w:rsidRPr="00804EC5">
              <w:rPr>
                <w:rFonts w:ascii="Arial" w:hAnsi="Arial" w:cs="Arial"/>
                <w:sz w:val="16"/>
                <w:szCs w:val="16"/>
              </w:rPr>
              <w:t>1</w:t>
            </w:r>
          </w:p>
        </w:tc>
        <w:tc>
          <w:tcPr>
            <w:tcW w:w="1206" w:type="dxa"/>
            <w:gridSpan w:val="2"/>
            <w:noWrap/>
            <w:vAlign w:val="center"/>
          </w:tcPr>
          <w:p w:rsidR="008E332A" w:rsidRPr="00804EC5" w:rsidRDefault="008E332A" w:rsidP="001B3F46">
            <w:pPr>
              <w:spacing w:before="60" w:after="60"/>
              <w:jc w:val="center"/>
              <w:rPr>
                <w:rFonts w:ascii="Arial" w:hAnsi="Arial" w:cs="Arial"/>
                <w:sz w:val="16"/>
                <w:szCs w:val="16"/>
              </w:rPr>
            </w:pPr>
            <w:r w:rsidRPr="00804EC5">
              <w:rPr>
                <w:rFonts w:ascii="Arial" w:hAnsi="Arial" w:cs="Arial"/>
                <w:sz w:val="16"/>
                <w:szCs w:val="16"/>
              </w:rPr>
              <w:t>2</w:t>
            </w:r>
          </w:p>
        </w:tc>
        <w:tc>
          <w:tcPr>
            <w:tcW w:w="4837" w:type="dxa"/>
            <w:noWrap/>
            <w:vAlign w:val="center"/>
          </w:tcPr>
          <w:p w:rsidR="008E332A" w:rsidRPr="00804EC5" w:rsidRDefault="008E332A" w:rsidP="001B3F46">
            <w:pPr>
              <w:spacing w:before="60" w:after="60"/>
              <w:jc w:val="center"/>
              <w:rPr>
                <w:rFonts w:ascii="Arial" w:hAnsi="Arial" w:cs="Arial"/>
                <w:sz w:val="16"/>
                <w:szCs w:val="16"/>
              </w:rPr>
            </w:pPr>
            <w:r w:rsidRPr="00804EC5">
              <w:rPr>
                <w:rFonts w:ascii="Arial" w:hAnsi="Arial" w:cs="Arial"/>
                <w:sz w:val="16"/>
                <w:szCs w:val="16"/>
              </w:rPr>
              <w:t>3</w:t>
            </w:r>
          </w:p>
        </w:tc>
        <w:tc>
          <w:tcPr>
            <w:tcW w:w="1431" w:type="dxa"/>
            <w:vAlign w:val="center"/>
          </w:tcPr>
          <w:p w:rsidR="008E332A" w:rsidRPr="00804EC5" w:rsidRDefault="008E332A" w:rsidP="001B3F46">
            <w:pPr>
              <w:spacing w:before="60" w:after="60"/>
              <w:jc w:val="center"/>
              <w:rPr>
                <w:rFonts w:ascii="Arial" w:hAnsi="Arial" w:cs="Arial"/>
                <w:sz w:val="16"/>
                <w:szCs w:val="16"/>
              </w:rPr>
            </w:pPr>
            <w:r w:rsidRPr="00804EC5">
              <w:rPr>
                <w:rFonts w:ascii="Arial" w:hAnsi="Arial" w:cs="Arial"/>
                <w:sz w:val="16"/>
                <w:szCs w:val="16"/>
              </w:rPr>
              <w:t>4</w:t>
            </w:r>
          </w:p>
        </w:tc>
        <w:tc>
          <w:tcPr>
            <w:tcW w:w="1887" w:type="dxa"/>
            <w:vAlign w:val="center"/>
          </w:tcPr>
          <w:p w:rsidR="008E332A" w:rsidRPr="00804EC5" w:rsidRDefault="008E332A" w:rsidP="001B3F46">
            <w:pPr>
              <w:spacing w:before="60" w:after="60"/>
              <w:jc w:val="center"/>
              <w:rPr>
                <w:rFonts w:ascii="Arial" w:hAnsi="Arial" w:cs="Arial"/>
                <w:sz w:val="16"/>
                <w:szCs w:val="16"/>
              </w:rPr>
            </w:pPr>
            <w:r w:rsidRPr="00804EC5">
              <w:rPr>
                <w:rFonts w:ascii="Arial" w:hAnsi="Arial" w:cs="Arial"/>
                <w:sz w:val="16"/>
                <w:szCs w:val="16"/>
              </w:rPr>
              <w:t>5</w:t>
            </w:r>
          </w:p>
        </w:tc>
      </w:tr>
      <w:tr w:rsidR="008E332A" w:rsidRPr="00A55B01" w:rsidTr="001B3F46">
        <w:trPr>
          <w:trHeight w:val="314"/>
          <w:jc w:val="center"/>
        </w:trPr>
        <w:tc>
          <w:tcPr>
            <w:tcW w:w="9828" w:type="dxa"/>
            <w:gridSpan w:val="6"/>
            <w:shd w:val="clear" w:color="000000" w:fill="FFFF00"/>
            <w:noWrap/>
            <w:vAlign w:val="center"/>
          </w:tcPr>
          <w:p w:rsidR="008E332A" w:rsidRPr="00AB41B9" w:rsidRDefault="008E332A" w:rsidP="001B3F46">
            <w:pPr>
              <w:spacing w:before="60" w:after="60"/>
              <w:rPr>
                <w:rFonts w:ascii="Arial" w:hAnsi="Arial" w:cs="Arial"/>
                <w:b/>
                <w:bCs/>
                <w:sz w:val="20"/>
                <w:szCs w:val="20"/>
              </w:rPr>
            </w:pPr>
            <w:r w:rsidRPr="00AB41B9">
              <w:rPr>
                <w:rFonts w:ascii="Arial" w:hAnsi="Arial" w:cs="Arial"/>
                <w:b/>
                <w:bCs/>
                <w:sz w:val="20"/>
                <w:szCs w:val="20"/>
              </w:rPr>
              <w:t>I.   WYMAGANIA OGÓLNE</w:t>
            </w:r>
          </w:p>
        </w:tc>
      </w:tr>
      <w:tr w:rsidR="008E332A" w:rsidRPr="00B43E31" w:rsidTr="001B3F46">
        <w:trPr>
          <w:trHeight w:val="306"/>
          <w:jc w:val="center"/>
        </w:trPr>
        <w:tc>
          <w:tcPr>
            <w:tcW w:w="500" w:type="dxa"/>
            <w:gridSpan w:val="2"/>
            <w:noWrap/>
            <w:vAlign w:val="center"/>
          </w:tcPr>
          <w:p w:rsidR="008E332A" w:rsidRPr="00B43E31" w:rsidRDefault="008E332A" w:rsidP="001B3F46">
            <w:pPr>
              <w:spacing w:before="60" w:after="60"/>
              <w:jc w:val="center"/>
              <w:rPr>
                <w:rFonts w:ascii="Arial" w:hAnsi="Arial" w:cs="Arial"/>
                <w:sz w:val="18"/>
                <w:szCs w:val="18"/>
              </w:rPr>
            </w:pPr>
            <w:r w:rsidRPr="00B43E31">
              <w:rPr>
                <w:rFonts w:ascii="Arial" w:hAnsi="Arial" w:cs="Arial"/>
                <w:sz w:val="18"/>
                <w:szCs w:val="18"/>
              </w:rPr>
              <w:t>I.1</w:t>
            </w:r>
          </w:p>
        </w:tc>
        <w:tc>
          <w:tcPr>
            <w:tcW w:w="1173" w:type="dxa"/>
            <w:vAlign w:val="center"/>
          </w:tcPr>
          <w:p w:rsidR="008E332A" w:rsidRPr="00B43E31" w:rsidRDefault="008E332A" w:rsidP="001B3F46">
            <w:pPr>
              <w:spacing w:before="60" w:after="60"/>
              <w:jc w:val="center"/>
              <w:rPr>
                <w:rFonts w:ascii="Arial" w:hAnsi="Arial" w:cs="Arial"/>
                <w:sz w:val="18"/>
                <w:szCs w:val="18"/>
              </w:rPr>
            </w:pPr>
          </w:p>
        </w:tc>
        <w:tc>
          <w:tcPr>
            <w:tcW w:w="4837" w:type="dxa"/>
            <w:noWrap/>
            <w:vAlign w:val="center"/>
          </w:tcPr>
          <w:p w:rsidR="008E332A" w:rsidRPr="00B43E31" w:rsidRDefault="008E332A" w:rsidP="001B3F46">
            <w:pPr>
              <w:spacing w:before="60" w:after="60"/>
              <w:rPr>
                <w:rFonts w:ascii="Arial" w:hAnsi="Arial" w:cs="Arial"/>
                <w:sz w:val="18"/>
                <w:szCs w:val="18"/>
              </w:rPr>
            </w:pPr>
            <w:r w:rsidRPr="00B43E31">
              <w:rPr>
                <w:rFonts w:ascii="Arial" w:hAnsi="Arial" w:cs="Arial"/>
                <w:sz w:val="18"/>
                <w:szCs w:val="18"/>
              </w:rPr>
              <w:t xml:space="preserve">Koszty ogólne Wykonawcy </w:t>
            </w:r>
          </w:p>
        </w:tc>
        <w:tc>
          <w:tcPr>
            <w:tcW w:w="1431" w:type="dxa"/>
            <w:noWrap/>
            <w:vAlign w:val="center"/>
          </w:tcPr>
          <w:p w:rsidR="008E332A" w:rsidRPr="00B43E31" w:rsidRDefault="008E332A" w:rsidP="001B3F46">
            <w:pPr>
              <w:spacing w:before="60" w:after="60"/>
              <w:jc w:val="center"/>
              <w:rPr>
                <w:rFonts w:ascii="Arial" w:hAnsi="Arial" w:cs="Arial"/>
                <w:sz w:val="18"/>
                <w:szCs w:val="18"/>
              </w:rPr>
            </w:pPr>
            <w:r w:rsidRPr="00B43E31">
              <w:rPr>
                <w:rFonts w:ascii="Arial" w:hAnsi="Arial" w:cs="Arial"/>
                <w:sz w:val="18"/>
                <w:szCs w:val="18"/>
              </w:rPr>
              <w:t>ryczałt</w:t>
            </w:r>
          </w:p>
        </w:tc>
        <w:tc>
          <w:tcPr>
            <w:tcW w:w="1887" w:type="dxa"/>
            <w:noWrap/>
            <w:vAlign w:val="center"/>
          </w:tcPr>
          <w:p w:rsidR="008E332A" w:rsidRPr="004B59FA" w:rsidRDefault="008E332A" w:rsidP="001B3F46">
            <w:pPr>
              <w:spacing w:before="60" w:after="60"/>
              <w:jc w:val="center"/>
              <w:rPr>
                <w:rFonts w:ascii="Arial" w:hAnsi="Arial" w:cs="Arial"/>
                <w:sz w:val="18"/>
                <w:szCs w:val="18"/>
              </w:rPr>
            </w:pPr>
          </w:p>
        </w:tc>
      </w:tr>
      <w:tr w:rsidR="008E332A" w:rsidRPr="00B43E31" w:rsidTr="001B3F46">
        <w:trPr>
          <w:trHeight w:val="477"/>
          <w:jc w:val="center"/>
        </w:trPr>
        <w:tc>
          <w:tcPr>
            <w:tcW w:w="6510" w:type="dxa"/>
            <w:gridSpan w:val="4"/>
            <w:noWrap/>
            <w:vAlign w:val="center"/>
          </w:tcPr>
          <w:p w:rsidR="008E332A" w:rsidRPr="000215DE" w:rsidRDefault="008E332A" w:rsidP="001B3F46">
            <w:pPr>
              <w:spacing w:before="60" w:after="60"/>
              <w:jc w:val="right"/>
              <w:rPr>
                <w:rFonts w:ascii="Arial" w:hAnsi="Arial" w:cs="Arial"/>
                <w:b/>
                <w:bCs/>
                <w:sz w:val="20"/>
                <w:szCs w:val="20"/>
              </w:rPr>
            </w:pPr>
            <w:r w:rsidRPr="000215DE">
              <w:rPr>
                <w:rFonts w:ascii="Arial" w:hAnsi="Arial" w:cs="Arial"/>
                <w:b/>
                <w:bCs/>
                <w:sz w:val="20"/>
                <w:szCs w:val="20"/>
              </w:rPr>
              <w:t>Razem:</w:t>
            </w:r>
          </w:p>
        </w:tc>
        <w:tc>
          <w:tcPr>
            <w:tcW w:w="1431" w:type="dxa"/>
            <w:noWrap/>
            <w:vAlign w:val="center"/>
          </w:tcPr>
          <w:p w:rsidR="008E332A" w:rsidRPr="00B43E31" w:rsidRDefault="008E332A" w:rsidP="001B3F46">
            <w:pPr>
              <w:spacing w:before="60" w:after="60"/>
              <w:jc w:val="center"/>
              <w:rPr>
                <w:rFonts w:ascii="Arial" w:hAnsi="Arial" w:cs="Arial"/>
                <w:b/>
                <w:bCs/>
                <w:sz w:val="18"/>
                <w:szCs w:val="18"/>
              </w:rPr>
            </w:pPr>
            <w:r w:rsidRPr="00B43E31">
              <w:rPr>
                <w:rFonts w:ascii="Arial" w:hAnsi="Arial" w:cs="Arial"/>
                <w:b/>
                <w:bCs/>
                <w:sz w:val="18"/>
                <w:szCs w:val="18"/>
              </w:rPr>
              <w:t xml:space="preserve">ryczałt </w:t>
            </w:r>
            <w:r>
              <w:rPr>
                <w:rFonts w:ascii="Arial" w:hAnsi="Arial" w:cs="Arial"/>
                <w:b/>
                <w:bCs/>
                <w:sz w:val="18"/>
                <w:szCs w:val="18"/>
              </w:rPr>
              <w:t xml:space="preserve"> 3,1 %</w:t>
            </w:r>
          </w:p>
        </w:tc>
        <w:tc>
          <w:tcPr>
            <w:tcW w:w="1887" w:type="dxa"/>
            <w:noWrap/>
            <w:vAlign w:val="center"/>
          </w:tcPr>
          <w:p w:rsidR="008E332A" w:rsidRPr="004B59FA" w:rsidRDefault="008E332A" w:rsidP="001B3F46">
            <w:pPr>
              <w:spacing w:before="60" w:after="60"/>
              <w:jc w:val="center"/>
              <w:rPr>
                <w:rFonts w:ascii="Arial" w:hAnsi="Arial" w:cs="Arial"/>
                <w:b/>
                <w:sz w:val="18"/>
                <w:szCs w:val="18"/>
              </w:rPr>
            </w:pPr>
          </w:p>
        </w:tc>
      </w:tr>
      <w:tr w:rsidR="008E332A" w:rsidRPr="00B43E31" w:rsidTr="001B3F46">
        <w:trPr>
          <w:trHeight w:val="383"/>
          <w:jc w:val="center"/>
        </w:trPr>
        <w:tc>
          <w:tcPr>
            <w:tcW w:w="9828" w:type="dxa"/>
            <w:gridSpan w:val="6"/>
            <w:shd w:val="clear" w:color="000000" w:fill="FFFF00"/>
            <w:noWrap/>
            <w:vAlign w:val="center"/>
          </w:tcPr>
          <w:p w:rsidR="008E332A" w:rsidRPr="000215DE" w:rsidRDefault="008E332A" w:rsidP="001B3F46">
            <w:pPr>
              <w:spacing w:before="60" w:after="60"/>
              <w:rPr>
                <w:rFonts w:ascii="Arial" w:hAnsi="Arial" w:cs="Arial"/>
                <w:b/>
                <w:bCs/>
                <w:sz w:val="20"/>
                <w:szCs w:val="20"/>
              </w:rPr>
            </w:pPr>
          </w:p>
        </w:tc>
      </w:tr>
      <w:tr w:rsidR="008E332A" w:rsidRPr="00B43E31" w:rsidTr="001B3F46">
        <w:trPr>
          <w:trHeight w:val="493"/>
          <w:jc w:val="center"/>
        </w:trPr>
        <w:tc>
          <w:tcPr>
            <w:tcW w:w="500" w:type="dxa"/>
            <w:gridSpan w:val="2"/>
            <w:noWrap/>
            <w:vAlign w:val="center"/>
          </w:tcPr>
          <w:p w:rsidR="008E332A" w:rsidRPr="00B43E31" w:rsidRDefault="008E332A" w:rsidP="001B3F46">
            <w:pPr>
              <w:spacing w:before="60" w:after="60"/>
              <w:jc w:val="center"/>
              <w:rPr>
                <w:rFonts w:ascii="Arial" w:hAnsi="Arial" w:cs="Arial"/>
                <w:sz w:val="18"/>
                <w:szCs w:val="18"/>
              </w:rPr>
            </w:pPr>
            <w:r w:rsidRPr="00B43E31">
              <w:rPr>
                <w:rFonts w:ascii="Arial" w:hAnsi="Arial" w:cs="Arial"/>
                <w:sz w:val="18"/>
                <w:szCs w:val="18"/>
              </w:rPr>
              <w:t>II.1.</w:t>
            </w:r>
          </w:p>
        </w:tc>
        <w:tc>
          <w:tcPr>
            <w:tcW w:w="1173" w:type="dxa"/>
            <w:vMerge w:val="restart"/>
            <w:vAlign w:val="center"/>
          </w:tcPr>
          <w:p w:rsidR="008E332A" w:rsidRPr="00B43E31" w:rsidRDefault="008E332A" w:rsidP="001B3F46">
            <w:pPr>
              <w:spacing w:before="60" w:after="60"/>
              <w:rPr>
                <w:rFonts w:ascii="Arial" w:hAnsi="Arial" w:cs="Arial"/>
                <w:sz w:val="18"/>
                <w:szCs w:val="18"/>
              </w:rPr>
            </w:pPr>
            <w:r>
              <w:rPr>
                <w:rFonts w:ascii="Arial" w:hAnsi="Arial" w:cs="Arial"/>
                <w:sz w:val="18"/>
                <w:szCs w:val="18"/>
              </w:rPr>
              <w:t>NR 1</w:t>
            </w:r>
          </w:p>
        </w:tc>
        <w:tc>
          <w:tcPr>
            <w:tcW w:w="4837" w:type="dxa"/>
            <w:noWrap/>
            <w:vAlign w:val="center"/>
          </w:tcPr>
          <w:p w:rsidR="008E332A" w:rsidRPr="00B43E31" w:rsidRDefault="008E332A" w:rsidP="001B3F46">
            <w:pPr>
              <w:spacing w:before="60" w:after="60"/>
              <w:rPr>
                <w:rFonts w:ascii="Arial" w:hAnsi="Arial" w:cs="Arial"/>
                <w:sz w:val="18"/>
                <w:szCs w:val="18"/>
              </w:rPr>
            </w:pPr>
            <w:r w:rsidRPr="00B43E31">
              <w:rPr>
                <w:rFonts w:ascii="Arial" w:hAnsi="Arial" w:cs="Arial"/>
                <w:sz w:val="18"/>
                <w:szCs w:val="18"/>
              </w:rPr>
              <w:t xml:space="preserve">Projekt budowlany, Materiały projektowe do uzyskania opinii, uzgodnień i pozwoleń wymaganych przepisami szczegółowymi, </w:t>
            </w:r>
          </w:p>
        </w:tc>
        <w:tc>
          <w:tcPr>
            <w:tcW w:w="1431" w:type="dxa"/>
            <w:vMerge w:val="restart"/>
            <w:noWrap/>
            <w:vAlign w:val="center"/>
          </w:tcPr>
          <w:p w:rsidR="008E332A" w:rsidRPr="00B43E31" w:rsidRDefault="008E332A" w:rsidP="001B3F46">
            <w:pPr>
              <w:spacing w:before="60" w:after="60"/>
              <w:jc w:val="center"/>
              <w:rPr>
                <w:rFonts w:ascii="Arial" w:hAnsi="Arial" w:cs="Arial"/>
                <w:sz w:val="18"/>
                <w:szCs w:val="18"/>
              </w:rPr>
            </w:pPr>
            <w:r w:rsidRPr="00B43E31">
              <w:rPr>
                <w:rFonts w:ascii="Arial" w:hAnsi="Arial" w:cs="Arial"/>
                <w:sz w:val="18"/>
                <w:szCs w:val="18"/>
              </w:rPr>
              <w:t>ryczałt</w:t>
            </w:r>
          </w:p>
        </w:tc>
        <w:tc>
          <w:tcPr>
            <w:tcW w:w="1887" w:type="dxa"/>
            <w:vMerge w:val="restart"/>
            <w:noWrap/>
            <w:vAlign w:val="center"/>
          </w:tcPr>
          <w:p w:rsidR="008E332A" w:rsidRPr="00B43E31" w:rsidRDefault="008E332A" w:rsidP="001B3F46">
            <w:pPr>
              <w:spacing w:before="60" w:after="60"/>
              <w:jc w:val="center"/>
              <w:rPr>
                <w:rFonts w:ascii="Arial" w:hAnsi="Arial" w:cs="Arial"/>
                <w:sz w:val="18"/>
                <w:szCs w:val="18"/>
              </w:rPr>
            </w:pPr>
          </w:p>
        </w:tc>
      </w:tr>
      <w:tr w:rsidR="008E332A" w:rsidRPr="00B43E31" w:rsidTr="001B3F46">
        <w:trPr>
          <w:trHeight w:val="381"/>
          <w:jc w:val="center"/>
        </w:trPr>
        <w:tc>
          <w:tcPr>
            <w:tcW w:w="500" w:type="dxa"/>
            <w:gridSpan w:val="2"/>
            <w:noWrap/>
            <w:vAlign w:val="center"/>
          </w:tcPr>
          <w:p w:rsidR="008E332A" w:rsidRPr="00B43E31" w:rsidRDefault="008E332A" w:rsidP="001B3F46">
            <w:pPr>
              <w:spacing w:before="60" w:after="60"/>
              <w:jc w:val="center"/>
              <w:rPr>
                <w:rFonts w:ascii="Arial" w:hAnsi="Arial" w:cs="Arial"/>
                <w:sz w:val="18"/>
                <w:szCs w:val="18"/>
              </w:rPr>
            </w:pPr>
            <w:r w:rsidRPr="00B43E31">
              <w:rPr>
                <w:rFonts w:ascii="Arial" w:hAnsi="Arial" w:cs="Arial"/>
                <w:sz w:val="18"/>
                <w:szCs w:val="18"/>
              </w:rPr>
              <w:t>II.2.</w:t>
            </w:r>
          </w:p>
        </w:tc>
        <w:tc>
          <w:tcPr>
            <w:tcW w:w="1173" w:type="dxa"/>
            <w:vMerge/>
            <w:vAlign w:val="center"/>
          </w:tcPr>
          <w:p w:rsidR="008E332A" w:rsidRPr="00B43E31" w:rsidRDefault="008E332A" w:rsidP="001B3F46">
            <w:pPr>
              <w:spacing w:before="60" w:after="60"/>
              <w:jc w:val="center"/>
              <w:rPr>
                <w:rFonts w:ascii="Arial" w:hAnsi="Arial" w:cs="Arial"/>
                <w:sz w:val="18"/>
                <w:szCs w:val="18"/>
              </w:rPr>
            </w:pPr>
          </w:p>
        </w:tc>
        <w:tc>
          <w:tcPr>
            <w:tcW w:w="4837" w:type="dxa"/>
            <w:noWrap/>
            <w:vAlign w:val="center"/>
          </w:tcPr>
          <w:p w:rsidR="008E332A" w:rsidRPr="00B43E31" w:rsidRDefault="008E332A" w:rsidP="001B3F46">
            <w:pPr>
              <w:spacing w:before="60" w:after="60"/>
              <w:rPr>
                <w:rFonts w:ascii="Arial" w:hAnsi="Arial" w:cs="Arial"/>
                <w:sz w:val="18"/>
                <w:szCs w:val="18"/>
              </w:rPr>
            </w:pPr>
            <w:r w:rsidRPr="00B43E31">
              <w:rPr>
                <w:rFonts w:ascii="Arial" w:hAnsi="Arial" w:cs="Arial"/>
                <w:sz w:val="18"/>
                <w:szCs w:val="18"/>
              </w:rPr>
              <w:t>Projekt wykonawczy, Instrukcja obsługi i konserwacji,  specyfikacje techniczne.</w:t>
            </w:r>
          </w:p>
        </w:tc>
        <w:tc>
          <w:tcPr>
            <w:tcW w:w="1431" w:type="dxa"/>
            <w:vMerge/>
            <w:noWrap/>
            <w:vAlign w:val="center"/>
          </w:tcPr>
          <w:p w:rsidR="008E332A" w:rsidRPr="00B43E31" w:rsidRDefault="008E332A" w:rsidP="001B3F46">
            <w:pPr>
              <w:spacing w:before="60" w:after="60"/>
              <w:jc w:val="center"/>
              <w:rPr>
                <w:rFonts w:ascii="Arial" w:hAnsi="Arial" w:cs="Arial"/>
                <w:sz w:val="18"/>
                <w:szCs w:val="18"/>
              </w:rPr>
            </w:pPr>
          </w:p>
        </w:tc>
        <w:tc>
          <w:tcPr>
            <w:tcW w:w="1887" w:type="dxa"/>
            <w:vMerge/>
            <w:noWrap/>
            <w:vAlign w:val="center"/>
          </w:tcPr>
          <w:p w:rsidR="008E332A" w:rsidRPr="00B43E31" w:rsidRDefault="008E332A" w:rsidP="001B3F46">
            <w:pPr>
              <w:spacing w:before="60" w:after="60"/>
              <w:jc w:val="center"/>
              <w:rPr>
                <w:rFonts w:ascii="Arial" w:hAnsi="Arial" w:cs="Arial"/>
                <w:sz w:val="18"/>
                <w:szCs w:val="18"/>
              </w:rPr>
            </w:pPr>
          </w:p>
        </w:tc>
      </w:tr>
      <w:tr w:rsidR="008E332A" w:rsidRPr="00B43E31" w:rsidTr="001B3F46">
        <w:trPr>
          <w:trHeight w:val="294"/>
          <w:jc w:val="center"/>
        </w:trPr>
        <w:tc>
          <w:tcPr>
            <w:tcW w:w="6510" w:type="dxa"/>
            <w:gridSpan w:val="4"/>
            <w:noWrap/>
            <w:vAlign w:val="center"/>
          </w:tcPr>
          <w:p w:rsidR="008E332A" w:rsidRPr="00B43E31" w:rsidRDefault="008E332A" w:rsidP="001B3F46">
            <w:pPr>
              <w:spacing w:before="60" w:after="60"/>
              <w:jc w:val="right"/>
              <w:rPr>
                <w:rFonts w:ascii="Arial" w:hAnsi="Arial" w:cs="Arial"/>
                <w:b/>
                <w:bCs/>
                <w:sz w:val="18"/>
                <w:szCs w:val="18"/>
              </w:rPr>
            </w:pPr>
            <w:r w:rsidRPr="00B43E31">
              <w:rPr>
                <w:rFonts w:ascii="Arial" w:hAnsi="Arial" w:cs="Arial"/>
                <w:b/>
                <w:bCs/>
                <w:sz w:val="18"/>
                <w:szCs w:val="18"/>
              </w:rPr>
              <w:t>Razem:</w:t>
            </w:r>
          </w:p>
        </w:tc>
        <w:tc>
          <w:tcPr>
            <w:tcW w:w="1431" w:type="dxa"/>
            <w:noWrap/>
            <w:vAlign w:val="center"/>
          </w:tcPr>
          <w:p w:rsidR="008E332A" w:rsidRPr="00B43E31" w:rsidRDefault="008E332A" w:rsidP="001B3F46">
            <w:pPr>
              <w:spacing w:before="60" w:after="60"/>
              <w:jc w:val="center"/>
              <w:rPr>
                <w:rFonts w:ascii="Arial" w:hAnsi="Arial" w:cs="Arial"/>
                <w:b/>
                <w:bCs/>
                <w:sz w:val="18"/>
                <w:szCs w:val="18"/>
              </w:rPr>
            </w:pPr>
            <w:r w:rsidRPr="00B43E31">
              <w:rPr>
                <w:rFonts w:ascii="Arial" w:hAnsi="Arial" w:cs="Arial"/>
                <w:b/>
                <w:bCs/>
                <w:sz w:val="18"/>
                <w:szCs w:val="18"/>
              </w:rPr>
              <w:t>Ryczałt</w:t>
            </w:r>
            <w:r>
              <w:rPr>
                <w:rFonts w:ascii="Arial" w:hAnsi="Arial" w:cs="Arial"/>
                <w:b/>
                <w:bCs/>
                <w:sz w:val="18"/>
                <w:szCs w:val="18"/>
              </w:rPr>
              <w:t xml:space="preserve">  2,2%</w:t>
            </w:r>
          </w:p>
        </w:tc>
        <w:tc>
          <w:tcPr>
            <w:tcW w:w="1887" w:type="dxa"/>
            <w:noWrap/>
            <w:vAlign w:val="center"/>
          </w:tcPr>
          <w:p w:rsidR="008E332A" w:rsidRPr="00B43E31" w:rsidRDefault="008E332A" w:rsidP="001B3F46">
            <w:pPr>
              <w:spacing w:before="60" w:after="60"/>
              <w:jc w:val="center"/>
              <w:rPr>
                <w:rFonts w:ascii="Arial" w:hAnsi="Arial" w:cs="Arial"/>
                <w:b/>
                <w:sz w:val="18"/>
                <w:szCs w:val="18"/>
              </w:rPr>
            </w:pPr>
          </w:p>
        </w:tc>
      </w:tr>
      <w:tr w:rsidR="008E332A" w:rsidRPr="00B43E31" w:rsidTr="001B3F46">
        <w:trPr>
          <w:trHeight w:val="449"/>
          <w:jc w:val="center"/>
        </w:trPr>
        <w:tc>
          <w:tcPr>
            <w:tcW w:w="9828" w:type="dxa"/>
            <w:gridSpan w:val="6"/>
            <w:shd w:val="clear" w:color="000000" w:fill="FFFF00"/>
            <w:noWrap/>
            <w:vAlign w:val="center"/>
          </w:tcPr>
          <w:p w:rsidR="008E332A" w:rsidRPr="000215DE" w:rsidRDefault="008E332A" w:rsidP="001B3F46">
            <w:pPr>
              <w:spacing w:before="60" w:after="60"/>
              <w:rPr>
                <w:rFonts w:ascii="Arial" w:hAnsi="Arial" w:cs="Arial"/>
                <w:b/>
                <w:bCs/>
                <w:sz w:val="20"/>
                <w:szCs w:val="20"/>
              </w:rPr>
            </w:pPr>
          </w:p>
        </w:tc>
      </w:tr>
      <w:tr w:rsidR="008E332A" w:rsidRPr="00B43E31" w:rsidTr="001B3F46">
        <w:trPr>
          <w:trHeight w:val="410"/>
          <w:jc w:val="center"/>
        </w:trPr>
        <w:tc>
          <w:tcPr>
            <w:tcW w:w="500" w:type="dxa"/>
            <w:gridSpan w:val="2"/>
            <w:noWrap/>
            <w:vAlign w:val="center"/>
          </w:tcPr>
          <w:p w:rsidR="008E332A" w:rsidRPr="00B43E31" w:rsidRDefault="008E332A" w:rsidP="001B3F46">
            <w:pPr>
              <w:spacing w:before="60" w:after="60"/>
              <w:jc w:val="center"/>
              <w:rPr>
                <w:rFonts w:ascii="Arial" w:hAnsi="Arial" w:cs="Arial"/>
                <w:sz w:val="18"/>
                <w:szCs w:val="18"/>
              </w:rPr>
            </w:pPr>
            <w:r w:rsidRPr="00B43E31">
              <w:rPr>
                <w:rFonts w:ascii="Arial" w:hAnsi="Arial" w:cs="Arial"/>
                <w:sz w:val="18"/>
                <w:szCs w:val="18"/>
              </w:rPr>
              <w:t>III.1.</w:t>
            </w:r>
          </w:p>
        </w:tc>
        <w:tc>
          <w:tcPr>
            <w:tcW w:w="1173" w:type="dxa"/>
            <w:vAlign w:val="center"/>
          </w:tcPr>
          <w:p w:rsidR="008E332A" w:rsidRDefault="008E332A" w:rsidP="001B3F46">
            <w:pPr>
              <w:spacing w:before="60" w:after="60"/>
              <w:rPr>
                <w:rFonts w:ascii="Arial" w:hAnsi="Arial" w:cs="Arial"/>
                <w:sz w:val="18"/>
                <w:szCs w:val="18"/>
              </w:rPr>
            </w:pPr>
            <w:r w:rsidRPr="000F4432">
              <w:rPr>
                <w:rFonts w:ascii="Arial" w:hAnsi="Arial" w:cs="Arial"/>
                <w:sz w:val="18"/>
                <w:szCs w:val="18"/>
              </w:rPr>
              <w:t>NR 1.1</w:t>
            </w:r>
          </w:p>
          <w:p w:rsidR="008E332A" w:rsidRDefault="008E332A" w:rsidP="001B3F46">
            <w:pPr>
              <w:spacing w:before="60" w:after="60"/>
              <w:rPr>
                <w:rFonts w:ascii="Arial" w:hAnsi="Arial" w:cs="Arial"/>
                <w:sz w:val="18"/>
                <w:szCs w:val="18"/>
              </w:rPr>
            </w:pPr>
            <w:r w:rsidRPr="000F4432">
              <w:rPr>
                <w:rFonts w:ascii="Arial" w:hAnsi="Arial" w:cs="Arial"/>
                <w:sz w:val="18"/>
                <w:szCs w:val="18"/>
              </w:rPr>
              <w:t>NR 1.2</w:t>
            </w:r>
          </w:p>
          <w:p w:rsidR="008E332A" w:rsidRDefault="008E332A" w:rsidP="001B3F46">
            <w:pPr>
              <w:spacing w:before="60" w:after="60"/>
              <w:rPr>
                <w:rFonts w:ascii="Arial" w:hAnsi="Arial" w:cs="Arial"/>
                <w:sz w:val="18"/>
                <w:szCs w:val="18"/>
              </w:rPr>
            </w:pPr>
            <w:r w:rsidRPr="000F4432">
              <w:rPr>
                <w:rFonts w:ascii="Arial" w:hAnsi="Arial" w:cs="Arial"/>
                <w:sz w:val="18"/>
                <w:szCs w:val="18"/>
              </w:rPr>
              <w:t>NR 1.3</w:t>
            </w:r>
          </w:p>
          <w:p w:rsidR="008E332A" w:rsidRDefault="008E332A" w:rsidP="001B3F46">
            <w:pPr>
              <w:spacing w:before="60" w:after="60"/>
              <w:rPr>
                <w:rFonts w:ascii="Arial" w:hAnsi="Arial" w:cs="Arial"/>
                <w:sz w:val="18"/>
                <w:szCs w:val="18"/>
              </w:rPr>
            </w:pPr>
            <w:r w:rsidRPr="000F4432">
              <w:rPr>
                <w:rFonts w:ascii="Arial" w:hAnsi="Arial" w:cs="Arial"/>
                <w:sz w:val="18"/>
                <w:szCs w:val="18"/>
              </w:rPr>
              <w:t>NR 1.4</w:t>
            </w:r>
          </w:p>
          <w:p w:rsidR="008E332A" w:rsidRDefault="008E332A" w:rsidP="001B3F46">
            <w:pPr>
              <w:spacing w:before="60" w:after="60"/>
              <w:rPr>
                <w:rFonts w:ascii="Arial" w:hAnsi="Arial" w:cs="Arial"/>
                <w:sz w:val="18"/>
                <w:szCs w:val="18"/>
              </w:rPr>
            </w:pPr>
            <w:r w:rsidRPr="00393A45">
              <w:rPr>
                <w:rFonts w:ascii="Arial" w:hAnsi="Arial" w:cs="Arial"/>
                <w:sz w:val="18"/>
                <w:szCs w:val="18"/>
              </w:rPr>
              <w:t>NR 2</w:t>
            </w:r>
          </w:p>
          <w:p w:rsidR="008E332A" w:rsidRPr="00B43E31" w:rsidRDefault="008E332A" w:rsidP="001B3F46">
            <w:pPr>
              <w:spacing w:before="60" w:after="60"/>
              <w:rPr>
                <w:rFonts w:ascii="Arial" w:hAnsi="Arial" w:cs="Arial"/>
                <w:sz w:val="18"/>
                <w:szCs w:val="18"/>
              </w:rPr>
            </w:pPr>
            <w:r w:rsidRPr="00393A45">
              <w:rPr>
                <w:rFonts w:ascii="Arial" w:hAnsi="Arial" w:cs="Arial"/>
                <w:sz w:val="18"/>
                <w:szCs w:val="18"/>
              </w:rPr>
              <w:t>NR 3</w:t>
            </w:r>
          </w:p>
        </w:tc>
        <w:tc>
          <w:tcPr>
            <w:tcW w:w="4837" w:type="dxa"/>
            <w:noWrap/>
            <w:vAlign w:val="center"/>
          </w:tcPr>
          <w:p w:rsidR="008E332A" w:rsidRPr="00B43E31" w:rsidRDefault="008E332A" w:rsidP="001B3F46">
            <w:pPr>
              <w:spacing w:before="60" w:after="60"/>
              <w:rPr>
                <w:rFonts w:ascii="Arial" w:hAnsi="Arial" w:cs="Arial"/>
                <w:sz w:val="18"/>
                <w:szCs w:val="18"/>
              </w:rPr>
            </w:pPr>
            <w:r w:rsidRPr="00B43E31">
              <w:rPr>
                <w:rFonts w:ascii="Arial" w:hAnsi="Arial" w:cs="Arial"/>
                <w:sz w:val="18"/>
                <w:szCs w:val="18"/>
              </w:rPr>
              <w:t>Roboty</w:t>
            </w:r>
            <w:r>
              <w:rPr>
                <w:rFonts w:ascii="Arial" w:hAnsi="Arial" w:cs="Arial"/>
                <w:sz w:val="18"/>
                <w:szCs w:val="18"/>
              </w:rPr>
              <w:t xml:space="preserve"> budowlane wraz z wyposażeniem w regały przejezdne; wykonanie przebudowy pomieszczeń budynku wraz z dociepleniem ścian zewnętrznych styropianem i wymianą stolarki okiennej i drzwiowej oraz wykonaniem pomieszczeń sanitarnych dla zaplecza biurowego i socjalnego archiwum. Wykonanie instalacji wentylacyjnej, klimatyzacji, c.o, wod-kan, elektrycznej</w:t>
            </w:r>
          </w:p>
        </w:tc>
        <w:tc>
          <w:tcPr>
            <w:tcW w:w="1431" w:type="dxa"/>
            <w:noWrap/>
            <w:vAlign w:val="center"/>
          </w:tcPr>
          <w:p w:rsidR="008E332A" w:rsidRPr="00B43E31" w:rsidRDefault="008E332A" w:rsidP="001B3F46">
            <w:pPr>
              <w:spacing w:before="60" w:after="60"/>
              <w:jc w:val="center"/>
              <w:rPr>
                <w:rFonts w:ascii="Arial" w:hAnsi="Arial" w:cs="Arial"/>
                <w:sz w:val="18"/>
                <w:szCs w:val="18"/>
              </w:rPr>
            </w:pPr>
            <w:r>
              <w:rPr>
                <w:rFonts w:ascii="Arial" w:hAnsi="Arial" w:cs="Arial"/>
                <w:sz w:val="18"/>
                <w:szCs w:val="18"/>
              </w:rPr>
              <w:t>ryczałt</w:t>
            </w:r>
          </w:p>
        </w:tc>
        <w:tc>
          <w:tcPr>
            <w:tcW w:w="1887" w:type="dxa"/>
            <w:noWrap/>
            <w:vAlign w:val="center"/>
          </w:tcPr>
          <w:p w:rsidR="008E332A" w:rsidRPr="00B43E31" w:rsidRDefault="008E332A" w:rsidP="001B3F46">
            <w:pPr>
              <w:spacing w:before="60" w:after="60"/>
              <w:jc w:val="center"/>
              <w:rPr>
                <w:rFonts w:ascii="Arial" w:hAnsi="Arial" w:cs="Arial"/>
                <w:sz w:val="18"/>
                <w:szCs w:val="18"/>
              </w:rPr>
            </w:pPr>
          </w:p>
        </w:tc>
      </w:tr>
      <w:tr w:rsidR="008E332A" w:rsidRPr="00B43E31" w:rsidTr="001B3F46">
        <w:trPr>
          <w:trHeight w:val="422"/>
          <w:jc w:val="center"/>
        </w:trPr>
        <w:tc>
          <w:tcPr>
            <w:tcW w:w="6510" w:type="dxa"/>
            <w:gridSpan w:val="4"/>
            <w:noWrap/>
            <w:vAlign w:val="center"/>
          </w:tcPr>
          <w:p w:rsidR="008E332A" w:rsidRPr="00B43E31" w:rsidRDefault="008E332A" w:rsidP="001B3F46">
            <w:pPr>
              <w:spacing w:before="60" w:after="60"/>
              <w:jc w:val="right"/>
              <w:rPr>
                <w:rFonts w:ascii="Arial" w:hAnsi="Arial" w:cs="Arial"/>
                <w:b/>
                <w:bCs/>
                <w:sz w:val="18"/>
                <w:szCs w:val="18"/>
              </w:rPr>
            </w:pPr>
            <w:r w:rsidRPr="00B43E31">
              <w:rPr>
                <w:rFonts w:ascii="Arial" w:hAnsi="Arial" w:cs="Arial"/>
                <w:b/>
                <w:bCs/>
                <w:sz w:val="18"/>
                <w:szCs w:val="18"/>
              </w:rPr>
              <w:t>Razem:</w:t>
            </w:r>
          </w:p>
        </w:tc>
        <w:tc>
          <w:tcPr>
            <w:tcW w:w="1431" w:type="dxa"/>
            <w:noWrap/>
            <w:vAlign w:val="center"/>
          </w:tcPr>
          <w:p w:rsidR="008E332A" w:rsidRPr="00B43E31" w:rsidRDefault="008E332A" w:rsidP="001B3F46">
            <w:pPr>
              <w:spacing w:before="60" w:after="60"/>
              <w:jc w:val="center"/>
              <w:rPr>
                <w:rFonts w:ascii="Arial" w:hAnsi="Arial" w:cs="Arial"/>
                <w:b/>
                <w:bCs/>
                <w:sz w:val="18"/>
                <w:szCs w:val="18"/>
              </w:rPr>
            </w:pPr>
            <w:r w:rsidRPr="00B43E31">
              <w:rPr>
                <w:rFonts w:ascii="Arial" w:hAnsi="Arial" w:cs="Arial"/>
                <w:b/>
                <w:bCs/>
                <w:sz w:val="18"/>
                <w:szCs w:val="18"/>
              </w:rPr>
              <w:t>ryczałt</w:t>
            </w:r>
          </w:p>
        </w:tc>
        <w:tc>
          <w:tcPr>
            <w:tcW w:w="1887" w:type="dxa"/>
            <w:noWrap/>
            <w:vAlign w:val="center"/>
          </w:tcPr>
          <w:p w:rsidR="008E332A" w:rsidRPr="00B43E31" w:rsidRDefault="008E332A" w:rsidP="001B3F46">
            <w:pPr>
              <w:spacing w:before="60" w:after="60"/>
              <w:jc w:val="center"/>
              <w:rPr>
                <w:rFonts w:ascii="Arial" w:hAnsi="Arial" w:cs="Arial"/>
                <w:sz w:val="18"/>
                <w:szCs w:val="18"/>
              </w:rPr>
            </w:pPr>
          </w:p>
        </w:tc>
      </w:tr>
      <w:tr w:rsidR="008E332A" w:rsidRPr="00B43E31" w:rsidTr="001B3F46">
        <w:trPr>
          <w:trHeight w:val="444"/>
          <w:jc w:val="center"/>
        </w:trPr>
        <w:tc>
          <w:tcPr>
            <w:tcW w:w="7941" w:type="dxa"/>
            <w:gridSpan w:val="5"/>
            <w:noWrap/>
            <w:vAlign w:val="center"/>
          </w:tcPr>
          <w:p w:rsidR="008E332A" w:rsidRPr="00B43E31" w:rsidRDefault="008E332A" w:rsidP="001B3F46">
            <w:pPr>
              <w:spacing w:before="60" w:after="60"/>
              <w:jc w:val="right"/>
              <w:rPr>
                <w:rFonts w:ascii="Arial" w:hAnsi="Arial" w:cs="Arial"/>
                <w:b/>
                <w:bCs/>
                <w:sz w:val="18"/>
                <w:szCs w:val="18"/>
              </w:rPr>
            </w:pPr>
            <w:r w:rsidRPr="00B43E31">
              <w:rPr>
                <w:rFonts w:ascii="Arial" w:hAnsi="Arial" w:cs="Arial"/>
                <w:b/>
                <w:bCs/>
                <w:sz w:val="18"/>
                <w:szCs w:val="18"/>
              </w:rPr>
              <w:t>OGÓŁEM netto:</w:t>
            </w:r>
          </w:p>
        </w:tc>
        <w:tc>
          <w:tcPr>
            <w:tcW w:w="1887" w:type="dxa"/>
            <w:noWrap/>
            <w:vAlign w:val="center"/>
          </w:tcPr>
          <w:p w:rsidR="008E332A" w:rsidRPr="00B43E31" w:rsidRDefault="008E332A" w:rsidP="001B3F46">
            <w:pPr>
              <w:spacing w:before="60" w:after="60"/>
              <w:jc w:val="center"/>
              <w:rPr>
                <w:rFonts w:ascii="Arial" w:hAnsi="Arial" w:cs="Arial"/>
                <w:b/>
                <w:sz w:val="18"/>
                <w:szCs w:val="18"/>
              </w:rPr>
            </w:pPr>
          </w:p>
        </w:tc>
      </w:tr>
      <w:tr w:rsidR="008E332A" w:rsidRPr="00B43E31" w:rsidTr="001B3F46">
        <w:trPr>
          <w:trHeight w:val="369"/>
          <w:jc w:val="center"/>
        </w:trPr>
        <w:tc>
          <w:tcPr>
            <w:tcW w:w="7941" w:type="dxa"/>
            <w:gridSpan w:val="5"/>
            <w:noWrap/>
            <w:vAlign w:val="center"/>
          </w:tcPr>
          <w:p w:rsidR="008E332A" w:rsidRPr="00B43E31" w:rsidRDefault="008E332A" w:rsidP="001B3F46">
            <w:pPr>
              <w:spacing w:before="60" w:after="60"/>
              <w:jc w:val="right"/>
              <w:rPr>
                <w:rFonts w:ascii="Arial" w:hAnsi="Arial" w:cs="Arial"/>
                <w:b/>
                <w:bCs/>
                <w:sz w:val="18"/>
                <w:szCs w:val="18"/>
              </w:rPr>
            </w:pPr>
            <w:r w:rsidRPr="00B43E31">
              <w:rPr>
                <w:rFonts w:ascii="Arial" w:hAnsi="Arial" w:cs="Arial"/>
                <w:b/>
                <w:bCs/>
                <w:sz w:val="18"/>
                <w:szCs w:val="18"/>
              </w:rPr>
              <w:t>podatek VAT (23%):</w:t>
            </w:r>
          </w:p>
        </w:tc>
        <w:tc>
          <w:tcPr>
            <w:tcW w:w="1887" w:type="dxa"/>
            <w:noWrap/>
            <w:vAlign w:val="center"/>
          </w:tcPr>
          <w:p w:rsidR="008E332A" w:rsidRPr="00B43E31" w:rsidRDefault="008E332A" w:rsidP="001B3F46">
            <w:pPr>
              <w:spacing w:before="60" w:after="60"/>
              <w:jc w:val="center"/>
              <w:rPr>
                <w:rFonts w:ascii="Arial" w:hAnsi="Arial" w:cs="Arial"/>
                <w:sz w:val="18"/>
                <w:szCs w:val="18"/>
              </w:rPr>
            </w:pPr>
          </w:p>
        </w:tc>
      </w:tr>
      <w:tr w:rsidR="008E332A" w:rsidRPr="00B43E31" w:rsidTr="001B3F46">
        <w:trPr>
          <w:trHeight w:val="471"/>
          <w:jc w:val="center"/>
        </w:trPr>
        <w:tc>
          <w:tcPr>
            <w:tcW w:w="7941" w:type="dxa"/>
            <w:gridSpan w:val="5"/>
            <w:noWrap/>
            <w:vAlign w:val="center"/>
          </w:tcPr>
          <w:p w:rsidR="008E332A" w:rsidRPr="00B43E31" w:rsidRDefault="008E332A" w:rsidP="001B3F46">
            <w:pPr>
              <w:spacing w:before="60" w:after="60"/>
              <w:jc w:val="right"/>
              <w:rPr>
                <w:rFonts w:ascii="Arial" w:hAnsi="Arial" w:cs="Arial"/>
                <w:b/>
                <w:bCs/>
                <w:sz w:val="18"/>
                <w:szCs w:val="18"/>
              </w:rPr>
            </w:pPr>
            <w:r w:rsidRPr="00B43E31">
              <w:rPr>
                <w:rFonts w:ascii="Arial" w:hAnsi="Arial" w:cs="Arial"/>
                <w:b/>
                <w:bCs/>
                <w:sz w:val="18"/>
                <w:szCs w:val="18"/>
              </w:rPr>
              <w:t>OGÓŁEM brutto:</w:t>
            </w:r>
          </w:p>
        </w:tc>
        <w:tc>
          <w:tcPr>
            <w:tcW w:w="1887" w:type="dxa"/>
            <w:noWrap/>
            <w:vAlign w:val="center"/>
          </w:tcPr>
          <w:p w:rsidR="008E332A" w:rsidRPr="00B43E31" w:rsidRDefault="008E332A" w:rsidP="001B3F46">
            <w:pPr>
              <w:spacing w:before="60" w:after="60"/>
              <w:jc w:val="center"/>
              <w:rPr>
                <w:rFonts w:ascii="Arial" w:hAnsi="Arial" w:cs="Arial"/>
                <w:b/>
                <w:bCs/>
                <w:sz w:val="18"/>
                <w:szCs w:val="18"/>
              </w:rPr>
            </w:pPr>
          </w:p>
        </w:tc>
      </w:tr>
    </w:tbl>
    <w:p w:rsidR="008E332A" w:rsidRDefault="008E332A" w:rsidP="00BD6177">
      <w:pPr>
        <w:pStyle w:val="Nagwek"/>
        <w:jc w:val="center"/>
        <w:rPr>
          <w:rFonts w:ascii="Verdana" w:hAnsi="Verdana"/>
          <w:b/>
          <w:sz w:val="20"/>
          <w:szCs w:val="20"/>
        </w:rPr>
      </w:pPr>
    </w:p>
    <w:p w:rsidR="008E332A" w:rsidRDefault="008E332A" w:rsidP="00BD6177">
      <w:pPr>
        <w:pStyle w:val="Nagwek"/>
        <w:jc w:val="center"/>
        <w:rPr>
          <w:rFonts w:ascii="Verdana" w:hAnsi="Verdana"/>
          <w:b/>
          <w:sz w:val="20"/>
          <w:szCs w:val="20"/>
        </w:rPr>
      </w:pPr>
    </w:p>
    <w:p w:rsidR="008E332A" w:rsidRDefault="008E332A" w:rsidP="00BD6177">
      <w:pPr>
        <w:pStyle w:val="Nagwek"/>
        <w:jc w:val="center"/>
        <w:rPr>
          <w:rFonts w:ascii="Verdana" w:hAnsi="Verdana"/>
          <w:b/>
          <w:sz w:val="20"/>
          <w:szCs w:val="20"/>
        </w:rPr>
      </w:pPr>
    </w:p>
    <w:p w:rsidR="009077D9" w:rsidRPr="00380620" w:rsidRDefault="009077D9" w:rsidP="009077D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9077D9" w:rsidRDefault="009077D9" w:rsidP="009077D9">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9077D9" w:rsidRDefault="009077D9" w:rsidP="009077D9">
      <w:pPr>
        <w:jc w:val="both"/>
        <w:rPr>
          <w:rFonts w:ascii="Verdana" w:hAnsi="Verdana" w:cs="Arial"/>
          <w:sz w:val="20"/>
          <w:szCs w:val="20"/>
        </w:rPr>
      </w:pPr>
    </w:p>
    <w:p w:rsidR="009077D9" w:rsidRPr="00380620" w:rsidRDefault="009077D9" w:rsidP="009077D9">
      <w:pPr>
        <w:ind w:left="5812"/>
        <w:jc w:val="both"/>
        <w:rPr>
          <w:rFonts w:ascii="Verdana" w:hAnsi="Verdana" w:cs="Arial"/>
          <w:sz w:val="20"/>
          <w:szCs w:val="20"/>
        </w:rPr>
      </w:pPr>
      <w:r w:rsidRPr="00380620">
        <w:rPr>
          <w:rFonts w:ascii="Verdana" w:hAnsi="Verdana" w:cs="Arial"/>
          <w:sz w:val="20"/>
          <w:szCs w:val="20"/>
        </w:rPr>
        <w:t>…………………………………………</w:t>
      </w:r>
    </w:p>
    <w:p w:rsidR="009077D9" w:rsidRPr="00380620" w:rsidRDefault="009077D9" w:rsidP="009077D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9077D9" w:rsidRPr="00380620" w:rsidRDefault="009077D9" w:rsidP="009077D9">
      <w:pPr>
        <w:jc w:val="both"/>
        <w:rPr>
          <w:rFonts w:ascii="Verdana" w:hAnsi="Verdana" w:cs="Arial"/>
          <w:sz w:val="21"/>
          <w:szCs w:val="21"/>
        </w:rPr>
      </w:pPr>
    </w:p>
    <w:p w:rsidR="008E332A" w:rsidRDefault="008E332A" w:rsidP="00BD6177">
      <w:pPr>
        <w:pStyle w:val="Nagwek"/>
        <w:jc w:val="center"/>
        <w:rPr>
          <w:rFonts w:ascii="Verdana" w:hAnsi="Verdana"/>
          <w:b/>
          <w:sz w:val="20"/>
          <w:szCs w:val="20"/>
        </w:rPr>
      </w:pPr>
    </w:p>
    <w:p w:rsidR="008E332A" w:rsidRDefault="008E332A" w:rsidP="00BD6177">
      <w:pPr>
        <w:pStyle w:val="Nagwek"/>
        <w:jc w:val="center"/>
        <w:rPr>
          <w:rFonts w:ascii="Verdana" w:hAnsi="Verdana"/>
          <w:b/>
          <w:sz w:val="20"/>
          <w:szCs w:val="20"/>
        </w:rPr>
      </w:pPr>
    </w:p>
    <w:p w:rsidR="00DD2FE4" w:rsidRDefault="00DD2FE4" w:rsidP="00DD2FE4">
      <w:pPr>
        <w:pStyle w:val="Tekstpodstawowy"/>
        <w:spacing w:line="360" w:lineRule="auto"/>
        <w:jc w:val="center"/>
        <w:rPr>
          <w:noProof/>
        </w:rPr>
      </w:pPr>
    </w:p>
    <w:p w:rsidR="000F3BA6" w:rsidRDefault="000F3BA6" w:rsidP="00DD2FE4">
      <w:pPr>
        <w:pStyle w:val="Tekstpodstawowy"/>
        <w:spacing w:line="360" w:lineRule="auto"/>
        <w:jc w:val="center"/>
        <w:rPr>
          <w:rFonts w:ascii="Verdana" w:hAnsi="Verdana"/>
          <w:b/>
          <w:sz w:val="20"/>
        </w:rPr>
      </w:pPr>
    </w:p>
    <w:p w:rsidR="008E332A" w:rsidRDefault="008E332A" w:rsidP="00BD6177">
      <w:pPr>
        <w:pStyle w:val="Nagwek"/>
        <w:jc w:val="center"/>
        <w:rPr>
          <w:rFonts w:ascii="Verdana" w:hAnsi="Verdana"/>
          <w:b/>
          <w:sz w:val="20"/>
          <w:szCs w:val="20"/>
        </w:rPr>
      </w:pPr>
    </w:p>
    <w:p w:rsidR="008E332A" w:rsidRDefault="008E332A" w:rsidP="00BD6177">
      <w:pPr>
        <w:pStyle w:val="Nagwek"/>
        <w:jc w:val="center"/>
        <w:rPr>
          <w:rFonts w:ascii="Verdana" w:hAnsi="Verdana"/>
          <w:b/>
          <w:sz w:val="20"/>
          <w:szCs w:val="20"/>
        </w:rPr>
      </w:pPr>
    </w:p>
    <w:p w:rsidR="00F9739E" w:rsidRDefault="00F9739E" w:rsidP="00F9739E">
      <w:pPr>
        <w:pStyle w:val="Default"/>
        <w:spacing w:line="360" w:lineRule="auto"/>
        <w:jc w:val="center"/>
        <w:rPr>
          <w:rFonts w:ascii="Verdana" w:hAnsi="Verdana" w:cs="Verdana"/>
          <w:color w:val="auto"/>
          <w:sz w:val="20"/>
          <w:szCs w:val="20"/>
        </w:rPr>
      </w:pPr>
      <w:r w:rsidRPr="00D129CE">
        <w:rPr>
          <w:rFonts w:ascii="Verdana" w:hAnsi="Verdana" w:cs="Verdana"/>
          <w:color w:val="auto"/>
          <w:sz w:val="20"/>
          <w:szCs w:val="20"/>
        </w:rPr>
        <w:lastRenderedPageBreak/>
        <w:t>Opis</w:t>
      </w:r>
      <w:r>
        <w:rPr>
          <w:rFonts w:ascii="Verdana" w:hAnsi="Verdana" w:cs="Verdana"/>
          <w:color w:val="auto"/>
          <w:sz w:val="20"/>
          <w:szCs w:val="20"/>
        </w:rPr>
        <w:t xml:space="preserve"> sposobu obliczenia Ceny Oferty</w:t>
      </w:r>
    </w:p>
    <w:p w:rsidR="00F9739E" w:rsidRPr="00D82550" w:rsidRDefault="00F9739E" w:rsidP="00F9739E">
      <w:pPr>
        <w:pStyle w:val="Default"/>
        <w:spacing w:line="360" w:lineRule="auto"/>
        <w:jc w:val="center"/>
        <w:rPr>
          <w:rFonts w:ascii="Verdana" w:hAnsi="Verdana" w:cs="Arial"/>
          <w:b/>
          <w:sz w:val="20"/>
          <w:szCs w:val="20"/>
        </w:rPr>
      </w:pPr>
      <w:r w:rsidRPr="00D82550">
        <w:rPr>
          <w:rFonts w:ascii="Verdana" w:hAnsi="Verdana" w:cs="Arial"/>
          <w:b/>
          <w:sz w:val="20"/>
          <w:szCs w:val="20"/>
        </w:rPr>
        <w:t>PRZEBUDOWA POMIESZCZEŃ BUDYNKU W OPACZ KOLONIA NA ARCHIWUM ZAKŁADOWE CENTRALI I ODDZIAŁU GDDKiA W WARSZAWIE</w:t>
      </w:r>
    </w:p>
    <w:p w:rsidR="00F9739E" w:rsidRDefault="00F9739E" w:rsidP="00F9739E">
      <w:pPr>
        <w:pStyle w:val="Default"/>
        <w:spacing w:line="360" w:lineRule="auto"/>
        <w:jc w:val="center"/>
        <w:rPr>
          <w:rFonts w:ascii="Verdana" w:hAnsi="Verdana" w:cs="Arial"/>
          <w:b/>
          <w:sz w:val="20"/>
          <w:szCs w:val="20"/>
        </w:rPr>
      </w:pPr>
      <w:r w:rsidRPr="00D82550">
        <w:rPr>
          <w:rFonts w:ascii="Verdana" w:hAnsi="Verdana" w:cs="Arial"/>
          <w:b/>
          <w:sz w:val="20"/>
          <w:szCs w:val="20"/>
        </w:rPr>
        <w:t>W TRYBIE ZAPROJEKTUJ I BUDUJ</w:t>
      </w:r>
    </w:p>
    <w:p w:rsidR="00F9739E" w:rsidRPr="00041A21" w:rsidRDefault="00F9739E" w:rsidP="00F9739E">
      <w:pPr>
        <w:pStyle w:val="Default"/>
        <w:spacing w:line="360" w:lineRule="auto"/>
        <w:jc w:val="center"/>
        <w:rPr>
          <w:rFonts w:ascii="Verdana" w:hAnsi="Verdana" w:cs="Arial"/>
          <w:b/>
          <w:sz w:val="10"/>
          <w:szCs w:val="10"/>
        </w:rPr>
      </w:pP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Cena Oferty określa całkowitą cenę za którą Wykonawca zgodnie z Kontraktem wykona przedmiot zamówienia obejmujący rezultaty rzeczowe określone w Programie funkcjonalno-użytkowym wraz z załącznikami.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Cena Oferty jest ceną ryczałtową i zostanie wyliczona przez Wykonawcę na podstawie jego własnej kalkulacji wartości poszczególnych elementów zryczałtowanych, zawartych w niniejszym Wykazie Płatności.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W związku z tym Wykaz Płatności należy odczytywać i interpretować łącznie z pozostałymi dokumentami wchodzącymi w skład Specyfikacji Istotnych Warunków Zamówienia – Tom </w:t>
      </w:r>
      <w:r>
        <w:rPr>
          <w:rFonts w:ascii="Verdana" w:hAnsi="Verdana" w:cs="Verdana"/>
          <w:color w:val="auto"/>
          <w:sz w:val="20"/>
          <w:szCs w:val="20"/>
        </w:rPr>
        <w:t>I - IV.</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Wykonawca wyceniając poszczególne pozycje, weźmie pod uwagę postanowienia Programu funkcjonalno-użytkowego wraz z załącznikami zawierające opis ciążących na nim zobowiązań, a w Cenie Oferty zawrze swoje wynagrodzenie za opracowanie wszystkich Dokumentów Wykonawcy, wykonanie Robót, dostaw i usług oraz usunięcie wad i zapewnienie gwarancji jakości, zgodnie z Kontraktem. </w:t>
      </w:r>
    </w:p>
    <w:p w:rsidR="00F9739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Krótkie opisy pozycji, przedstawione w Wykazie Płatności są podane tylko dla celów identyfikacyjnych i w żaden sposób nie modyfikują czy anulują szczegółowych opisów zawartych w Programie funkcjonalno-użytkowym wraz z załącznikami. </w:t>
      </w:r>
    </w:p>
    <w:p w:rsidR="00F9739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r>
        <w:rPr>
          <w:rFonts w:ascii="Verdana" w:hAnsi="Verdana" w:cs="Verdana"/>
          <w:color w:val="auto"/>
          <w:sz w:val="20"/>
          <w:szCs w:val="20"/>
        </w:rPr>
        <w:t xml:space="preserve">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Przyjmuje się, że Wykonawca jest w pełni świadom wszystkich wymagań i zobowiązań, wyrażonych bezpośrednio, czy też sugerowanych, objętych każdą częścią niniejszej Specyfikacji Istotnych Warunków Zamówienia – Tom </w:t>
      </w:r>
      <w:r>
        <w:rPr>
          <w:rFonts w:ascii="Verdana" w:hAnsi="Verdana" w:cs="Verdana"/>
          <w:color w:val="auto"/>
          <w:sz w:val="20"/>
          <w:szCs w:val="20"/>
        </w:rPr>
        <w:t xml:space="preserve">I – IV </w:t>
      </w:r>
      <w:r w:rsidRPr="00D129CE">
        <w:rPr>
          <w:rFonts w:ascii="Verdana" w:hAnsi="Verdana" w:cs="Verdana"/>
          <w:color w:val="auto"/>
          <w:sz w:val="20"/>
          <w:szCs w:val="20"/>
        </w:rPr>
        <w:t xml:space="preserve">i że stosownie do nich wycenił wszystkie pozycje.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Kwoty (wartości) za wykonane, kompletne elementy zryczałtowane składające się na Cenę Oferty, Wykonawca wylicza samodzielnie na podstawie jego własnej kalkulacji i wpisuje w odpowiednim wierszu w Wykazie Płatności w kolumnie z nagłówkiem „Wartość”. </w:t>
      </w:r>
    </w:p>
    <w:p w:rsidR="00F9739E" w:rsidRPr="00D129CE" w:rsidRDefault="00F9739E" w:rsidP="000F3BA6">
      <w:pPr>
        <w:pStyle w:val="Default"/>
        <w:spacing w:afterLines="60" w:after="144"/>
        <w:jc w:val="both"/>
        <w:rPr>
          <w:rFonts w:ascii="Verdana" w:hAnsi="Verdana" w:cs="Verdana"/>
          <w:color w:val="auto"/>
          <w:sz w:val="20"/>
          <w:szCs w:val="20"/>
        </w:rPr>
      </w:pPr>
      <w:r w:rsidRPr="00D129CE">
        <w:rPr>
          <w:rFonts w:ascii="Verdana" w:hAnsi="Verdana" w:cs="Verdana"/>
          <w:color w:val="auto"/>
          <w:sz w:val="20"/>
          <w:szCs w:val="20"/>
        </w:rPr>
        <w:t xml:space="preserve">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 </w:t>
      </w:r>
    </w:p>
    <w:p w:rsidR="00F9739E" w:rsidRDefault="00F9739E" w:rsidP="000F3BA6">
      <w:pPr>
        <w:pStyle w:val="Default"/>
        <w:spacing w:afterLines="60" w:after="144"/>
        <w:ind w:left="284" w:hanging="284"/>
        <w:jc w:val="both"/>
        <w:rPr>
          <w:rFonts w:ascii="Verdana" w:hAnsi="Verdana" w:cs="Verdana"/>
          <w:color w:val="auto"/>
          <w:sz w:val="20"/>
          <w:szCs w:val="20"/>
        </w:rPr>
      </w:pPr>
      <w:r>
        <w:rPr>
          <w:rFonts w:ascii="Verdana" w:hAnsi="Verdana" w:cs="Verdana"/>
          <w:color w:val="auto"/>
          <w:sz w:val="20"/>
          <w:szCs w:val="20"/>
        </w:rPr>
        <w:t xml:space="preserve">a) </w:t>
      </w:r>
      <w:r w:rsidRPr="00D129CE">
        <w:rPr>
          <w:rFonts w:ascii="Verdana" w:hAnsi="Verdana" w:cs="Verdana"/>
          <w:color w:val="auto"/>
          <w:sz w:val="20"/>
          <w:szCs w:val="20"/>
        </w:rPr>
        <w:t>Wykonawca powinien oddzielnie wycenić każdy element zryczałtowany wyszczególniony w Wykazie Płatności i dla każdego elementu musi podać adekwatną jego wartość, przy czym</w:t>
      </w:r>
      <w:r>
        <w:rPr>
          <w:rFonts w:ascii="Verdana" w:hAnsi="Verdana" w:cs="Verdana"/>
          <w:color w:val="auto"/>
          <w:sz w:val="20"/>
          <w:szCs w:val="20"/>
        </w:rPr>
        <w:t>:</w:t>
      </w:r>
    </w:p>
    <w:p w:rsidR="00F9739E" w:rsidRDefault="00F9739E" w:rsidP="000F3BA6">
      <w:pPr>
        <w:pStyle w:val="Default"/>
        <w:numPr>
          <w:ilvl w:val="0"/>
          <w:numId w:val="64"/>
        </w:numPr>
        <w:spacing w:afterLines="60" w:after="144"/>
        <w:ind w:left="567" w:hanging="283"/>
        <w:jc w:val="both"/>
        <w:rPr>
          <w:rFonts w:ascii="Verdana" w:hAnsi="Verdana" w:cs="Verdana"/>
          <w:color w:val="auto"/>
          <w:sz w:val="20"/>
          <w:szCs w:val="20"/>
        </w:rPr>
      </w:pPr>
      <w:r w:rsidRPr="00D129CE">
        <w:rPr>
          <w:rFonts w:ascii="Verdana" w:hAnsi="Verdana" w:cs="Verdana"/>
          <w:color w:val="auto"/>
          <w:sz w:val="20"/>
          <w:szCs w:val="20"/>
        </w:rPr>
        <w:t xml:space="preserve">kwota za Wymagania Ogólne zawarta w części I Wykazu Płatności, nie może być większa niż </w:t>
      </w:r>
      <w:r>
        <w:rPr>
          <w:rFonts w:ascii="Verdana" w:hAnsi="Verdana" w:cs="Verdana"/>
          <w:b/>
          <w:color w:val="auto"/>
          <w:sz w:val="20"/>
          <w:szCs w:val="20"/>
        </w:rPr>
        <w:t>3,1</w:t>
      </w:r>
      <w:r w:rsidRPr="007E3386">
        <w:rPr>
          <w:rFonts w:ascii="Verdana" w:hAnsi="Verdana" w:cs="Verdana"/>
          <w:b/>
          <w:color w:val="auto"/>
          <w:sz w:val="20"/>
          <w:szCs w:val="20"/>
        </w:rPr>
        <w:t xml:space="preserve"> %</w:t>
      </w:r>
      <w:r w:rsidRPr="00D129CE">
        <w:rPr>
          <w:rFonts w:ascii="Verdana" w:hAnsi="Verdana" w:cs="Verdana"/>
          <w:color w:val="auto"/>
          <w:sz w:val="20"/>
          <w:szCs w:val="20"/>
        </w:rPr>
        <w:t xml:space="preserve"> sumy „Ogółem </w:t>
      </w:r>
      <w:r>
        <w:rPr>
          <w:rFonts w:ascii="Verdana" w:hAnsi="Verdana" w:cs="Verdana"/>
          <w:color w:val="auto"/>
          <w:sz w:val="20"/>
          <w:szCs w:val="20"/>
        </w:rPr>
        <w:t xml:space="preserve">cena </w:t>
      </w:r>
      <w:r w:rsidRPr="00D129CE">
        <w:rPr>
          <w:rFonts w:ascii="Verdana" w:hAnsi="Verdana" w:cs="Verdana"/>
          <w:color w:val="auto"/>
          <w:sz w:val="20"/>
          <w:szCs w:val="20"/>
        </w:rPr>
        <w:t>netto” i będzie równomiernie podzielona na wszystkie miesiące w Czasie na Ukończenie wskazanym w Ofercie Wykonawcy,</w:t>
      </w:r>
    </w:p>
    <w:p w:rsidR="00F9739E" w:rsidRDefault="00F9739E" w:rsidP="000F3BA6">
      <w:pPr>
        <w:pStyle w:val="Default"/>
        <w:numPr>
          <w:ilvl w:val="0"/>
          <w:numId w:val="64"/>
        </w:numPr>
        <w:spacing w:afterLines="60" w:after="144"/>
        <w:ind w:left="567" w:hanging="283"/>
        <w:jc w:val="both"/>
        <w:rPr>
          <w:rFonts w:ascii="Verdana" w:hAnsi="Verdana" w:cs="Verdana"/>
          <w:color w:val="auto"/>
          <w:sz w:val="20"/>
          <w:szCs w:val="20"/>
        </w:rPr>
      </w:pPr>
      <w:r w:rsidRPr="00D129CE">
        <w:rPr>
          <w:rFonts w:ascii="Verdana" w:hAnsi="Verdana" w:cs="Verdana"/>
          <w:color w:val="auto"/>
          <w:sz w:val="20"/>
          <w:szCs w:val="20"/>
        </w:rPr>
        <w:lastRenderedPageBreak/>
        <w:t xml:space="preserve">kwota za opracowanie Dokumentów Wykonawcy, zawarta w części </w:t>
      </w:r>
      <w:r w:rsidRPr="00577FE0">
        <w:rPr>
          <w:rFonts w:ascii="Verdana" w:hAnsi="Verdana" w:cs="Verdana"/>
          <w:color w:val="auto"/>
          <w:sz w:val="20"/>
          <w:szCs w:val="20"/>
        </w:rPr>
        <w:t>II Wykazu</w:t>
      </w:r>
      <w:r w:rsidRPr="00D129CE">
        <w:rPr>
          <w:rFonts w:ascii="Verdana" w:hAnsi="Verdana" w:cs="Verdana"/>
          <w:color w:val="auto"/>
          <w:sz w:val="20"/>
          <w:szCs w:val="20"/>
        </w:rPr>
        <w:t xml:space="preserve"> Płatności, nie może być większa niż </w:t>
      </w:r>
      <w:r>
        <w:rPr>
          <w:rFonts w:ascii="Verdana" w:hAnsi="Verdana" w:cs="Verdana"/>
          <w:b/>
          <w:color w:val="auto"/>
          <w:sz w:val="20"/>
          <w:szCs w:val="20"/>
        </w:rPr>
        <w:t xml:space="preserve">2,2 </w:t>
      </w:r>
      <w:r w:rsidRPr="007E3386">
        <w:rPr>
          <w:rFonts w:ascii="Verdana" w:hAnsi="Verdana" w:cs="Verdana"/>
          <w:b/>
          <w:color w:val="auto"/>
          <w:sz w:val="20"/>
          <w:szCs w:val="20"/>
        </w:rPr>
        <w:t xml:space="preserve"> %</w:t>
      </w:r>
      <w:r w:rsidRPr="00D129CE">
        <w:rPr>
          <w:rFonts w:ascii="Verdana" w:hAnsi="Verdana" w:cs="Verdana"/>
          <w:color w:val="auto"/>
          <w:sz w:val="20"/>
          <w:szCs w:val="20"/>
        </w:rPr>
        <w:t xml:space="preserve"> sumy „Ogółem </w:t>
      </w:r>
      <w:r>
        <w:rPr>
          <w:rFonts w:ascii="Verdana" w:hAnsi="Verdana" w:cs="Verdana"/>
          <w:color w:val="auto"/>
          <w:sz w:val="20"/>
          <w:szCs w:val="20"/>
        </w:rPr>
        <w:t xml:space="preserve">cena </w:t>
      </w:r>
      <w:r w:rsidRPr="00D129CE">
        <w:rPr>
          <w:rFonts w:ascii="Verdana" w:hAnsi="Verdana" w:cs="Verdana"/>
          <w:color w:val="auto"/>
          <w:sz w:val="20"/>
          <w:szCs w:val="20"/>
        </w:rPr>
        <w:t xml:space="preserve">netto”, </w:t>
      </w:r>
    </w:p>
    <w:p w:rsidR="00F9739E" w:rsidRPr="00D129CE" w:rsidRDefault="00F9739E" w:rsidP="000F3BA6">
      <w:pPr>
        <w:pStyle w:val="Default"/>
        <w:spacing w:afterLines="60" w:after="144"/>
        <w:ind w:left="284" w:hanging="284"/>
        <w:jc w:val="both"/>
        <w:rPr>
          <w:rFonts w:ascii="Verdana" w:hAnsi="Verdana" w:cs="Verdana"/>
          <w:color w:val="auto"/>
          <w:sz w:val="20"/>
          <w:szCs w:val="20"/>
        </w:rPr>
      </w:pPr>
      <w:r w:rsidRPr="00D129CE">
        <w:rPr>
          <w:rFonts w:ascii="Verdana" w:hAnsi="Verdana" w:cs="Verdana"/>
          <w:color w:val="auto"/>
          <w:sz w:val="20"/>
          <w:szCs w:val="20"/>
        </w:rPr>
        <w:t xml:space="preserve">b) kwoty (wartości) elementów zryczałtowanych powinny zawierać wszelkie podatki, opłaty celne bądź inne płatności (z wyłączeniem podatku VAT), które nie zostały określone osobno, </w:t>
      </w:r>
    </w:p>
    <w:p w:rsidR="00F9739E" w:rsidRPr="00D129CE" w:rsidRDefault="00F9739E" w:rsidP="000F3BA6">
      <w:pPr>
        <w:pStyle w:val="Default"/>
        <w:spacing w:afterLines="60" w:after="144"/>
        <w:ind w:left="284" w:hanging="284"/>
        <w:jc w:val="both"/>
        <w:rPr>
          <w:rFonts w:ascii="Verdana" w:hAnsi="Verdana" w:cs="Verdana"/>
          <w:color w:val="auto"/>
          <w:sz w:val="20"/>
          <w:szCs w:val="20"/>
        </w:rPr>
      </w:pPr>
      <w:r w:rsidRPr="00D129CE">
        <w:rPr>
          <w:rFonts w:ascii="Verdana" w:hAnsi="Verdana" w:cs="Verdana"/>
          <w:color w:val="auto"/>
          <w:sz w:val="20"/>
          <w:szCs w:val="20"/>
        </w:rPr>
        <w:t xml:space="preserve">c) kwoty (wartości) elementów zryczałtowanych są stałe i nie będą podlegać zmianom w czasie trwania kontraktu, z wyjątkiem sytuacji przewidzianych w Kontrakcie, </w:t>
      </w:r>
    </w:p>
    <w:p w:rsidR="00F9739E" w:rsidRPr="00D129CE" w:rsidRDefault="00F9739E" w:rsidP="000F3BA6">
      <w:pPr>
        <w:pStyle w:val="Default"/>
        <w:spacing w:afterLines="60" w:after="144"/>
        <w:ind w:left="284" w:hanging="284"/>
        <w:jc w:val="both"/>
        <w:rPr>
          <w:rFonts w:ascii="Verdana" w:hAnsi="Verdana" w:cs="Verdana"/>
          <w:color w:val="auto"/>
          <w:sz w:val="20"/>
          <w:szCs w:val="20"/>
        </w:rPr>
      </w:pPr>
      <w:r w:rsidRPr="00D129CE">
        <w:rPr>
          <w:rFonts w:ascii="Verdana" w:hAnsi="Verdana" w:cs="Verdana"/>
          <w:color w:val="auto"/>
          <w:sz w:val="20"/>
          <w:szCs w:val="20"/>
        </w:rPr>
        <w:t xml:space="preserve">d) wszystkie kwoty (wartości) należy podawać w złotych </w:t>
      </w:r>
      <w:r>
        <w:rPr>
          <w:rFonts w:ascii="Verdana" w:hAnsi="Verdana" w:cs="Verdana"/>
          <w:color w:val="auto"/>
          <w:sz w:val="20"/>
          <w:szCs w:val="20"/>
        </w:rPr>
        <w:t xml:space="preserve">polskich (PLN), z dokładnością </w:t>
      </w:r>
      <w:r w:rsidRPr="00D129CE">
        <w:rPr>
          <w:rFonts w:ascii="Verdana" w:hAnsi="Verdana" w:cs="Verdana"/>
          <w:color w:val="auto"/>
          <w:sz w:val="20"/>
          <w:szCs w:val="20"/>
        </w:rPr>
        <w:t xml:space="preserve">do dwóch miejsc po przecinku, </w:t>
      </w:r>
    </w:p>
    <w:p w:rsidR="00F9739E" w:rsidRPr="00D129CE" w:rsidRDefault="00F9739E" w:rsidP="000F3BA6">
      <w:pPr>
        <w:pStyle w:val="Default"/>
        <w:spacing w:afterLines="60" w:after="144"/>
        <w:ind w:left="284" w:hanging="284"/>
        <w:jc w:val="both"/>
        <w:rPr>
          <w:rFonts w:ascii="Verdana" w:hAnsi="Verdana" w:cs="Verdana"/>
          <w:color w:val="auto"/>
          <w:sz w:val="20"/>
          <w:szCs w:val="20"/>
        </w:rPr>
      </w:pPr>
      <w:r w:rsidRPr="00D129CE">
        <w:rPr>
          <w:rFonts w:ascii="Verdana" w:hAnsi="Verdana" w:cs="Verdana"/>
          <w:color w:val="auto"/>
          <w:sz w:val="20"/>
          <w:szCs w:val="20"/>
        </w:rPr>
        <w:t xml:space="preserve">e) Wykonawca nie może samodzielnie wprowadzić żadnych zmian do Wykazu Płatności, </w:t>
      </w:r>
    </w:p>
    <w:p w:rsidR="00F9739E" w:rsidRDefault="00F9739E" w:rsidP="000F3BA6">
      <w:pPr>
        <w:pStyle w:val="Default"/>
        <w:spacing w:afterLines="60" w:after="144"/>
        <w:ind w:left="284" w:hanging="284"/>
        <w:jc w:val="both"/>
        <w:rPr>
          <w:rFonts w:ascii="Verdana" w:hAnsi="Verdana" w:cs="Verdana"/>
          <w:color w:val="auto"/>
          <w:sz w:val="20"/>
          <w:szCs w:val="20"/>
        </w:rPr>
      </w:pPr>
      <w:r w:rsidRPr="00D129CE">
        <w:rPr>
          <w:rFonts w:ascii="Verdana" w:hAnsi="Verdana" w:cs="Verdana"/>
          <w:color w:val="auto"/>
          <w:sz w:val="20"/>
          <w:szCs w:val="20"/>
        </w:rPr>
        <w:t xml:space="preserve">f) dla zapewnienia porównywalności ofert przyjęto, że będą uważane za zawarte w innych pozycjach Wykazu Płatności, kwoty (wartości): </w:t>
      </w:r>
    </w:p>
    <w:p w:rsidR="00F9739E" w:rsidRPr="00D129CE" w:rsidRDefault="00F9739E" w:rsidP="000F3BA6">
      <w:pPr>
        <w:pStyle w:val="Default"/>
        <w:spacing w:afterLines="60" w:after="144"/>
        <w:ind w:left="284"/>
        <w:jc w:val="both"/>
        <w:rPr>
          <w:rFonts w:ascii="Verdana" w:hAnsi="Verdana" w:cs="Verdana"/>
          <w:color w:val="auto"/>
          <w:sz w:val="20"/>
          <w:szCs w:val="20"/>
        </w:rPr>
      </w:pPr>
      <w:r w:rsidRPr="00D129CE">
        <w:rPr>
          <w:rFonts w:ascii="Verdana" w:hAnsi="Verdana" w:cs="Verdana"/>
          <w:color w:val="auto"/>
          <w:sz w:val="20"/>
          <w:szCs w:val="20"/>
        </w:rPr>
        <w:t xml:space="preserve">i. elementów (pozycji) Wykazu Płatności wycenionych przez Wykonawcę na kwotę „zero” (liczbą „0” lub „0,00”), lub oznaczone, np. znakiem „-”, „x” lub innym, oraz </w:t>
      </w:r>
    </w:p>
    <w:p w:rsidR="00F9739E" w:rsidRPr="00D129CE" w:rsidRDefault="00F9739E" w:rsidP="000F3BA6">
      <w:pPr>
        <w:pStyle w:val="Default"/>
        <w:spacing w:afterLines="60" w:after="144"/>
        <w:ind w:left="284"/>
        <w:jc w:val="both"/>
        <w:rPr>
          <w:rFonts w:ascii="Verdana" w:hAnsi="Verdana"/>
          <w:color w:val="auto"/>
          <w:sz w:val="20"/>
          <w:szCs w:val="20"/>
        </w:rPr>
      </w:pPr>
      <w:r w:rsidRPr="00D129CE">
        <w:rPr>
          <w:rFonts w:ascii="Verdana" w:hAnsi="Verdana" w:cs="Verdana"/>
          <w:color w:val="auto"/>
          <w:sz w:val="20"/>
          <w:szCs w:val="20"/>
        </w:rPr>
        <w:t>ii. Dokumentów Wykonawcy, Robót, dostaw i usług nie wymienionych w Wykazie Płatności, lecz wymaganych zgodnie z Kontraktem, których wykonanie jest niezbędne dla osiągnięcia rezultatów rzeczowych określonych w Programie funkcjonalno-uż</w:t>
      </w:r>
      <w:r>
        <w:rPr>
          <w:rFonts w:ascii="Verdana" w:hAnsi="Verdana" w:cs="Verdana"/>
          <w:color w:val="auto"/>
          <w:sz w:val="20"/>
          <w:szCs w:val="20"/>
        </w:rPr>
        <w:t>ytkowym wraz z załącznikami,</w:t>
      </w:r>
    </w:p>
    <w:p w:rsidR="00F9739E" w:rsidRPr="00D129CE" w:rsidRDefault="00F9739E" w:rsidP="000F3BA6">
      <w:pPr>
        <w:pStyle w:val="Default"/>
        <w:spacing w:afterLines="60" w:after="144"/>
        <w:ind w:left="425" w:hanging="425"/>
        <w:jc w:val="both"/>
        <w:rPr>
          <w:rFonts w:ascii="Verdana" w:hAnsi="Verdana" w:cs="Verdana"/>
          <w:color w:val="auto"/>
          <w:sz w:val="20"/>
          <w:szCs w:val="20"/>
        </w:rPr>
      </w:pPr>
      <w:r w:rsidRPr="00D129CE">
        <w:rPr>
          <w:rFonts w:ascii="Verdana" w:hAnsi="Verdana" w:cs="Verdana"/>
          <w:color w:val="auto"/>
          <w:sz w:val="20"/>
          <w:szCs w:val="20"/>
        </w:rPr>
        <w:t xml:space="preserve">g) 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 </w:t>
      </w:r>
    </w:p>
    <w:p w:rsidR="008E332A" w:rsidRDefault="00F9739E" w:rsidP="000F3BA6">
      <w:pPr>
        <w:pStyle w:val="Default"/>
        <w:spacing w:afterLines="60" w:after="144"/>
        <w:jc w:val="both"/>
        <w:rPr>
          <w:rFonts w:ascii="Verdana" w:hAnsi="Verdana" w:cs="Verdana"/>
          <w:color w:val="auto"/>
          <w:sz w:val="20"/>
          <w:szCs w:val="20"/>
        </w:rPr>
      </w:pPr>
      <w:r w:rsidRPr="00FA26F2">
        <w:rPr>
          <w:rFonts w:ascii="Verdana" w:hAnsi="Verdana" w:cs="Verdana"/>
          <w:color w:val="auto"/>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 Przekroczenie limitów określonych w pkt (a) skutkować będzie odrzuceniem oferty</w:t>
      </w:r>
      <w:r w:rsidR="00041A21">
        <w:rPr>
          <w:rFonts w:ascii="Verdana" w:hAnsi="Verdana" w:cs="Verdana"/>
          <w:color w:val="auto"/>
          <w:sz w:val="20"/>
          <w:szCs w:val="20"/>
        </w:rPr>
        <w:t>.</w:t>
      </w: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DD2FE4">
      <w:pPr>
        <w:pStyle w:val="Tekstpodstawowy"/>
        <w:spacing w:line="360" w:lineRule="auto"/>
        <w:jc w:val="center"/>
        <w:rPr>
          <w:rFonts w:ascii="Verdana" w:hAnsi="Verdana"/>
          <w:b/>
          <w:sz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D2FE4" w:rsidRDefault="00DD2FE4"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Default="00DC2590" w:rsidP="00041A21">
      <w:pPr>
        <w:pStyle w:val="Default"/>
        <w:jc w:val="both"/>
        <w:rPr>
          <w:rFonts w:ascii="Verdana" w:hAnsi="Verdana" w:cs="Verdana"/>
          <w:color w:val="auto"/>
          <w:sz w:val="20"/>
          <w:szCs w:val="20"/>
        </w:rPr>
      </w:pPr>
    </w:p>
    <w:p w:rsidR="00DC2590" w:rsidRPr="00DC2590" w:rsidRDefault="00DC2590" w:rsidP="00DC2590">
      <w:pPr>
        <w:pStyle w:val="Default"/>
        <w:spacing w:after="120"/>
        <w:jc w:val="center"/>
        <w:rPr>
          <w:rFonts w:ascii="Verdana" w:hAnsi="Verdana" w:cs="Verdana"/>
          <w:b/>
          <w:color w:val="auto"/>
          <w:sz w:val="28"/>
          <w:szCs w:val="28"/>
        </w:rPr>
      </w:pPr>
      <w:r w:rsidRPr="00DC2590">
        <w:rPr>
          <w:rFonts w:ascii="Verdana" w:hAnsi="Verdana" w:cs="Verdana"/>
          <w:b/>
          <w:color w:val="auto"/>
          <w:sz w:val="28"/>
          <w:szCs w:val="28"/>
        </w:rPr>
        <w:t>Tom VI</w:t>
      </w:r>
    </w:p>
    <w:p w:rsidR="00DC2590" w:rsidRPr="00DC2590" w:rsidRDefault="00DC2590" w:rsidP="00DC2590">
      <w:pPr>
        <w:pStyle w:val="Default"/>
        <w:jc w:val="center"/>
        <w:rPr>
          <w:rFonts w:ascii="Verdana" w:hAnsi="Verdana"/>
          <w:b/>
          <w:sz w:val="28"/>
          <w:szCs w:val="28"/>
        </w:rPr>
      </w:pPr>
      <w:r w:rsidRPr="00DC2590">
        <w:rPr>
          <w:rFonts w:ascii="Verdana" w:hAnsi="Verdana" w:cs="Verdana"/>
          <w:b/>
          <w:color w:val="auto"/>
          <w:sz w:val="28"/>
          <w:szCs w:val="28"/>
        </w:rPr>
        <w:t>Materiały informacyjne</w:t>
      </w:r>
    </w:p>
    <w:sectPr w:rsidR="00DC2590" w:rsidRPr="00DC2590" w:rsidSect="00B94AAA">
      <w:footerReference w:type="default" r:id="rId12"/>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2F" w:rsidRDefault="004D782F" w:rsidP="00BE245A">
      <w:r>
        <w:separator/>
      </w:r>
    </w:p>
  </w:endnote>
  <w:endnote w:type="continuationSeparator" w:id="0">
    <w:p w:rsidR="004D782F" w:rsidRDefault="004D782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042021" w:usb3="00000000" w:csb0="000001BF" w:csb1="00000000"/>
  </w:font>
  <w:font w:name="LiberationSans">
    <w:panose1 w:val="00000000000000000000"/>
    <w:charset w:val="EE"/>
    <w:family w:val="auto"/>
    <w:notTrueType/>
    <w:pitch w:val="default"/>
    <w:sig w:usb0="00000005" w:usb1="00000000" w:usb2="00000000" w:usb3="00000000" w:csb0="00000002" w:csb1="00000000"/>
  </w:font>
  <w:font w:name="Liberation Sans">
    <w:altName w:val="Arial"/>
    <w:panose1 w:val="00000000000000000000"/>
    <w:charset w:val="EE"/>
    <w:family w:val="moder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46" w:rsidRDefault="001B3F46">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3041D9">
      <w:rPr>
        <w:rStyle w:val="Numerstrony"/>
        <w:rFonts w:ascii="Verdana" w:hAnsi="Verdana" w:cs="Verdana"/>
        <w:b/>
        <w:bCs/>
        <w:noProof/>
      </w:rPr>
      <w:t>3</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2F" w:rsidRDefault="004D782F" w:rsidP="00BE245A">
      <w:r>
        <w:separator/>
      </w:r>
    </w:p>
  </w:footnote>
  <w:footnote w:type="continuationSeparator" w:id="0">
    <w:p w:rsidR="004D782F" w:rsidRDefault="004D782F" w:rsidP="00BE245A">
      <w:r>
        <w:continuationSeparator/>
      </w:r>
    </w:p>
  </w:footnote>
  <w:footnote w:id="1">
    <w:p w:rsidR="001B3F46" w:rsidRPr="00F278C7" w:rsidRDefault="001B3F46"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1B3F46" w:rsidRPr="00F278C7" w:rsidRDefault="001B3F46"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rsidR="001B3F46" w:rsidRPr="00F278C7" w:rsidRDefault="001B3F46"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1B3F46" w:rsidRPr="00F278C7" w:rsidRDefault="001B3F46"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1B3F46" w:rsidRDefault="001B3F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44509D7"/>
    <w:multiLevelType w:val="hybridMultilevel"/>
    <w:tmpl w:val="CDA86074"/>
    <w:lvl w:ilvl="0" w:tplc="CCD21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D4096A"/>
    <w:multiLevelType w:val="hybridMultilevel"/>
    <w:tmpl w:val="D60299E0"/>
    <w:lvl w:ilvl="0" w:tplc="04150001">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14"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5"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C0D9B"/>
    <w:multiLevelType w:val="hybridMultilevel"/>
    <w:tmpl w:val="0F50CE98"/>
    <w:lvl w:ilvl="0" w:tplc="4A283660">
      <w:start w:val="1"/>
      <w:numFmt w:val="decimal"/>
      <w:lvlText w:val="%1."/>
      <w:lvlJc w:val="left"/>
      <w:pPr>
        <w:ind w:left="720" w:hanging="360"/>
      </w:pPr>
      <w:rPr>
        <w:rFonts w:ascii="Verdana" w:eastAsia="Times New Roman" w:hAnsi="Verdana" w:cs="Verdana"/>
      </w:rPr>
    </w:lvl>
    <w:lvl w:ilvl="1" w:tplc="9330FD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14E677A6"/>
    <w:multiLevelType w:val="hybridMultilevel"/>
    <w:tmpl w:val="B066E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A7367B2"/>
    <w:multiLevelType w:val="hybridMultilevel"/>
    <w:tmpl w:val="B8FAD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EC7C83"/>
    <w:multiLevelType w:val="hybridMultilevel"/>
    <w:tmpl w:val="CFAA25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871FDB"/>
    <w:multiLevelType w:val="hybridMultilevel"/>
    <w:tmpl w:val="B582B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024580"/>
    <w:multiLevelType w:val="hybridMultilevel"/>
    <w:tmpl w:val="EB5811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7" w15:restartNumberingAfterBreak="0">
    <w:nsid w:val="325D56A7"/>
    <w:multiLevelType w:val="hybridMultilevel"/>
    <w:tmpl w:val="5134BA42"/>
    <w:lvl w:ilvl="0" w:tplc="04150011">
      <w:start w:val="1"/>
      <w:numFmt w:val="decimal"/>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42"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4A07740"/>
    <w:multiLevelType w:val="hybridMultilevel"/>
    <w:tmpl w:val="B224ACA8"/>
    <w:lvl w:ilvl="0" w:tplc="8B76C7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E16BA6"/>
    <w:multiLevelType w:val="hybridMultilevel"/>
    <w:tmpl w:val="1588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86109F"/>
    <w:multiLevelType w:val="hybridMultilevel"/>
    <w:tmpl w:val="8F1EF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92A15B7"/>
    <w:multiLevelType w:val="hybridMultilevel"/>
    <w:tmpl w:val="34FE74CC"/>
    <w:lvl w:ilvl="0" w:tplc="7A6CEC0E">
      <w:start w:val="3"/>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4C0C2DA2"/>
    <w:multiLevelType w:val="hybridMultilevel"/>
    <w:tmpl w:val="339EA316"/>
    <w:lvl w:ilvl="0" w:tplc="9064CA1E">
      <w:start w:val="16"/>
      <w:numFmt w:val="decimal"/>
      <w:lvlText w:val="§ %1"/>
      <w:lvlJc w:val="left"/>
      <w:pPr>
        <w:ind w:left="5040" w:hanging="360"/>
      </w:pPr>
    </w:lvl>
    <w:lvl w:ilvl="1" w:tplc="0FB0581C">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1425BD"/>
    <w:multiLevelType w:val="hybridMultilevel"/>
    <w:tmpl w:val="D75686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52"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A06B69"/>
    <w:multiLevelType w:val="hybridMultilevel"/>
    <w:tmpl w:val="259E93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41456"/>
    <w:multiLevelType w:val="hybridMultilevel"/>
    <w:tmpl w:val="D3FC08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3AE5909"/>
    <w:multiLevelType w:val="hybridMultilevel"/>
    <w:tmpl w:val="CAB89EBC"/>
    <w:lvl w:ilvl="0" w:tplc="875AEBC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5665464"/>
    <w:multiLevelType w:val="hybridMultilevel"/>
    <w:tmpl w:val="7BFE2F70"/>
    <w:lvl w:ilvl="0" w:tplc="A62C871A">
      <w:start w:val="1"/>
      <w:numFmt w:val="decimal"/>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D215F"/>
    <w:multiLevelType w:val="hybridMultilevel"/>
    <w:tmpl w:val="E1D690E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B810C0"/>
    <w:multiLevelType w:val="hybridMultilevel"/>
    <w:tmpl w:val="0F50CE98"/>
    <w:lvl w:ilvl="0" w:tplc="4A283660">
      <w:start w:val="1"/>
      <w:numFmt w:val="decimal"/>
      <w:lvlText w:val="%1."/>
      <w:lvlJc w:val="left"/>
      <w:pPr>
        <w:ind w:left="720" w:hanging="360"/>
      </w:pPr>
      <w:rPr>
        <w:rFonts w:ascii="Verdana" w:eastAsia="Times New Roman" w:hAnsi="Verdana" w:cs="Verdana"/>
      </w:rPr>
    </w:lvl>
    <w:lvl w:ilvl="1" w:tplc="9330FD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FB192C"/>
    <w:multiLevelType w:val="hybridMultilevel"/>
    <w:tmpl w:val="A3B4DC34"/>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7F35695D"/>
    <w:multiLevelType w:val="hybridMultilevel"/>
    <w:tmpl w:val="125E27A2"/>
    <w:lvl w:ilvl="0" w:tplc="9F2AB67A">
      <w:start w:val="1"/>
      <w:numFmt w:val="lowerLetter"/>
      <w:lvlText w:val="%1)"/>
      <w:lvlJc w:val="left"/>
      <w:pPr>
        <w:ind w:left="1069" w:hanging="360"/>
      </w:pPr>
      <w:rPr>
        <w:rFonts w:eastAsia="Times New Roman" w:cs="Verdan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0"/>
  </w:num>
  <w:num w:numId="3">
    <w:abstractNumId w:val="39"/>
  </w:num>
  <w:num w:numId="4">
    <w:abstractNumId w:val="52"/>
  </w:num>
  <w:num w:numId="5">
    <w:abstractNumId w:val="69"/>
  </w:num>
  <w:num w:numId="6">
    <w:abstractNumId w:val="7"/>
  </w:num>
  <w:num w:numId="7">
    <w:abstractNumId w:val="38"/>
  </w:num>
  <w:num w:numId="8">
    <w:abstractNumId w:val="10"/>
  </w:num>
  <w:num w:numId="9">
    <w:abstractNumId w:val="41"/>
  </w:num>
  <w:num w:numId="10">
    <w:abstractNumId w:val="64"/>
  </w:num>
  <w:num w:numId="11">
    <w:abstractNumId w:val="9"/>
  </w:num>
  <w:num w:numId="12">
    <w:abstractNumId w:val="28"/>
  </w:num>
  <w:num w:numId="13">
    <w:abstractNumId w:val="8"/>
  </w:num>
  <w:num w:numId="14">
    <w:abstractNumId w:val="51"/>
  </w:num>
  <w:num w:numId="15">
    <w:abstractNumId w:val="36"/>
  </w:num>
  <w:num w:numId="16">
    <w:abstractNumId w:val="58"/>
  </w:num>
  <w:num w:numId="17">
    <w:abstractNumId w:val="13"/>
  </w:num>
  <w:num w:numId="18">
    <w:abstractNumId w:val="70"/>
  </w:num>
  <w:num w:numId="19">
    <w:abstractNumId w:val="6"/>
  </w:num>
  <w:num w:numId="20">
    <w:abstractNumId w:val="56"/>
  </w:num>
  <w:num w:numId="21">
    <w:abstractNumId w:val="22"/>
  </w:num>
  <w:num w:numId="22">
    <w:abstractNumId w:val="42"/>
  </w:num>
  <w:num w:numId="23">
    <w:abstractNumId w:val="67"/>
  </w:num>
  <w:num w:numId="24">
    <w:abstractNumId w:val="14"/>
  </w:num>
  <w:num w:numId="25">
    <w:abstractNumId w:val="30"/>
  </w:num>
  <w:num w:numId="26">
    <w:abstractNumId w:val="35"/>
  </w:num>
  <w:num w:numId="27">
    <w:abstractNumId w:val="66"/>
  </w:num>
  <w:num w:numId="28">
    <w:abstractNumId w:val="11"/>
  </w:num>
  <w:num w:numId="29">
    <w:abstractNumId w:val="40"/>
  </w:num>
  <w:num w:numId="30">
    <w:abstractNumId w:val="12"/>
  </w:num>
  <w:num w:numId="31">
    <w:abstractNumId w:val="29"/>
  </w:num>
  <w:num w:numId="32">
    <w:abstractNumId w:val="44"/>
  </w:num>
  <w:num w:numId="33">
    <w:abstractNumId w:val="26"/>
  </w:num>
  <w:num w:numId="34">
    <w:abstractNumId w:val="60"/>
  </w:num>
  <w:num w:numId="35">
    <w:abstractNumId w:val="25"/>
  </w:num>
  <w:num w:numId="36">
    <w:abstractNumId w:val="31"/>
  </w:num>
  <w:num w:numId="37">
    <w:abstractNumId w:val="18"/>
  </w:num>
  <w:num w:numId="38">
    <w:abstractNumId w:val="15"/>
  </w:num>
  <w:num w:numId="39">
    <w:abstractNumId w:val="65"/>
  </w:num>
  <w:num w:numId="40">
    <w:abstractNumId w:val="50"/>
  </w:num>
  <w:num w:numId="41">
    <w:abstractNumId w:val="48"/>
  </w:num>
  <w:num w:numId="42">
    <w:abstractNumId w:val="16"/>
  </w:num>
  <w:num w:numId="43">
    <w:abstractNumId w:val="55"/>
  </w:num>
  <w:num w:numId="44">
    <w:abstractNumId w:val="47"/>
  </w:num>
  <w:num w:numId="45">
    <w:abstractNumId w:val="17"/>
  </w:num>
  <w:num w:numId="46">
    <w:abstractNumId w:val="32"/>
  </w:num>
  <w:num w:numId="47">
    <w:abstractNumId w:val="24"/>
  </w:num>
  <w:num w:numId="48">
    <w:abstractNumId w:val="57"/>
  </w:num>
  <w:num w:numId="49">
    <w:abstractNumId w:val="68"/>
  </w:num>
  <w:num w:numId="50">
    <w:abstractNumId w:val="23"/>
  </w:num>
  <w:num w:numId="51">
    <w:abstractNumId w:val="19"/>
  </w:num>
  <w:num w:numId="52">
    <w:abstractNumId w:val="37"/>
  </w:num>
  <w:num w:numId="53">
    <w:abstractNumId w:val="61"/>
  </w:num>
  <w:num w:numId="54">
    <w:abstractNumId w:val="54"/>
  </w:num>
  <w:num w:numId="55">
    <w:abstractNumId w:val="49"/>
  </w:num>
  <w:num w:numId="56">
    <w:abstractNumId w:val="33"/>
  </w:num>
  <w:num w:numId="57">
    <w:abstractNumId w:val="45"/>
  </w:num>
  <w:num w:numId="58">
    <w:abstractNumId w:val="43"/>
  </w:num>
  <w:num w:numId="59">
    <w:abstractNumId w:val="53"/>
  </w:num>
  <w:num w:numId="60">
    <w:abstractNumId w:val="34"/>
  </w:num>
  <w:num w:numId="61">
    <w:abstractNumId w:val="27"/>
  </w:num>
  <w:num w:numId="62">
    <w:abstractNumId w:val="59"/>
  </w:num>
  <w:num w:numId="63">
    <w:abstractNumId w:val="21"/>
  </w:num>
  <w:num w:numId="64">
    <w:abstractNumId w:val="62"/>
  </w:num>
  <w:num w:numId="65">
    <w:abstractNumId w:val="13"/>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072BA"/>
    <w:rsid w:val="000112E1"/>
    <w:rsid w:val="00017DCA"/>
    <w:rsid w:val="0002182A"/>
    <w:rsid w:val="00022120"/>
    <w:rsid w:val="0002280E"/>
    <w:rsid w:val="0003739C"/>
    <w:rsid w:val="000415A5"/>
    <w:rsid w:val="00041A21"/>
    <w:rsid w:val="00042551"/>
    <w:rsid w:val="000430FB"/>
    <w:rsid w:val="0004355D"/>
    <w:rsid w:val="00045067"/>
    <w:rsid w:val="0004600F"/>
    <w:rsid w:val="00047F3B"/>
    <w:rsid w:val="00055FCE"/>
    <w:rsid w:val="000603DF"/>
    <w:rsid w:val="0006139D"/>
    <w:rsid w:val="00061A11"/>
    <w:rsid w:val="00064307"/>
    <w:rsid w:val="00064816"/>
    <w:rsid w:val="0007161D"/>
    <w:rsid w:val="00073FB2"/>
    <w:rsid w:val="00076EB0"/>
    <w:rsid w:val="000770D5"/>
    <w:rsid w:val="00077396"/>
    <w:rsid w:val="000833B7"/>
    <w:rsid w:val="00083DAF"/>
    <w:rsid w:val="000877B1"/>
    <w:rsid w:val="00093699"/>
    <w:rsid w:val="00094748"/>
    <w:rsid w:val="00094F58"/>
    <w:rsid w:val="000A10D8"/>
    <w:rsid w:val="000A38CC"/>
    <w:rsid w:val="000A5D1E"/>
    <w:rsid w:val="000B45BD"/>
    <w:rsid w:val="000B4B80"/>
    <w:rsid w:val="000B5291"/>
    <w:rsid w:val="000C133A"/>
    <w:rsid w:val="000C649E"/>
    <w:rsid w:val="000D00A3"/>
    <w:rsid w:val="000D13F5"/>
    <w:rsid w:val="000D21DC"/>
    <w:rsid w:val="000E3B4B"/>
    <w:rsid w:val="000E6292"/>
    <w:rsid w:val="000E6F18"/>
    <w:rsid w:val="000F3BA6"/>
    <w:rsid w:val="000F7235"/>
    <w:rsid w:val="000F7ECD"/>
    <w:rsid w:val="00101C31"/>
    <w:rsid w:val="00102725"/>
    <w:rsid w:val="00104308"/>
    <w:rsid w:val="00105402"/>
    <w:rsid w:val="0010742A"/>
    <w:rsid w:val="00107D76"/>
    <w:rsid w:val="00110F3A"/>
    <w:rsid w:val="001178AC"/>
    <w:rsid w:val="00120143"/>
    <w:rsid w:val="00120421"/>
    <w:rsid w:val="001235DF"/>
    <w:rsid w:val="001244C5"/>
    <w:rsid w:val="001253D4"/>
    <w:rsid w:val="001301C0"/>
    <w:rsid w:val="00130E2A"/>
    <w:rsid w:val="00132E33"/>
    <w:rsid w:val="00133765"/>
    <w:rsid w:val="00133E21"/>
    <w:rsid w:val="001343C3"/>
    <w:rsid w:val="00135FEC"/>
    <w:rsid w:val="00142D5B"/>
    <w:rsid w:val="0014519D"/>
    <w:rsid w:val="00146903"/>
    <w:rsid w:val="00154AFB"/>
    <w:rsid w:val="00166079"/>
    <w:rsid w:val="001677AB"/>
    <w:rsid w:val="00172008"/>
    <w:rsid w:val="00174E51"/>
    <w:rsid w:val="001755D1"/>
    <w:rsid w:val="00175F51"/>
    <w:rsid w:val="0017734E"/>
    <w:rsid w:val="00186BEE"/>
    <w:rsid w:val="00191757"/>
    <w:rsid w:val="00195039"/>
    <w:rsid w:val="001A0633"/>
    <w:rsid w:val="001A2819"/>
    <w:rsid w:val="001A399E"/>
    <w:rsid w:val="001A448F"/>
    <w:rsid w:val="001A50D4"/>
    <w:rsid w:val="001A6FE2"/>
    <w:rsid w:val="001B3F46"/>
    <w:rsid w:val="001B635F"/>
    <w:rsid w:val="001C1195"/>
    <w:rsid w:val="001C2925"/>
    <w:rsid w:val="001C3901"/>
    <w:rsid w:val="001C4275"/>
    <w:rsid w:val="001C43BC"/>
    <w:rsid w:val="001C785B"/>
    <w:rsid w:val="001D0C34"/>
    <w:rsid w:val="001D25F5"/>
    <w:rsid w:val="001D3F59"/>
    <w:rsid w:val="001D66B8"/>
    <w:rsid w:val="001E004D"/>
    <w:rsid w:val="001E3402"/>
    <w:rsid w:val="001E6314"/>
    <w:rsid w:val="001E6A4B"/>
    <w:rsid w:val="001F1AF8"/>
    <w:rsid w:val="001F5498"/>
    <w:rsid w:val="00212237"/>
    <w:rsid w:val="00213FB2"/>
    <w:rsid w:val="002140FF"/>
    <w:rsid w:val="00216CF5"/>
    <w:rsid w:val="002224FB"/>
    <w:rsid w:val="00223EC5"/>
    <w:rsid w:val="00226AE1"/>
    <w:rsid w:val="00227270"/>
    <w:rsid w:val="00233215"/>
    <w:rsid w:val="00233330"/>
    <w:rsid w:val="002348DA"/>
    <w:rsid w:val="00236D2D"/>
    <w:rsid w:val="002374FD"/>
    <w:rsid w:val="002402E9"/>
    <w:rsid w:val="00241992"/>
    <w:rsid w:val="00243F0B"/>
    <w:rsid w:val="002446B9"/>
    <w:rsid w:val="00251053"/>
    <w:rsid w:val="00251C28"/>
    <w:rsid w:val="00264CB9"/>
    <w:rsid w:val="002673C6"/>
    <w:rsid w:val="00267C28"/>
    <w:rsid w:val="0027248A"/>
    <w:rsid w:val="00272F02"/>
    <w:rsid w:val="00272F7B"/>
    <w:rsid w:val="00273F36"/>
    <w:rsid w:val="00275C0F"/>
    <w:rsid w:val="0027684A"/>
    <w:rsid w:val="00286781"/>
    <w:rsid w:val="002905FB"/>
    <w:rsid w:val="0029172E"/>
    <w:rsid w:val="00293F81"/>
    <w:rsid w:val="002A1A79"/>
    <w:rsid w:val="002A2491"/>
    <w:rsid w:val="002A793F"/>
    <w:rsid w:val="002B1A97"/>
    <w:rsid w:val="002B28AB"/>
    <w:rsid w:val="002B4E44"/>
    <w:rsid w:val="002B629D"/>
    <w:rsid w:val="002C143B"/>
    <w:rsid w:val="002C3110"/>
    <w:rsid w:val="002C5D80"/>
    <w:rsid w:val="002C6B7F"/>
    <w:rsid w:val="002E05DA"/>
    <w:rsid w:val="002E37D2"/>
    <w:rsid w:val="002F2B99"/>
    <w:rsid w:val="002F4B0C"/>
    <w:rsid w:val="002F65C2"/>
    <w:rsid w:val="002F70DA"/>
    <w:rsid w:val="003016CA"/>
    <w:rsid w:val="00303696"/>
    <w:rsid w:val="003041D9"/>
    <w:rsid w:val="0030450A"/>
    <w:rsid w:val="00304B31"/>
    <w:rsid w:val="00304DA7"/>
    <w:rsid w:val="0031082A"/>
    <w:rsid w:val="003128FD"/>
    <w:rsid w:val="00312A3E"/>
    <w:rsid w:val="00313928"/>
    <w:rsid w:val="00317D83"/>
    <w:rsid w:val="00320C44"/>
    <w:rsid w:val="00327D6F"/>
    <w:rsid w:val="003339FF"/>
    <w:rsid w:val="003366D6"/>
    <w:rsid w:val="003370A6"/>
    <w:rsid w:val="003461A9"/>
    <w:rsid w:val="00347144"/>
    <w:rsid w:val="003471AA"/>
    <w:rsid w:val="003510E8"/>
    <w:rsid w:val="00351264"/>
    <w:rsid w:val="003518B9"/>
    <w:rsid w:val="00351CE2"/>
    <w:rsid w:val="00353059"/>
    <w:rsid w:val="003534D3"/>
    <w:rsid w:val="00355FAC"/>
    <w:rsid w:val="00356F21"/>
    <w:rsid w:val="003617E1"/>
    <w:rsid w:val="003647FA"/>
    <w:rsid w:val="00365AA8"/>
    <w:rsid w:val="003667BA"/>
    <w:rsid w:val="00367351"/>
    <w:rsid w:val="00367CFA"/>
    <w:rsid w:val="003702A9"/>
    <w:rsid w:val="003721D6"/>
    <w:rsid w:val="003722F9"/>
    <w:rsid w:val="00376170"/>
    <w:rsid w:val="003761A4"/>
    <w:rsid w:val="003768B7"/>
    <w:rsid w:val="003825F8"/>
    <w:rsid w:val="00384185"/>
    <w:rsid w:val="0038648B"/>
    <w:rsid w:val="00386BA8"/>
    <w:rsid w:val="00386EE1"/>
    <w:rsid w:val="00392A5A"/>
    <w:rsid w:val="00393B5E"/>
    <w:rsid w:val="00393E7F"/>
    <w:rsid w:val="00393FDE"/>
    <w:rsid w:val="00394A8C"/>
    <w:rsid w:val="00395ECA"/>
    <w:rsid w:val="003A1DF3"/>
    <w:rsid w:val="003A1ECC"/>
    <w:rsid w:val="003A2D71"/>
    <w:rsid w:val="003A302F"/>
    <w:rsid w:val="003A3731"/>
    <w:rsid w:val="003A471C"/>
    <w:rsid w:val="003A585E"/>
    <w:rsid w:val="003B046D"/>
    <w:rsid w:val="003B11C2"/>
    <w:rsid w:val="003B2354"/>
    <w:rsid w:val="003B2AD9"/>
    <w:rsid w:val="003B2F2A"/>
    <w:rsid w:val="003B3381"/>
    <w:rsid w:val="003B4137"/>
    <w:rsid w:val="003B7AA8"/>
    <w:rsid w:val="003C0645"/>
    <w:rsid w:val="003C4B18"/>
    <w:rsid w:val="003C4FBE"/>
    <w:rsid w:val="003D032F"/>
    <w:rsid w:val="003D5DDD"/>
    <w:rsid w:val="003E5100"/>
    <w:rsid w:val="003E63B1"/>
    <w:rsid w:val="003F095B"/>
    <w:rsid w:val="003F0B55"/>
    <w:rsid w:val="003F18F6"/>
    <w:rsid w:val="003F239F"/>
    <w:rsid w:val="003F658F"/>
    <w:rsid w:val="003F7113"/>
    <w:rsid w:val="003F7764"/>
    <w:rsid w:val="004011E0"/>
    <w:rsid w:val="0040467F"/>
    <w:rsid w:val="00404DE4"/>
    <w:rsid w:val="0040618C"/>
    <w:rsid w:val="004063CF"/>
    <w:rsid w:val="0040723B"/>
    <w:rsid w:val="00413F64"/>
    <w:rsid w:val="0041539A"/>
    <w:rsid w:val="00420555"/>
    <w:rsid w:val="00422871"/>
    <w:rsid w:val="00423BDD"/>
    <w:rsid w:val="004247B6"/>
    <w:rsid w:val="00426451"/>
    <w:rsid w:val="00431213"/>
    <w:rsid w:val="004314DC"/>
    <w:rsid w:val="00440870"/>
    <w:rsid w:val="00445B48"/>
    <w:rsid w:val="0044635E"/>
    <w:rsid w:val="004518C1"/>
    <w:rsid w:val="00452B52"/>
    <w:rsid w:val="00452FD0"/>
    <w:rsid w:val="00454AA0"/>
    <w:rsid w:val="00462C7A"/>
    <w:rsid w:val="00464BB0"/>
    <w:rsid w:val="00466252"/>
    <w:rsid w:val="0046782A"/>
    <w:rsid w:val="004718D9"/>
    <w:rsid w:val="00475FEF"/>
    <w:rsid w:val="00477606"/>
    <w:rsid w:val="00481368"/>
    <w:rsid w:val="00483552"/>
    <w:rsid w:val="00485572"/>
    <w:rsid w:val="00487058"/>
    <w:rsid w:val="00487C64"/>
    <w:rsid w:val="00492F9A"/>
    <w:rsid w:val="00493B38"/>
    <w:rsid w:val="004952C4"/>
    <w:rsid w:val="004A13F6"/>
    <w:rsid w:val="004A353C"/>
    <w:rsid w:val="004A372C"/>
    <w:rsid w:val="004A3E1B"/>
    <w:rsid w:val="004A506A"/>
    <w:rsid w:val="004A5EE4"/>
    <w:rsid w:val="004A7F65"/>
    <w:rsid w:val="004B2EE6"/>
    <w:rsid w:val="004B3B58"/>
    <w:rsid w:val="004B57EC"/>
    <w:rsid w:val="004B596F"/>
    <w:rsid w:val="004B5DFB"/>
    <w:rsid w:val="004C4792"/>
    <w:rsid w:val="004C4B57"/>
    <w:rsid w:val="004C7789"/>
    <w:rsid w:val="004D07E1"/>
    <w:rsid w:val="004D1444"/>
    <w:rsid w:val="004D3FD6"/>
    <w:rsid w:val="004D782F"/>
    <w:rsid w:val="004E030C"/>
    <w:rsid w:val="004E11E6"/>
    <w:rsid w:val="004E5AE5"/>
    <w:rsid w:val="004E6B84"/>
    <w:rsid w:val="004F0D17"/>
    <w:rsid w:val="0050067C"/>
    <w:rsid w:val="00501455"/>
    <w:rsid w:val="00503284"/>
    <w:rsid w:val="00503B5C"/>
    <w:rsid w:val="00506E62"/>
    <w:rsid w:val="005102F7"/>
    <w:rsid w:val="00511C64"/>
    <w:rsid w:val="00512075"/>
    <w:rsid w:val="00524DF3"/>
    <w:rsid w:val="00530F00"/>
    <w:rsid w:val="00533D33"/>
    <w:rsid w:val="00534692"/>
    <w:rsid w:val="00541AA6"/>
    <w:rsid w:val="005425B4"/>
    <w:rsid w:val="00542D2F"/>
    <w:rsid w:val="00544BBC"/>
    <w:rsid w:val="00545076"/>
    <w:rsid w:val="00545A8B"/>
    <w:rsid w:val="00545DA7"/>
    <w:rsid w:val="0055028E"/>
    <w:rsid w:val="00550FED"/>
    <w:rsid w:val="00552687"/>
    <w:rsid w:val="005567B0"/>
    <w:rsid w:val="00560D48"/>
    <w:rsid w:val="00561A25"/>
    <w:rsid w:val="005623BC"/>
    <w:rsid w:val="00563410"/>
    <w:rsid w:val="00563BF0"/>
    <w:rsid w:val="00566B4D"/>
    <w:rsid w:val="00567B19"/>
    <w:rsid w:val="00572583"/>
    <w:rsid w:val="005729E6"/>
    <w:rsid w:val="00577295"/>
    <w:rsid w:val="00577719"/>
    <w:rsid w:val="005810C7"/>
    <w:rsid w:val="00583600"/>
    <w:rsid w:val="00586A12"/>
    <w:rsid w:val="005966FC"/>
    <w:rsid w:val="005974F9"/>
    <w:rsid w:val="005A2944"/>
    <w:rsid w:val="005A2CB8"/>
    <w:rsid w:val="005A7E16"/>
    <w:rsid w:val="005B14C5"/>
    <w:rsid w:val="005B267E"/>
    <w:rsid w:val="005B409C"/>
    <w:rsid w:val="005C366A"/>
    <w:rsid w:val="005C444F"/>
    <w:rsid w:val="005C67F5"/>
    <w:rsid w:val="005C7569"/>
    <w:rsid w:val="005C7882"/>
    <w:rsid w:val="005D169F"/>
    <w:rsid w:val="005D1BCC"/>
    <w:rsid w:val="005D267F"/>
    <w:rsid w:val="005D29FF"/>
    <w:rsid w:val="005D3159"/>
    <w:rsid w:val="005D50DC"/>
    <w:rsid w:val="005D5A45"/>
    <w:rsid w:val="005D6BB9"/>
    <w:rsid w:val="005D7758"/>
    <w:rsid w:val="005E2D94"/>
    <w:rsid w:val="005E5270"/>
    <w:rsid w:val="005E6563"/>
    <w:rsid w:val="005E692C"/>
    <w:rsid w:val="005E6D74"/>
    <w:rsid w:val="005E6E86"/>
    <w:rsid w:val="005F072F"/>
    <w:rsid w:val="005F0B26"/>
    <w:rsid w:val="005F2EDA"/>
    <w:rsid w:val="005F6687"/>
    <w:rsid w:val="005F71AA"/>
    <w:rsid w:val="005F7B23"/>
    <w:rsid w:val="006002E8"/>
    <w:rsid w:val="00600CFD"/>
    <w:rsid w:val="006011A7"/>
    <w:rsid w:val="006024D5"/>
    <w:rsid w:val="00604D79"/>
    <w:rsid w:val="006054C6"/>
    <w:rsid w:val="00612A74"/>
    <w:rsid w:val="00612B41"/>
    <w:rsid w:val="00622A13"/>
    <w:rsid w:val="0062396E"/>
    <w:rsid w:val="00623DC2"/>
    <w:rsid w:val="006249A1"/>
    <w:rsid w:val="0062531C"/>
    <w:rsid w:val="00632074"/>
    <w:rsid w:val="00633DCF"/>
    <w:rsid w:val="006341BD"/>
    <w:rsid w:val="00634DEC"/>
    <w:rsid w:val="00635A1A"/>
    <w:rsid w:val="006371B3"/>
    <w:rsid w:val="006375F7"/>
    <w:rsid w:val="00644123"/>
    <w:rsid w:val="00646221"/>
    <w:rsid w:val="00647493"/>
    <w:rsid w:val="006514B8"/>
    <w:rsid w:val="00653337"/>
    <w:rsid w:val="00653EED"/>
    <w:rsid w:val="006551BD"/>
    <w:rsid w:val="006569CE"/>
    <w:rsid w:val="006579E8"/>
    <w:rsid w:val="0066060C"/>
    <w:rsid w:val="00663514"/>
    <w:rsid w:val="00664099"/>
    <w:rsid w:val="00665DBC"/>
    <w:rsid w:val="006662BA"/>
    <w:rsid w:val="00666E2E"/>
    <w:rsid w:val="00670532"/>
    <w:rsid w:val="00672BB3"/>
    <w:rsid w:val="006802F7"/>
    <w:rsid w:val="00682147"/>
    <w:rsid w:val="006832A7"/>
    <w:rsid w:val="00684264"/>
    <w:rsid w:val="00685419"/>
    <w:rsid w:val="006876AD"/>
    <w:rsid w:val="006908BD"/>
    <w:rsid w:val="00690E63"/>
    <w:rsid w:val="006920D0"/>
    <w:rsid w:val="006920E4"/>
    <w:rsid w:val="006922DD"/>
    <w:rsid w:val="00694163"/>
    <w:rsid w:val="00696A52"/>
    <w:rsid w:val="00696AB9"/>
    <w:rsid w:val="00697E77"/>
    <w:rsid w:val="006A2E84"/>
    <w:rsid w:val="006A64C1"/>
    <w:rsid w:val="006A7820"/>
    <w:rsid w:val="006B3BE0"/>
    <w:rsid w:val="006B6ED7"/>
    <w:rsid w:val="006C12AF"/>
    <w:rsid w:val="006C2A80"/>
    <w:rsid w:val="006C50A0"/>
    <w:rsid w:val="006C5402"/>
    <w:rsid w:val="006C614F"/>
    <w:rsid w:val="006D15C7"/>
    <w:rsid w:val="006D405C"/>
    <w:rsid w:val="006D463E"/>
    <w:rsid w:val="006E458C"/>
    <w:rsid w:val="006E49AB"/>
    <w:rsid w:val="006F12AA"/>
    <w:rsid w:val="006F505D"/>
    <w:rsid w:val="006F51C3"/>
    <w:rsid w:val="00701C8E"/>
    <w:rsid w:val="00706F14"/>
    <w:rsid w:val="00707660"/>
    <w:rsid w:val="00707817"/>
    <w:rsid w:val="00716CA5"/>
    <w:rsid w:val="0072103D"/>
    <w:rsid w:val="007213E2"/>
    <w:rsid w:val="0072187C"/>
    <w:rsid w:val="00721B1D"/>
    <w:rsid w:val="00725409"/>
    <w:rsid w:val="00727902"/>
    <w:rsid w:val="007322E8"/>
    <w:rsid w:val="00733520"/>
    <w:rsid w:val="00737156"/>
    <w:rsid w:val="0073763C"/>
    <w:rsid w:val="007420E4"/>
    <w:rsid w:val="00742D72"/>
    <w:rsid w:val="00745C2D"/>
    <w:rsid w:val="00745E40"/>
    <w:rsid w:val="00747FFD"/>
    <w:rsid w:val="00750641"/>
    <w:rsid w:val="0075282F"/>
    <w:rsid w:val="00754A6F"/>
    <w:rsid w:val="00756FDE"/>
    <w:rsid w:val="00760907"/>
    <w:rsid w:val="00761126"/>
    <w:rsid w:val="007627EA"/>
    <w:rsid w:val="00764432"/>
    <w:rsid w:val="0077187C"/>
    <w:rsid w:val="007719A7"/>
    <w:rsid w:val="00771C0B"/>
    <w:rsid w:val="00775559"/>
    <w:rsid w:val="007766C6"/>
    <w:rsid w:val="007776DF"/>
    <w:rsid w:val="00781248"/>
    <w:rsid w:val="00782DBD"/>
    <w:rsid w:val="007861AA"/>
    <w:rsid w:val="0079117E"/>
    <w:rsid w:val="00792396"/>
    <w:rsid w:val="00793ACC"/>
    <w:rsid w:val="00793E7A"/>
    <w:rsid w:val="00795A57"/>
    <w:rsid w:val="007A424D"/>
    <w:rsid w:val="007A7A83"/>
    <w:rsid w:val="007B14D6"/>
    <w:rsid w:val="007B1A38"/>
    <w:rsid w:val="007B44F9"/>
    <w:rsid w:val="007B6AEC"/>
    <w:rsid w:val="007C1EAE"/>
    <w:rsid w:val="007C7810"/>
    <w:rsid w:val="007D174F"/>
    <w:rsid w:val="007D7A16"/>
    <w:rsid w:val="007D7C8E"/>
    <w:rsid w:val="007E03FB"/>
    <w:rsid w:val="007E16F7"/>
    <w:rsid w:val="007E25EA"/>
    <w:rsid w:val="007E6445"/>
    <w:rsid w:val="007E7CDC"/>
    <w:rsid w:val="007F08BA"/>
    <w:rsid w:val="007F16B3"/>
    <w:rsid w:val="007F192A"/>
    <w:rsid w:val="007F6BD3"/>
    <w:rsid w:val="00800EB8"/>
    <w:rsid w:val="00801F3D"/>
    <w:rsid w:val="00802754"/>
    <w:rsid w:val="008034A6"/>
    <w:rsid w:val="008043E3"/>
    <w:rsid w:val="00805E7C"/>
    <w:rsid w:val="0080660D"/>
    <w:rsid w:val="00806838"/>
    <w:rsid w:val="00813901"/>
    <w:rsid w:val="00814155"/>
    <w:rsid w:val="0082084E"/>
    <w:rsid w:val="00823908"/>
    <w:rsid w:val="00824393"/>
    <w:rsid w:val="00824426"/>
    <w:rsid w:val="008276F9"/>
    <w:rsid w:val="00834A9D"/>
    <w:rsid w:val="00835114"/>
    <w:rsid w:val="00836339"/>
    <w:rsid w:val="008401DA"/>
    <w:rsid w:val="00846018"/>
    <w:rsid w:val="00847BB6"/>
    <w:rsid w:val="00847CE5"/>
    <w:rsid w:val="008513E9"/>
    <w:rsid w:val="0085192B"/>
    <w:rsid w:val="00851AEC"/>
    <w:rsid w:val="00854FF6"/>
    <w:rsid w:val="008558B4"/>
    <w:rsid w:val="00857327"/>
    <w:rsid w:val="00860CEC"/>
    <w:rsid w:val="00861BF0"/>
    <w:rsid w:val="00862B14"/>
    <w:rsid w:val="008665F7"/>
    <w:rsid w:val="00876AB4"/>
    <w:rsid w:val="008849CB"/>
    <w:rsid w:val="00886AB3"/>
    <w:rsid w:val="00890D6E"/>
    <w:rsid w:val="00892270"/>
    <w:rsid w:val="008951F2"/>
    <w:rsid w:val="008A00A0"/>
    <w:rsid w:val="008A22E9"/>
    <w:rsid w:val="008A303C"/>
    <w:rsid w:val="008A3F23"/>
    <w:rsid w:val="008A5227"/>
    <w:rsid w:val="008A6B89"/>
    <w:rsid w:val="008C5511"/>
    <w:rsid w:val="008C6120"/>
    <w:rsid w:val="008C65C3"/>
    <w:rsid w:val="008C74E9"/>
    <w:rsid w:val="008D066C"/>
    <w:rsid w:val="008D690E"/>
    <w:rsid w:val="008E0178"/>
    <w:rsid w:val="008E0BA0"/>
    <w:rsid w:val="008E332A"/>
    <w:rsid w:val="008E4854"/>
    <w:rsid w:val="008E5485"/>
    <w:rsid w:val="008F003F"/>
    <w:rsid w:val="008F50E2"/>
    <w:rsid w:val="008F5BA6"/>
    <w:rsid w:val="008F6580"/>
    <w:rsid w:val="00900050"/>
    <w:rsid w:val="0090160D"/>
    <w:rsid w:val="009029AC"/>
    <w:rsid w:val="009077D9"/>
    <w:rsid w:val="00911A1E"/>
    <w:rsid w:val="00912F01"/>
    <w:rsid w:val="00913112"/>
    <w:rsid w:val="009139AD"/>
    <w:rsid w:val="00917965"/>
    <w:rsid w:val="00922482"/>
    <w:rsid w:val="009251D0"/>
    <w:rsid w:val="009253B1"/>
    <w:rsid w:val="00927388"/>
    <w:rsid w:val="0093162B"/>
    <w:rsid w:val="0093227B"/>
    <w:rsid w:val="0093632B"/>
    <w:rsid w:val="0094153D"/>
    <w:rsid w:val="00942A38"/>
    <w:rsid w:val="009431B5"/>
    <w:rsid w:val="00950D58"/>
    <w:rsid w:val="0095181A"/>
    <w:rsid w:val="00953BAB"/>
    <w:rsid w:val="00955491"/>
    <w:rsid w:val="009561C5"/>
    <w:rsid w:val="009576C7"/>
    <w:rsid w:val="00963802"/>
    <w:rsid w:val="00963E37"/>
    <w:rsid w:val="0096798A"/>
    <w:rsid w:val="00973E98"/>
    <w:rsid w:val="00977978"/>
    <w:rsid w:val="009806C3"/>
    <w:rsid w:val="009808BC"/>
    <w:rsid w:val="00981619"/>
    <w:rsid w:val="00982B23"/>
    <w:rsid w:val="0098398E"/>
    <w:rsid w:val="00984864"/>
    <w:rsid w:val="00984EEF"/>
    <w:rsid w:val="0098618F"/>
    <w:rsid w:val="009912C5"/>
    <w:rsid w:val="009932D4"/>
    <w:rsid w:val="009979CE"/>
    <w:rsid w:val="009A0DFB"/>
    <w:rsid w:val="009A31C5"/>
    <w:rsid w:val="009A7EFA"/>
    <w:rsid w:val="009B2A1A"/>
    <w:rsid w:val="009B311F"/>
    <w:rsid w:val="009B54E3"/>
    <w:rsid w:val="009B563D"/>
    <w:rsid w:val="009B6C35"/>
    <w:rsid w:val="009C1EC1"/>
    <w:rsid w:val="009C41F0"/>
    <w:rsid w:val="009C4FBF"/>
    <w:rsid w:val="009C5D17"/>
    <w:rsid w:val="009C6995"/>
    <w:rsid w:val="009C7A53"/>
    <w:rsid w:val="009D1FEC"/>
    <w:rsid w:val="009D362D"/>
    <w:rsid w:val="009D45D8"/>
    <w:rsid w:val="009D6C25"/>
    <w:rsid w:val="009D6CC9"/>
    <w:rsid w:val="009E12B2"/>
    <w:rsid w:val="009E32B1"/>
    <w:rsid w:val="009E7928"/>
    <w:rsid w:val="009E7AE7"/>
    <w:rsid w:val="009F3373"/>
    <w:rsid w:val="00A01254"/>
    <w:rsid w:val="00A03BA4"/>
    <w:rsid w:val="00A05869"/>
    <w:rsid w:val="00A07CCB"/>
    <w:rsid w:val="00A136E4"/>
    <w:rsid w:val="00A16968"/>
    <w:rsid w:val="00A179A1"/>
    <w:rsid w:val="00A21114"/>
    <w:rsid w:val="00A2741C"/>
    <w:rsid w:val="00A30331"/>
    <w:rsid w:val="00A34D39"/>
    <w:rsid w:val="00A37213"/>
    <w:rsid w:val="00A40C10"/>
    <w:rsid w:val="00A40C65"/>
    <w:rsid w:val="00A41ED8"/>
    <w:rsid w:val="00A43DD4"/>
    <w:rsid w:val="00A44A7E"/>
    <w:rsid w:val="00A44AE7"/>
    <w:rsid w:val="00A55C28"/>
    <w:rsid w:val="00A56E1E"/>
    <w:rsid w:val="00A579B6"/>
    <w:rsid w:val="00A617B5"/>
    <w:rsid w:val="00A63AF4"/>
    <w:rsid w:val="00A70B30"/>
    <w:rsid w:val="00A721EE"/>
    <w:rsid w:val="00A7514F"/>
    <w:rsid w:val="00A77794"/>
    <w:rsid w:val="00A87BAF"/>
    <w:rsid w:val="00A91487"/>
    <w:rsid w:val="00A9458C"/>
    <w:rsid w:val="00A94BB7"/>
    <w:rsid w:val="00A96D60"/>
    <w:rsid w:val="00AB2579"/>
    <w:rsid w:val="00AB30A8"/>
    <w:rsid w:val="00AC485C"/>
    <w:rsid w:val="00AC7AD1"/>
    <w:rsid w:val="00AD00E7"/>
    <w:rsid w:val="00AD41E3"/>
    <w:rsid w:val="00AD43AB"/>
    <w:rsid w:val="00AD5BCD"/>
    <w:rsid w:val="00AE5D40"/>
    <w:rsid w:val="00AF1DD5"/>
    <w:rsid w:val="00AF21D9"/>
    <w:rsid w:val="00B0381D"/>
    <w:rsid w:val="00B046FB"/>
    <w:rsid w:val="00B04960"/>
    <w:rsid w:val="00B063BA"/>
    <w:rsid w:val="00B0670F"/>
    <w:rsid w:val="00B167C1"/>
    <w:rsid w:val="00B21DB7"/>
    <w:rsid w:val="00B26A79"/>
    <w:rsid w:val="00B34200"/>
    <w:rsid w:val="00B35A86"/>
    <w:rsid w:val="00B36A4D"/>
    <w:rsid w:val="00B36AC1"/>
    <w:rsid w:val="00B376DF"/>
    <w:rsid w:val="00B43869"/>
    <w:rsid w:val="00B43CA2"/>
    <w:rsid w:val="00B43F53"/>
    <w:rsid w:val="00B44A07"/>
    <w:rsid w:val="00B45072"/>
    <w:rsid w:val="00B5521B"/>
    <w:rsid w:val="00B55FDA"/>
    <w:rsid w:val="00B60ADD"/>
    <w:rsid w:val="00B62CE1"/>
    <w:rsid w:val="00B64B2C"/>
    <w:rsid w:val="00B64F60"/>
    <w:rsid w:val="00B70A47"/>
    <w:rsid w:val="00B70DD7"/>
    <w:rsid w:val="00B71D4A"/>
    <w:rsid w:val="00B74FB8"/>
    <w:rsid w:val="00B75383"/>
    <w:rsid w:val="00B80946"/>
    <w:rsid w:val="00B80CC2"/>
    <w:rsid w:val="00B818AB"/>
    <w:rsid w:val="00B8439F"/>
    <w:rsid w:val="00B86401"/>
    <w:rsid w:val="00B87A75"/>
    <w:rsid w:val="00B90B67"/>
    <w:rsid w:val="00B9152B"/>
    <w:rsid w:val="00B9414F"/>
    <w:rsid w:val="00B94AAA"/>
    <w:rsid w:val="00B9595B"/>
    <w:rsid w:val="00BA163B"/>
    <w:rsid w:val="00BA2440"/>
    <w:rsid w:val="00BA4069"/>
    <w:rsid w:val="00BA4CA0"/>
    <w:rsid w:val="00BA6147"/>
    <w:rsid w:val="00BB1BD1"/>
    <w:rsid w:val="00BB2C47"/>
    <w:rsid w:val="00BB3629"/>
    <w:rsid w:val="00BB7ACF"/>
    <w:rsid w:val="00BC1DB1"/>
    <w:rsid w:val="00BC3AC7"/>
    <w:rsid w:val="00BD1842"/>
    <w:rsid w:val="00BD224E"/>
    <w:rsid w:val="00BD2FD1"/>
    <w:rsid w:val="00BD3294"/>
    <w:rsid w:val="00BD4387"/>
    <w:rsid w:val="00BD6177"/>
    <w:rsid w:val="00BD6E4A"/>
    <w:rsid w:val="00BE0144"/>
    <w:rsid w:val="00BE245A"/>
    <w:rsid w:val="00BE25E3"/>
    <w:rsid w:val="00BE3913"/>
    <w:rsid w:val="00BF18E2"/>
    <w:rsid w:val="00BF20C2"/>
    <w:rsid w:val="00BF2E79"/>
    <w:rsid w:val="00BF4299"/>
    <w:rsid w:val="00BF7384"/>
    <w:rsid w:val="00C00F3B"/>
    <w:rsid w:val="00C01253"/>
    <w:rsid w:val="00C013AF"/>
    <w:rsid w:val="00C01EE6"/>
    <w:rsid w:val="00C0323A"/>
    <w:rsid w:val="00C03D98"/>
    <w:rsid w:val="00C04019"/>
    <w:rsid w:val="00C127E7"/>
    <w:rsid w:val="00C13244"/>
    <w:rsid w:val="00C1688E"/>
    <w:rsid w:val="00C222D1"/>
    <w:rsid w:val="00C33F13"/>
    <w:rsid w:val="00C36373"/>
    <w:rsid w:val="00C4196D"/>
    <w:rsid w:val="00C426E6"/>
    <w:rsid w:val="00C446D2"/>
    <w:rsid w:val="00C470D4"/>
    <w:rsid w:val="00C5019D"/>
    <w:rsid w:val="00C54590"/>
    <w:rsid w:val="00C554C2"/>
    <w:rsid w:val="00C6073A"/>
    <w:rsid w:val="00C60901"/>
    <w:rsid w:val="00C64F36"/>
    <w:rsid w:val="00C64F58"/>
    <w:rsid w:val="00C7569A"/>
    <w:rsid w:val="00C76357"/>
    <w:rsid w:val="00C769C5"/>
    <w:rsid w:val="00C7758A"/>
    <w:rsid w:val="00C87522"/>
    <w:rsid w:val="00C91F74"/>
    <w:rsid w:val="00C9286F"/>
    <w:rsid w:val="00C94560"/>
    <w:rsid w:val="00C95A21"/>
    <w:rsid w:val="00C97BF9"/>
    <w:rsid w:val="00CA1C51"/>
    <w:rsid w:val="00CA4881"/>
    <w:rsid w:val="00CA4C0C"/>
    <w:rsid w:val="00CA5914"/>
    <w:rsid w:val="00CA59EF"/>
    <w:rsid w:val="00CA7C4B"/>
    <w:rsid w:val="00CB09BB"/>
    <w:rsid w:val="00CB0CE5"/>
    <w:rsid w:val="00CB0DE8"/>
    <w:rsid w:val="00CB1622"/>
    <w:rsid w:val="00CB279A"/>
    <w:rsid w:val="00CB3419"/>
    <w:rsid w:val="00CB6597"/>
    <w:rsid w:val="00CC1129"/>
    <w:rsid w:val="00CC1D59"/>
    <w:rsid w:val="00CC1E43"/>
    <w:rsid w:val="00CC2B97"/>
    <w:rsid w:val="00CC3427"/>
    <w:rsid w:val="00CC54C8"/>
    <w:rsid w:val="00CD1F6C"/>
    <w:rsid w:val="00CD25D8"/>
    <w:rsid w:val="00CD6223"/>
    <w:rsid w:val="00CD7508"/>
    <w:rsid w:val="00CE14FE"/>
    <w:rsid w:val="00CE18EA"/>
    <w:rsid w:val="00CE1D10"/>
    <w:rsid w:val="00CE2C3B"/>
    <w:rsid w:val="00CE352E"/>
    <w:rsid w:val="00CE5543"/>
    <w:rsid w:val="00CE59EF"/>
    <w:rsid w:val="00CE673A"/>
    <w:rsid w:val="00CE6B99"/>
    <w:rsid w:val="00CF16A5"/>
    <w:rsid w:val="00CF16EF"/>
    <w:rsid w:val="00CF1E6F"/>
    <w:rsid w:val="00CF37B5"/>
    <w:rsid w:val="00CF4ECA"/>
    <w:rsid w:val="00CF4FCB"/>
    <w:rsid w:val="00D03088"/>
    <w:rsid w:val="00D03D74"/>
    <w:rsid w:val="00D14022"/>
    <w:rsid w:val="00D14E6A"/>
    <w:rsid w:val="00D14FE6"/>
    <w:rsid w:val="00D20C2F"/>
    <w:rsid w:val="00D22CC4"/>
    <w:rsid w:val="00D23C66"/>
    <w:rsid w:val="00D26C04"/>
    <w:rsid w:val="00D30EDF"/>
    <w:rsid w:val="00D31406"/>
    <w:rsid w:val="00D34940"/>
    <w:rsid w:val="00D34E89"/>
    <w:rsid w:val="00D37E5A"/>
    <w:rsid w:val="00D41DBA"/>
    <w:rsid w:val="00D43FAC"/>
    <w:rsid w:val="00D50399"/>
    <w:rsid w:val="00D507D6"/>
    <w:rsid w:val="00D50BBA"/>
    <w:rsid w:val="00D60009"/>
    <w:rsid w:val="00D60171"/>
    <w:rsid w:val="00D62031"/>
    <w:rsid w:val="00D62A46"/>
    <w:rsid w:val="00D63DBB"/>
    <w:rsid w:val="00D657C2"/>
    <w:rsid w:val="00D65833"/>
    <w:rsid w:val="00D71243"/>
    <w:rsid w:val="00D7228A"/>
    <w:rsid w:val="00D74809"/>
    <w:rsid w:val="00D76DED"/>
    <w:rsid w:val="00D77773"/>
    <w:rsid w:val="00D80061"/>
    <w:rsid w:val="00D81C49"/>
    <w:rsid w:val="00D862FC"/>
    <w:rsid w:val="00D9239B"/>
    <w:rsid w:val="00D9304B"/>
    <w:rsid w:val="00D964FF"/>
    <w:rsid w:val="00D972A5"/>
    <w:rsid w:val="00D97D03"/>
    <w:rsid w:val="00D97DDC"/>
    <w:rsid w:val="00DA0E0D"/>
    <w:rsid w:val="00DA15A4"/>
    <w:rsid w:val="00DA1866"/>
    <w:rsid w:val="00DA22D3"/>
    <w:rsid w:val="00DA4AA9"/>
    <w:rsid w:val="00DA5154"/>
    <w:rsid w:val="00DA5624"/>
    <w:rsid w:val="00DA5F87"/>
    <w:rsid w:val="00DA6023"/>
    <w:rsid w:val="00DA6781"/>
    <w:rsid w:val="00DB11EA"/>
    <w:rsid w:val="00DB20E4"/>
    <w:rsid w:val="00DB27C1"/>
    <w:rsid w:val="00DB2DFE"/>
    <w:rsid w:val="00DB5A5C"/>
    <w:rsid w:val="00DC217C"/>
    <w:rsid w:val="00DC2590"/>
    <w:rsid w:val="00DC344E"/>
    <w:rsid w:val="00DC3DB1"/>
    <w:rsid w:val="00DC407F"/>
    <w:rsid w:val="00DC4FF2"/>
    <w:rsid w:val="00DC53C7"/>
    <w:rsid w:val="00DC7588"/>
    <w:rsid w:val="00DD0B9D"/>
    <w:rsid w:val="00DD2FE4"/>
    <w:rsid w:val="00DD3E78"/>
    <w:rsid w:val="00DE2268"/>
    <w:rsid w:val="00DE4337"/>
    <w:rsid w:val="00DE4FAC"/>
    <w:rsid w:val="00DF04EF"/>
    <w:rsid w:val="00DF3176"/>
    <w:rsid w:val="00DF4022"/>
    <w:rsid w:val="00DF600E"/>
    <w:rsid w:val="00DF764C"/>
    <w:rsid w:val="00DF7B71"/>
    <w:rsid w:val="00E003A0"/>
    <w:rsid w:val="00E01C0B"/>
    <w:rsid w:val="00E0551F"/>
    <w:rsid w:val="00E065C0"/>
    <w:rsid w:val="00E069C8"/>
    <w:rsid w:val="00E10287"/>
    <w:rsid w:val="00E14E93"/>
    <w:rsid w:val="00E158BC"/>
    <w:rsid w:val="00E169D4"/>
    <w:rsid w:val="00E17531"/>
    <w:rsid w:val="00E20838"/>
    <w:rsid w:val="00E21D75"/>
    <w:rsid w:val="00E2463D"/>
    <w:rsid w:val="00E24F16"/>
    <w:rsid w:val="00E25A56"/>
    <w:rsid w:val="00E26FF2"/>
    <w:rsid w:val="00E2770F"/>
    <w:rsid w:val="00E27A00"/>
    <w:rsid w:val="00E30A4B"/>
    <w:rsid w:val="00E41219"/>
    <w:rsid w:val="00E41289"/>
    <w:rsid w:val="00E4418D"/>
    <w:rsid w:val="00E44208"/>
    <w:rsid w:val="00E47442"/>
    <w:rsid w:val="00E476AE"/>
    <w:rsid w:val="00E506F0"/>
    <w:rsid w:val="00E54158"/>
    <w:rsid w:val="00E579B7"/>
    <w:rsid w:val="00E605AE"/>
    <w:rsid w:val="00E65B44"/>
    <w:rsid w:val="00E73440"/>
    <w:rsid w:val="00E7459C"/>
    <w:rsid w:val="00E74DC6"/>
    <w:rsid w:val="00E7517D"/>
    <w:rsid w:val="00E757C5"/>
    <w:rsid w:val="00E764AD"/>
    <w:rsid w:val="00E8087E"/>
    <w:rsid w:val="00E81129"/>
    <w:rsid w:val="00E8203B"/>
    <w:rsid w:val="00E84C80"/>
    <w:rsid w:val="00E87C3E"/>
    <w:rsid w:val="00E9064C"/>
    <w:rsid w:val="00E93E20"/>
    <w:rsid w:val="00E9666F"/>
    <w:rsid w:val="00EA660A"/>
    <w:rsid w:val="00EB0E50"/>
    <w:rsid w:val="00EB4C08"/>
    <w:rsid w:val="00EB5236"/>
    <w:rsid w:val="00EC194D"/>
    <w:rsid w:val="00EC1A92"/>
    <w:rsid w:val="00EC3756"/>
    <w:rsid w:val="00EC5E23"/>
    <w:rsid w:val="00ED0008"/>
    <w:rsid w:val="00ED1E26"/>
    <w:rsid w:val="00ED3A13"/>
    <w:rsid w:val="00ED52A1"/>
    <w:rsid w:val="00ED53E9"/>
    <w:rsid w:val="00EE18C6"/>
    <w:rsid w:val="00EE1A38"/>
    <w:rsid w:val="00EE1E2D"/>
    <w:rsid w:val="00EE2B25"/>
    <w:rsid w:val="00EF1335"/>
    <w:rsid w:val="00EF348C"/>
    <w:rsid w:val="00EF397F"/>
    <w:rsid w:val="00EF4DE4"/>
    <w:rsid w:val="00F00AEC"/>
    <w:rsid w:val="00F0153D"/>
    <w:rsid w:val="00F01C56"/>
    <w:rsid w:val="00F025A7"/>
    <w:rsid w:val="00F12D13"/>
    <w:rsid w:val="00F13191"/>
    <w:rsid w:val="00F1393A"/>
    <w:rsid w:val="00F20CF3"/>
    <w:rsid w:val="00F23B29"/>
    <w:rsid w:val="00F250A4"/>
    <w:rsid w:val="00F256A2"/>
    <w:rsid w:val="00F30BAB"/>
    <w:rsid w:val="00F3336B"/>
    <w:rsid w:val="00F373BE"/>
    <w:rsid w:val="00F401B5"/>
    <w:rsid w:val="00F41278"/>
    <w:rsid w:val="00F41456"/>
    <w:rsid w:val="00F42DAD"/>
    <w:rsid w:val="00F44936"/>
    <w:rsid w:val="00F44ACC"/>
    <w:rsid w:val="00F513F4"/>
    <w:rsid w:val="00F542D1"/>
    <w:rsid w:val="00F579AB"/>
    <w:rsid w:val="00F605DE"/>
    <w:rsid w:val="00F64B92"/>
    <w:rsid w:val="00F669F8"/>
    <w:rsid w:val="00F7477D"/>
    <w:rsid w:val="00F77EBF"/>
    <w:rsid w:val="00F80E04"/>
    <w:rsid w:val="00F81650"/>
    <w:rsid w:val="00F817E2"/>
    <w:rsid w:val="00F81D3B"/>
    <w:rsid w:val="00F82D26"/>
    <w:rsid w:val="00F84128"/>
    <w:rsid w:val="00F8485C"/>
    <w:rsid w:val="00F84A3F"/>
    <w:rsid w:val="00F84C77"/>
    <w:rsid w:val="00F916AB"/>
    <w:rsid w:val="00F933AC"/>
    <w:rsid w:val="00F9578E"/>
    <w:rsid w:val="00F9739E"/>
    <w:rsid w:val="00FA2503"/>
    <w:rsid w:val="00FA26E1"/>
    <w:rsid w:val="00FA6A07"/>
    <w:rsid w:val="00FB284F"/>
    <w:rsid w:val="00FB44D4"/>
    <w:rsid w:val="00FB5B13"/>
    <w:rsid w:val="00FB5FAD"/>
    <w:rsid w:val="00FC49E2"/>
    <w:rsid w:val="00FC4A5D"/>
    <w:rsid w:val="00FC4B93"/>
    <w:rsid w:val="00FC7239"/>
    <w:rsid w:val="00FD0653"/>
    <w:rsid w:val="00FD1AB8"/>
    <w:rsid w:val="00FD2D72"/>
    <w:rsid w:val="00FD357A"/>
    <w:rsid w:val="00FD4245"/>
    <w:rsid w:val="00FD5D94"/>
    <w:rsid w:val="00FE18D7"/>
    <w:rsid w:val="00FE354D"/>
    <w:rsid w:val="00FE41F1"/>
    <w:rsid w:val="00FF02C8"/>
    <w:rsid w:val="00FF343F"/>
    <w:rsid w:val="00FF402F"/>
    <w:rsid w:val="00FF4416"/>
    <w:rsid w:val="00FF4B4C"/>
    <w:rsid w:val="00FF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F0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0D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727902"/>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2012">
      <w:bodyDiv w:val="1"/>
      <w:marLeft w:val="0"/>
      <w:marRight w:val="0"/>
      <w:marTop w:val="0"/>
      <w:marBottom w:val="0"/>
      <w:divBdr>
        <w:top w:val="none" w:sz="0" w:space="0" w:color="auto"/>
        <w:left w:val="none" w:sz="0" w:space="0" w:color="auto"/>
        <w:bottom w:val="none" w:sz="0" w:space="0" w:color="auto"/>
        <w:right w:val="none" w:sz="0" w:space="0" w:color="auto"/>
      </w:divBdr>
    </w:div>
    <w:div w:id="437911815">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699937586">
      <w:bodyDiv w:val="1"/>
      <w:marLeft w:val="0"/>
      <w:marRight w:val="0"/>
      <w:marTop w:val="0"/>
      <w:marBottom w:val="0"/>
      <w:divBdr>
        <w:top w:val="none" w:sz="0" w:space="0" w:color="auto"/>
        <w:left w:val="none" w:sz="0" w:space="0" w:color="auto"/>
        <w:bottom w:val="none" w:sz="0" w:space="0" w:color="auto"/>
        <w:right w:val="none" w:sz="0" w:space="0" w:color="auto"/>
      </w:divBdr>
    </w:div>
    <w:div w:id="716861366">
      <w:bodyDiv w:val="1"/>
      <w:marLeft w:val="0"/>
      <w:marRight w:val="0"/>
      <w:marTop w:val="0"/>
      <w:marBottom w:val="0"/>
      <w:divBdr>
        <w:top w:val="none" w:sz="0" w:space="0" w:color="auto"/>
        <w:left w:val="none" w:sz="0" w:space="0" w:color="auto"/>
        <w:bottom w:val="none" w:sz="0" w:space="0" w:color="auto"/>
        <w:right w:val="none" w:sz="0" w:space="0" w:color="auto"/>
      </w:divBdr>
    </w:div>
    <w:div w:id="809596719">
      <w:bodyDiv w:val="1"/>
      <w:marLeft w:val="0"/>
      <w:marRight w:val="0"/>
      <w:marTop w:val="0"/>
      <w:marBottom w:val="0"/>
      <w:divBdr>
        <w:top w:val="none" w:sz="0" w:space="0" w:color="auto"/>
        <w:left w:val="none" w:sz="0" w:space="0" w:color="auto"/>
        <w:bottom w:val="none" w:sz="0" w:space="0" w:color="auto"/>
        <w:right w:val="none" w:sz="0" w:space="0" w:color="auto"/>
      </w:divBdr>
    </w:div>
    <w:div w:id="1079719401">
      <w:bodyDiv w:val="1"/>
      <w:marLeft w:val="0"/>
      <w:marRight w:val="0"/>
      <w:marTop w:val="0"/>
      <w:marBottom w:val="0"/>
      <w:divBdr>
        <w:top w:val="none" w:sz="0" w:space="0" w:color="auto"/>
        <w:left w:val="none" w:sz="0" w:space="0" w:color="auto"/>
        <w:bottom w:val="none" w:sz="0" w:space="0" w:color="auto"/>
        <w:right w:val="none" w:sz="0" w:space="0" w:color="auto"/>
      </w:divBdr>
    </w:div>
    <w:div w:id="1376808513">
      <w:bodyDiv w:val="1"/>
      <w:marLeft w:val="0"/>
      <w:marRight w:val="0"/>
      <w:marTop w:val="0"/>
      <w:marBottom w:val="0"/>
      <w:divBdr>
        <w:top w:val="none" w:sz="0" w:space="0" w:color="auto"/>
        <w:left w:val="none" w:sz="0" w:space="0" w:color="auto"/>
        <w:bottom w:val="none" w:sz="0" w:space="0" w:color="auto"/>
        <w:right w:val="none" w:sz="0" w:space="0" w:color="auto"/>
      </w:divBdr>
    </w:div>
    <w:div w:id="1469710932">
      <w:bodyDiv w:val="1"/>
      <w:marLeft w:val="0"/>
      <w:marRight w:val="0"/>
      <w:marTop w:val="0"/>
      <w:marBottom w:val="0"/>
      <w:divBdr>
        <w:top w:val="none" w:sz="0" w:space="0" w:color="auto"/>
        <w:left w:val="none" w:sz="0" w:space="0" w:color="auto"/>
        <w:bottom w:val="none" w:sz="0" w:space="0" w:color="auto"/>
        <w:right w:val="none" w:sz="0" w:space="0" w:color="auto"/>
      </w:divBdr>
    </w:div>
    <w:div w:id="1548686520">
      <w:bodyDiv w:val="1"/>
      <w:marLeft w:val="0"/>
      <w:marRight w:val="0"/>
      <w:marTop w:val="0"/>
      <w:marBottom w:val="0"/>
      <w:divBdr>
        <w:top w:val="none" w:sz="0" w:space="0" w:color="auto"/>
        <w:left w:val="none" w:sz="0" w:space="0" w:color="auto"/>
        <w:bottom w:val="none" w:sz="0" w:space="0" w:color="auto"/>
        <w:right w:val="none" w:sz="0" w:space="0" w:color="auto"/>
      </w:divBdr>
    </w:div>
    <w:div w:id="202573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bmisiewicz@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99E9-8036-4C6D-B53F-751E3DA5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19408</Words>
  <Characters>116450</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135587</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Misiewicz Beata</cp:lastModifiedBy>
  <cp:revision>2</cp:revision>
  <cp:lastPrinted>2017-06-01T09:08:00Z</cp:lastPrinted>
  <dcterms:created xsi:type="dcterms:W3CDTF">2017-06-01T09:58:00Z</dcterms:created>
  <dcterms:modified xsi:type="dcterms:W3CDTF">2017-06-01T09:58:00Z</dcterms:modified>
</cp:coreProperties>
</file>