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8463B1">
        <w:rPr>
          <w:rFonts w:ascii="Verdana" w:hAnsi="Verdana"/>
          <w:b/>
          <w:sz w:val="20"/>
          <w:szCs w:val="20"/>
        </w:rPr>
        <w:t>2.4</w:t>
      </w:r>
      <w:r w:rsidR="005C59F5">
        <w:rPr>
          <w:rFonts w:ascii="Verdana" w:hAnsi="Verdana"/>
          <w:b/>
          <w:sz w:val="20"/>
          <w:szCs w:val="20"/>
        </w:rPr>
        <w:t>.2020</w:t>
      </w:r>
    </w:p>
    <w:p w:rsidR="00E16EC5" w:rsidRPr="00321E2A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8463B1" w:rsidRPr="00E368DB" w:rsidRDefault="008463B1" w:rsidP="008463B1">
      <w:pPr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>ROBOTY I USŁUGI W ZAKRESIE BIEŻĄCEGO UTRZYMANIA DROGOWYCH OBIEKTÓW INŻYNIERSKICH NA DROGACH KRAJOWYCH ADMINISTROWANYCH PRZEZ GDDKiA ODDZIAŁ W ZIELONEJ GÓRZE, NA OBSZARZE DZIAŁANIA REJONÓW W GORZOWIE WLKP. I SŁUBICACH</w:t>
      </w: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r w:rsidR="002F370E" w:rsidRPr="00881D15">
        <w:rPr>
          <w:rFonts w:ascii="Verdana" w:hAnsi="Verdana"/>
          <w:sz w:val="20"/>
          <w:szCs w:val="20"/>
        </w:rPr>
        <w:t>(</w:t>
      </w:r>
      <w:proofErr w:type="spellStart"/>
      <w:r w:rsidR="002F370E">
        <w:rPr>
          <w:rFonts w:ascii="Verdana" w:hAnsi="Verdana" w:cs="Verdana"/>
          <w:sz w:val="20"/>
          <w:szCs w:val="20"/>
        </w:rPr>
        <w:t>t.j</w:t>
      </w:r>
      <w:proofErr w:type="spellEnd"/>
      <w:r w:rsidR="002F370E">
        <w:rPr>
          <w:rFonts w:ascii="Verdana" w:hAnsi="Verdana" w:cs="Verdana"/>
          <w:sz w:val="20"/>
          <w:szCs w:val="20"/>
        </w:rPr>
        <w:t xml:space="preserve">. Dz. U. z 2019 r. poz. 1843 </w:t>
      </w:r>
      <w:r w:rsidR="002F370E"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="002F370E" w:rsidRPr="00881D15">
        <w:rPr>
          <w:rFonts w:ascii="Verdana" w:hAnsi="Verdana"/>
          <w:sz w:val="20"/>
          <w:szCs w:val="20"/>
        </w:rPr>
        <w:t>)</w:t>
      </w:r>
      <w:r w:rsidR="002F370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412502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proofErr w:type="spellStart"/>
      <w:r w:rsidRPr="002F2BCE">
        <w:rPr>
          <w:rFonts w:ascii="Verdana" w:hAnsi="Verdana"/>
          <w:b/>
          <w:sz w:val="20"/>
          <w:szCs w:val="20"/>
        </w:rPr>
        <w:t>Saferoad</w:t>
      </w:r>
      <w:proofErr w:type="spellEnd"/>
      <w:r w:rsidRPr="002F2BCE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2F2BCE">
        <w:rPr>
          <w:rFonts w:ascii="Verdana" w:hAnsi="Verdana"/>
          <w:b/>
          <w:sz w:val="20"/>
          <w:szCs w:val="20"/>
        </w:rPr>
        <w:t>Grawil</w:t>
      </w:r>
      <w:proofErr w:type="spellEnd"/>
      <w:r w:rsidRPr="002F2BCE">
        <w:rPr>
          <w:rFonts w:ascii="Verdana" w:hAnsi="Verdana"/>
          <w:b/>
          <w:sz w:val="20"/>
          <w:szCs w:val="20"/>
        </w:rPr>
        <w:t xml:space="preserve"> Sp. z o.o.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ul. Komunalna 7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87-800 Włocławek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Adres do korespondencji: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proofErr w:type="spellStart"/>
      <w:r w:rsidRPr="002F2BCE">
        <w:rPr>
          <w:rFonts w:ascii="Verdana" w:hAnsi="Verdana"/>
          <w:b/>
          <w:sz w:val="20"/>
          <w:szCs w:val="20"/>
        </w:rPr>
        <w:t>Saferoad</w:t>
      </w:r>
      <w:proofErr w:type="spellEnd"/>
      <w:r w:rsidRPr="002F2BCE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2F2BCE">
        <w:rPr>
          <w:rFonts w:ascii="Verdana" w:hAnsi="Verdana"/>
          <w:b/>
          <w:sz w:val="20"/>
          <w:szCs w:val="20"/>
        </w:rPr>
        <w:t>Grawil</w:t>
      </w:r>
      <w:proofErr w:type="spellEnd"/>
      <w:r w:rsidRPr="002F2BCE">
        <w:rPr>
          <w:rFonts w:ascii="Verdana" w:hAnsi="Verdana"/>
          <w:b/>
          <w:sz w:val="20"/>
          <w:szCs w:val="20"/>
        </w:rPr>
        <w:t xml:space="preserve"> Sp. z o.o.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Oddział w Ostródzie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ul. 3 Maja 8</w:t>
      </w:r>
    </w:p>
    <w:p w:rsidR="002F2BCE" w:rsidRPr="002F2BCE" w:rsidRDefault="002F2BCE" w:rsidP="002F2BCE">
      <w:pPr>
        <w:spacing w:after="0" w:line="240" w:lineRule="auto"/>
        <w:ind w:left="-709" w:firstLine="709"/>
        <w:rPr>
          <w:rFonts w:ascii="Verdana" w:hAnsi="Verdana"/>
          <w:b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14-100 Ostróda</w:t>
      </w:r>
    </w:p>
    <w:p w:rsidR="002F2BCE" w:rsidRDefault="002F2BCE" w:rsidP="002F2BCE">
      <w:pPr>
        <w:tabs>
          <w:tab w:val="left" w:pos="426"/>
        </w:tabs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2F2BCE" w:rsidRPr="002F2BCE" w:rsidRDefault="002F2BCE" w:rsidP="002F2BCE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2F2BCE">
        <w:rPr>
          <w:rFonts w:ascii="Verdana" w:hAnsi="Verdana"/>
          <w:b/>
          <w:bCs/>
          <w:color w:val="000000"/>
          <w:sz w:val="20"/>
          <w:szCs w:val="20"/>
        </w:rPr>
        <w:t>Cena oferty: 2 108 811,63</w:t>
      </w:r>
      <w:r w:rsidRPr="002F2BC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2F2BCE">
        <w:rPr>
          <w:rFonts w:ascii="Verdana" w:hAnsi="Verdana"/>
          <w:b/>
          <w:bCs/>
          <w:color w:val="000000"/>
          <w:sz w:val="20"/>
          <w:szCs w:val="20"/>
        </w:rPr>
        <w:t>zł (słownie</w:t>
      </w:r>
      <w:r w:rsidRPr="002F2BCE">
        <w:rPr>
          <w:rFonts w:ascii="Verdana" w:hAnsi="Verdana"/>
          <w:b/>
          <w:bCs/>
          <w:sz w:val="20"/>
          <w:szCs w:val="20"/>
        </w:rPr>
        <w:t>: dwa miliony sto osiem tysięcy osiemset jedenaście złotych 63/100</w:t>
      </w:r>
      <w:r w:rsidRPr="002F2BCE">
        <w:rPr>
          <w:rFonts w:ascii="Verdana" w:hAnsi="Verdana"/>
          <w:bCs/>
          <w:sz w:val="20"/>
          <w:szCs w:val="20"/>
        </w:rPr>
        <w:t>)</w:t>
      </w:r>
    </w:p>
    <w:p w:rsidR="002F2BCE" w:rsidRPr="002F2BCE" w:rsidRDefault="002F2BCE" w:rsidP="002F2BCE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2F2BCE">
        <w:rPr>
          <w:rFonts w:ascii="Verdana" w:hAnsi="Verdana"/>
          <w:b/>
          <w:sz w:val="20"/>
          <w:szCs w:val="20"/>
        </w:rPr>
        <w:t>Gwarancja jakości i rękojmia na roboty: 60 miesięcy</w:t>
      </w:r>
    </w:p>
    <w:p w:rsidR="00EB58AC" w:rsidRPr="00EB58AC" w:rsidRDefault="00EB58AC" w:rsidP="00EB58AC">
      <w:pPr>
        <w:ind w:right="-1" w:hanging="142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  </w:t>
      </w:r>
      <w:r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EB58AC" w:rsidRPr="00EB58AC" w:rsidRDefault="00EB58AC" w:rsidP="00EB58AC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 w:rsidR="001B4529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 w:rsidR="001B4529">
        <w:rPr>
          <w:rFonts w:ascii="Verdana" w:hAnsi="Verdana"/>
          <w:b/>
          <w:sz w:val="20"/>
          <w:szCs w:val="20"/>
        </w:rPr>
        <w:t xml:space="preserve">  </w:t>
      </w:r>
      <w:r w:rsidR="001B4529" w:rsidRPr="001B4529">
        <w:rPr>
          <w:rFonts w:ascii="Verdana" w:hAnsi="Verdana"/>
          <w:sz w:val="20"/>
          <w:szCs w:val="20"/>
        </w:rPr>
        <w:t>„</w:t>
      </w:r>
      <w:r w:rsidR="000675C8" w:rsidRPr="000675C8">
        <w:rPr>
          <w:rFonts w:ascii="Verdana" w:hAnsi="Verdana"/>
          <w:sz w:val="20"/>
          <w:szCs w:val="20"/>
        </w:rPr>
        <w:t>Gwarancja jakości</w:t>
      </w:r>
      <w:r w:rsidR="002F2BCE">
        <w:rPr>
          <w:rFonts w:ascii="Verdana" w:hAnsi="Verdana"/>
          <w:sz w:val="20"/>
          <w:szCs w:val="20"/>
        </w:rPr>
        <w:t xml:space="preserve"> i rękojmia na roboty</w:t>
      </w:r>
      <w:bookmarkStart w:id="0" w:name="_GoBack"/>
      <w:bookmarkEnd w:id="0"/>
      <w:r w:rsidR="001B4529" w:rsidRPr="000675C8">
        <w:rPr>
          <w:rFonts w:ascii="Verdana" w:hAnsi="Verdana"/>
          <w:sz w:val="20"/>
          <w:szCs w:val="20"/>
        </w:rPr>
        <w:t>”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 w:rsidR="00F9157A">
        <w:rPr>
          <w:rFonts w:ascii="Verdana" w:hAnsi="Verdana" w:cs="Arial"/>
          <w:color w:val="000000" w:themeColor="text1"/>
          <w:sz w:val="20"/>
          <w:szCs w:val="20"/>
        </w:rPr>
        <w:t>4</w:t>
      </w:r>
      <w:r w:rsidR="000675C8" w:rsidRPr="000675C8">
        <w:rPr>
          <w:rFonts w:ascii="Verdana" w:hAnsi="Verdana" w:cs="Arial"/>
          <w:color w:val="000000" w:themeColor="text1"/>
          <w:sz w:val="20"/>
          <w:szCs w:val="20"/>
        </w:rPr>
        <w:t>0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>%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).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EB58AC" w:rsidRPr="00EB58AC" w:rsidRDefault="002F2BCE" w:rsidP="00EB58AC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Cena: 60</w:t>
      </w:r>
      <w:r w:rsidR="00EB58AC" w:rsidRPr="00EB58AC">
        <w:rPr>
          <w:rFonts w:ascii="Verdana" w:hAnsi="Verdana"/>
          <w:color w:val="000000" w:themeColor="text1"/>
          <w:sz w:val="20"/>
          <w:szCs w:val="20"/>
        </w:rPr>
        <w:t xml:space="preserve"> pkt</w:t>
      </w:r>
    </w:p>
    <w:p w:rsidR="00EB58AC" w:rsidRDefault="000675C8" w:rsidP="00EB58AC">
      <w:pPr>
        <w:spacing w:after="0" w:line="240" w:lineRule="auto"/>
        <w:rPr>
          <w:rFonts w:ascii="Verdana" w:hAnsi="Verdana"/>
          <w:color w:val="000000" w:themeColor="text1"/>
          <w:sz w:val="20"/>
          <w:szCs w:val="20"/>
        </w:rPr>
      </w:pPr>
      <w:r w:rsidRPr="000675C8">
        <w:rPr>
          <w:rFonts w:ascii="Verdana" w:hAnsi="Verdana"/>
          <w:sz w:val="20"/>
          <w:szCs w:val="20"/>
        </w:rPr>
        <w:t>Gwarancja jakości</w:t>
      </w:r>
      <w:r w:rsidR="008463B1">
        <w:rPr>
          <w:rFonts w:ascii="Verdana" w:hAnsi="Verdana"/>
          <w:sz w:val="20"/>
          <w:szCs w:val="20"/>
        </w:rPr>
        <w:t xml:space="preserve"> </w:t>
      </w:r>
      <w:r w:rsidR="008463B1" w:rsidRPr="008463B1">
        <w:rPr>
          <w:rFonts w:ascii="Verdana" w:hAnsi="Verdana"/>
          <w:sz w:val="20"/>
          <w:szCs w:val="20"/>
        </w:rPr>
        <w:t>i rękojmia na roboty</w:t>
      </w:r>
      <w:r w:rsidR="002F2BCE">
        <w:rPr>
          <w:rFonts w:ascii="Verdana" w:hAnsi="Verdana"/>
          <w:color w:val="000000" w:themeColor="text1"/>
          <w:sz w:val="20"/>
          <w:szCs w:val="20"/>
        </w:rPr>
        <w:t>: 40</w:t>
      </w:r>
      <w:r w:rsidR="00EB58AC" w:rsidRPr="00EB58AC">
        <w:rPr>
          <w:rFonts w:ascii="Verdana" w:hAnsi="Verdana"/>
          <w:color w:val="000000" w:themeColor="text1"/>
          <w:sz w:val="20"/>
          <w:szCs w:val="20"/>
        </w:rPr>
        <w:t xml:space="preserve"> pkt </w:t>
      </w:r>
    </w:p>
    <w:p w:rsidR="00EB58AC" w:rsidRPr="00EB58AC" w:rsidRDefault="002F2BCE" w:rsidP="00EB58AC">
      <w:pPr>
        <w:spacing w:after="0" w:line="240" w:lineRule="auto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Łączna liczba punktów = 100</w:t>
      </w:r>
      <w:r w:rsidR="00EB58AC" w:rsidRPr="00EB58AC">
        <w:rPr>
          <w:rFonts w:ascii="Verdana" w:hAnsi="Verdana"/>
          <w:b/>
          <w:color w:val="000000" w:themeColor="text1"/>
          <w:sz w:val="20"/>
          <w:szCs w:val="20"/>
        </w:rPr>
        <w:t xml:space="preserve"> pkt</w:t>
      </w:r>
    </w:p>
    <w:p w:rsidR="00412502" w:rsidRPr="00307C9A" w:rsidRDefault="00412502" w:rsidP="00412502">
      <w:pPr>
        <w:ind w:right="-1" w:hanging="142"/>
        <w:jc w:val="both"/>
        <w:rPr>
          <w:rFonts w:ascii="Verdana" w:hAnsi="Verdana"/>
          <w:b/>
          <w:sz w:val="4"/>
          <w:szCs w:val="4"/>
        </w:rPr>
      </w:pP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="006015EE"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Pzp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E16EC5" w:rsidRDefault="006015EE" w:rsidP="006015EE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</w:t>
      </w:r>
      <w:r w:rsidR="002F2BCE">
        <w:rPr>
          <w:rFonts w:ascii="Verdana" w:hAnsi="Verdana"/>
          <w:sz w:val="20"/>
          <w:szCs w:val="20"/>
        </w:rPr>
        <w:t>niu złożono 1 ofertę</w:t>
      </w:r>
      <w:r w:rsidR="007A2770">
        <w:rPr>
          <w:rFonts w:ascii="Verdana" w:hAnsi="Verdana"/>
          <w:sz w:val="20"/>
          <w:szCs w:val="20"/>
        </w:rPr>
        <w:t xml:space="preserve">. </w:t>
      </w:r>
      <w:r w:rsidR="00E16EC5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7A2770">
        <w:rPr>
          <w:rFonts w:ascii="Verdana" w:hAnsi="Verdana"/>
          <w:sz w:val="20"/>
          <w:szCs w:val="20"/>
        </w:rPr>
        <w:t> </w:t>
      </w:r>
      <w:r w:rsidR="00E16EC5" w:rsidRPr="00B64A3E">
        <w:rPr>
          <w:rFonts w:ascii="Verdana" w:hAnsi="Verdana"/>
          <w:sz w:val="20"/>
          <w:szCs w:val="20"/>
        </w:rPr>
        <w:t>punktacją zawarto w załączniku.</w:t>
      </w: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124EA2"/>
    <w:rsid w:val="001B4529"/>
    <w:rsid w:val="00292D85"/>
    <w:rsid w:val="002D5DE5"/>
    <w:rsid w:val="002F2BCE"/>
    <w:rsid w:val="002F370E"/>
    <w:rsid w:val="0036687E"/>
    <w:rsid w:val="00371DDB"/>
    <w:rsid w:val="004116CF"/>
    <w:rsid w:val="00412502"/>
    <w:rsid w:val="00463352"/>
    <w:rsid w:val="004A25C5"/>
    <w:rsid w:val="00580D44"/>
    <w:rsid w:val="005A0194"/>
    <w:rsid w:val="005A6761"/>
    <w:rsid w:val="005C3422"/>
    <w:rsid w:val="005C59F5"/>
    <w:rsid w:val="005D0E7B"/>
    <w:rsid w:val="006015EE"/>
    <w:rsid w:val="006D01EC"/>
    <w:rsid w:val="00753A33"/>
    <w:rsid w:val="00755AD6"/>
    <w:rsid w:val="007A2770"/>
    <w:rsid w:val="007B434C"/>
    <w:rsid w:val="007F38FC"/>
    <w:rsid w:val="008463B1"/>
    <w:rsid w:val="008718C8"/>
    <w:rsid w:val="008958A1"/>
    <w:rsid w:val="00895C46"/>
    <w:rsid w:val="009471D5"/>
    <w:rsid w:val="00A01E6C"/>
    <w:rsid w:val="00AC7B71"/>
    <w:rsid w:val="00AE49FF"/>
    <w:rsid w:val="00B37001"/>
    <w:rsid w:val="00B7254C"/>
    <w:rsid w:val="00BD5BB6"/>
    <w:rsid w:val="00C5721B"/>
    <w:rsid w:val="00C62ADF"/>
    <w:rsid w:val="00C8180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  <w:rsid w:val="00F9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35</cp:revision>
  <dcterms:created xsi:type="dcterms:W3CDTF">2016-10-24T06:19:00Z</dcterms:created>
  <dcterms:modified xsi:type="dcterms:W3CDTF">2020-07-13T08:51:00Z</dcterms:modified>
</cp:coreProperties>
</file>