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293" w:rsidRDefault="00690293" w:rsidP="00B418A8">
      <w:pPr>
        <w:pStyle w:val="Nagwekspisutreci"/>
        <w:jc w:val="center"/>
      </w:pPr>
      <w:r w:rsidRPr="00690293">
        <w:t>Usługa dzierżawy medium światłowodowego dla realizacji komunikacji w relacji CZR-S6</w:t>
      </w:r>
    </w:p>
    <w:p w:rsidR="00690293" w:rsidRDefault="00690293" w:rsidP="00B418A8">
      <w:pPr>
        <w:pStyle w:val="Nagwekspisutreci"/>
        <w:jc w:val="center"/>
      </w:pPr>
    </w:p>
    <w:p w:rsidR="006A02BD" w:rsidRDefault="006A02BD" w:rsidP="00B418A8">
      <w:pPr>
        <w:pStyle w:val="Nagwekspisutreci"/>
        <w:jc w:val="center"/>
      </w:pPr>
      <w:r>
        <w:t>Spis treści</w:t>
      </w:r>
    </w:p>
    <w:p w:rsidR="00B4377A" w:rsidRPr="00B4377A" w:rsidRDefault="00B4377A" w:rsidP="00B4377A"/>
    <w:p w:rsidR="006A02BD" w:rsidRDefault="006A02BD">
      <w:pPr>
        <w:pStyle w:val="Spistreci2"/>
        <w:tabs>
          <w:tab w:val="left" w:pos="720"/>
          <w:tab w:val="right" w:leader="dot" w:pos="9062"/>
        </w:tabs>
        <w:rPr>
          <w:noProof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0392763" w:history="1">
        <w:r w:rsidRPr="00052359">
          <w:rPr>
            <w:rStyle w:val="Hipercze"/>
            <w:noProof/>
          </w:rPr>
          <w:t>1.</w:t>
        </w:r>
        <w:r>
          <w:rPr>
            <w:noProof/>
          </w:rPr>
          <w:tab/>
        </w:r>
        <w:r w:rsidRPr="00052359">
          <w:rPr>
            <w:rStyle w:val="Hipercze"/>
            <w:noProof/>
          </w:rPr>
          <w:t>Wstęp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_Toc10392763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720"/>
          <w:tab w:val="right" w:leader="dot" w:pos="9062"/>
        </w:tabs>
        <w:rPr>
          <w:noProof/>
        </w:rPr>
      </w:pPr>
      <w:hyperlink w:anchor="_Toc10392764" w:history="1">
        <w:r w:rsidR="006A02BD" w:rsidRPr="00052359">
          <w:rPr>
            <w:rStyle w:val="Hipercze"/>
            <w:noProof/>
          </w:rPr>
          <w:t>2.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Przedmiot i cel opracowania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_Toc10392764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2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720"/>
          <w:tab w:val="right" w:leader="dot" w:pos="9062"/>
        </w:tabs>
        <w:rPr>
          <w:noProof/>
        </w:rPr>
      </w:pPr>
      <w:hyperlink w:anchor="_Toc10392765" w:history="1">
        <w:r w:rsidR="006A02BD" w:rsidRPr="00052359">
          <w:rPr>
            <w:rStyle w:val="Hipercze"/>
            <w:noProof/>
          </w:rPr>
          <w:t>3.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Zakres opracowania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_Toc10392765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2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720"/>
          <w:tab w:val="right" w:leader="dot" w:pos="9062"/>
        </w:tabs>
        <w:rPr>
          <w:noProof/>
        </w:rPr>
      </w:pPr>
      <w:hyperlink w:anchor="_Toc10392766" w:history="1">
        <w:r w:rsidR="006A02BD" w:rsidRPr="00052359">
          <w:rPr>
            <w:rStyle w:val="Hipercze"/>
            <w:noProof/>
          </w:rPr>
          <w:t>4.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Podstawa opracowania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_Toc10392766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2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720"/>
          <w:tab w:val="right" w:leader="dot" w:pos="9062"/>
        </w:tabs>
        <w:rPr>
          <w:noProof/>
        </w:rPr>
      </w:pPr>
      <w:hyperlink w:anchor="_Toc10392767" w:history="1">
        <w:r w:rsidR="006A02BD" w:rsidRPr="00052359">
          <w:rPr>
            <w:rStyle w:val="Hipercze"/>
            <w:noProof/>
          </w:rPr>
          <w:t>5.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Podstawowe określenia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_Toc10392767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4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720"/>
          <w:tab w:val="right" w:leader="dot" w:pos="9062"/>
        </w:tabs>
        <w:rPr>
          <w:noProof/>
        </w:rPr>
      </w:pPr>
      <w:hyperlink w:anchor="_Toc10392768" w:history="1">
        <w:r w:rsidR="006A02BD" w:rsidRPr="00052359">
          <w:rPr>
            <w:rStyle w:val="Hipercze"/>
            <w:noProof/>
          </w:rPr>
          <w:t>6.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Stan aktualny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_Toc10392768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5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720"/>
          <w:tab w:val="right" w:leader="dot" w:pos="9062"/>
        </w:tabs>
        <w:rPr>
          <w:noProof/>
        </w:rPr>
      </w:pPr>
      <w:hyperlink w:anchor="_Toc10392769" w:history="1">
        <w:r w:rsidR="006A02BD" w:rsidRPr="00052359">
          <w:rPr>
            <w:rStyle w:val="Hipercze"/>
            <w:noProof/>
          </w:rPr>
          <w:t>7.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Lokalizacja punktów styku sieci światłowodowej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_Toc10392769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6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720"/>
          <w:tab w:val="right" w:leader="dot" w:pos="9062"/>
        </w:tabs>
        <w:rPr>
          <w:noProof/>
        </w:rPr>
      </w:pPr>
      <w:hyperlink w:anchor="_Toc10392770" w:history="1">
        <w:r w:rsidR="006A02BD" w:rsidRPr="00052359">
          <w:rPr>
            <w:rStyle w:val="Hipercze"/>
            <w:noProof/>
          </w:rPr>
          <w:t>8.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Wymagania dla medium światłowodowego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_Toc10392770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7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720"/>
          <w:tab w:val="right" w:leader="dot" w:pos="9062"/>
        </w:tabs>
        <w:rPr>
          <w:noProof/>
        </w:rPr>
      </w:pPr>
      <w:hyperlink w:anchor="_Toc10392771" w:history="1">
        <w:r w:rsidR="006A02BD" w:rsidRPr="00052359">
          <w:rPr>
            <w:rStyle w:val="Hipercze"/>
            <w:noProof/>
          </w:rPr>
          <w:t>9.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Wymagania ramowe odnośnie gwarancji, monitorowania i serwisu sieci oraz łączy urządzeń i oprogramowania.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_Toc10392771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8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960"/>
          <w:tab w:val="right" w:leader="dot" w:pos="9062"/>
        </w:tabs>
        <w:rPr>
          <w:noProof/>
        </w:rPr>
      </w:pPr>
      <w:hyperlink w:anchor="_Toc10392772" w:history="1">
        <w:r w:rsidR="006A02BD" w:rsidRPr="00052359">
          <w:rPr>
            <w:rStyle w:val="Hipercze"/>
            <w:noProof/>
          </w:rPr>
          <w:t>10.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Wymagania dotyczące gwarancji jakości usług, tzw. SLA – Service Level Agreement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_Toc10392772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9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960"/>
          <w:tab w:val="right" w:leader="dot" w:pos="9062"/>
        </w:tabs>
        <w:rPr>
          <w:noProof/>
        </w:rPr>
      </w:pPr>
      <w:hyperlink w:anchor="_Toc10392773" w:history="1">
        <w:r w:rsidR="006A02BD" w:rsidRPr="00052359">
          <w:rPr>
            <w:rStyle w:val="Hipercze"/>
            <w:noProof/>
          </w:rPr>
          <w:t>11.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Ramowe warunki wdrożenia i uruchomienia usługi oraz medium światłowodowego</w:t>
        </w:r>
        <w:r w:rsidR="006A02BD">
          <w:rPr>
            <w:noProof/>
            <w:webHidden/>
          </w:rPr>
          <w:tab/>
        </w:r>
        <w:r w:rsidR="00610D4B">
          <w:rPr>
            <w:noProof/>
            <w:webHidden/>
          </w:rPr>
          <w:t>……………………………………………………………………………………..</w:t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_Toc10392773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10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>
      <w:pPr>
        <w:pStyle w:val="Spistreci2"/>
        <w:tabs>
          <w:tab w:val="left" w:pos="960"/>
          <w:tab w:val="right" w:leader="dot" w:pos="9062"/>
        </w:tabs>
        <w:rPr>
          <w:noProof/>
        </w:rPr>
      </w:pPr>
      <w:hyperlink w:anchor="_Toc10392774" w:history="1">
        <w:r w:rsidR="006A02BD" w:rsidRPr="00052359">
          <w:rPr>
            <w:rStyle w:val="Hipercze"/>
            <w:noProof/>
          </w:rPr>
          <w:t>12.</w:t>
        </w:r>
        <w:r w:rsidR="006A02BD">
          <w:rPr>
            <w:noProof/>
          </w:rPr>
          <w:tab/>
        </w:r>
        <w:r w:rsidR="006A02BD" w:rsidRPr="00052359">
          <w:rPr>
            <w:rStyle w:val="Hipercze"/>
            <w:noProof/>
          </w:rPr>
          <w:t>Istotne postanowienia umowy</w:t>
        </w:r>
        <w:r w:rsidR="006A02BD">
          <w:rPr>
            <w:noProof/>
            <w:webHidden/>
          </w:rPr>
          <w:tab/>
        </w:r>
        <w:r w:rsidR="006A02BD">
          <w:rPr>
            <w:noProof/>
            <w:webHidden/>
          </w:rPr>
          <w:fldChar w:fldCharType="begin"/>
        </w:r>
        <w:r w:rsidR="006A02BD">
          <w:rPr>
            <w:noProof/>
            <w:webHidden/>
          </w:rPr>
          <w:instrText xml:space="preserve"> PAGEREF _Toc10392774 \h </w:instrText>
        </w:r>
        <w:r w:rsidR="006A02BD">
          <w:rPr>
            <w:noProof/>
            <w:webHidden/>
          </w:rPr>
        </w:r>
        <w:r w:rsidR="006A02BD">
          <w:rPr>
            <w:noProof/>
            <w:webHidden/>
          </w:rPr>
          <w:fldChar w:fldCharType="separate"/>
        </w:r>
        <w:r w:rsidR="009348C2">
          <w:rPr>
            <w:noProof/>
            <w:webHidden/>
          </w:rPr>
          <w:t>10</w:t>
        </w:r>
        <w:r w:rsidR="006A02BD">
          <w:rPr>
            <w:noProof/>
            <w:webHidden/>
          </w:rPr>
          <w:fldChar w:fldCharType="end"/>
        </w:r>
      </w:hyperlink>
    </w:p>
    <w:p w:rsidR="006A02BD" w:rsidRDefault="00180240" w:rsidP="00FF0038">
      <w:pPr>
        <w:pStyle w:val="Spistreci2"/>
        <w:tabs>
          <w:tab w:val="left" w:pos="960"/>
          <w:tab w:val="right" w:leader="dot" w:pos="9062"/>
        </w:tabs>
      </w:pPr>
      <w:hyperlink w:anchor="_Toc10392775" w:history="1">
        <w:r w:rsidR="006A02BD">
          <w:rPr>
            <w:noProof/>
          </w:rPr>
          <w:tab/>
        </w:r>
      </w:hyperlink>
      <w:r w:rsidR="006A02BD">
        <w:fldChar w:fldCharType="end"/>
      </w:r>
    </w:p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Default="00FF0038" w:rsidP="00FF0038"/>
    <w:p w:rsidR="00FF0038" w:rsidRPr="00FF0038" w:rsidRDefault="00FF0038" w:rsidP="00FF0038">
      <w:pPr>
        <w:jc w:val="center"/>
        <w:rPr>
          <w:b/>
          <w:sz w:val="28"/>
          <w:szCs w:val="28"/>
        </w:rPr>
      </w:pPr>
      <w:r w:rsidRPr="00FF0038">
        <w:rPr>
          <w:b/>
          <w:sz w:val="28"/>
          <w:szCs w:val="28"/>
        </w:rPr>
        <w:t>Opis przedmiotu zamówienia</w:t>
      </w:r>
    </w:p>
    <w:p w:rsidR="006A02BD" w:rsidRDefault="006A02BD" w:rsidP="00E55033">
      <w:pPr>
        <w:pStyle w:val="Nagwek2"/>
        <w:numPr>
          <w:ilvl w:val="1"/>
          <w:numId w:val="8"/>
        </w:numPr>
      </w:pPr>
      <w:bookmarkStart w:id="0" w:name="_Toc10392763"/>
      <w:r>
        <w:t>Wstęp</w:t>
      </w:r>
      <w:bookmarkEnd w:id="0"/>
    </w:p>
    <w:p w:rsidR="006A02BD" w:rsidRPr="00E55033" w:rsidRDefault="006A02BD" w:rsidP="00AC0832">
      <w:pPr>
        <w:spacing w:line="276" w:lineRule="auto"/>
        <w:ind w:firstLine="708"/>
        <w:jc w:val="both"/>
        <w:rPr>
          <w:rFonts w:ascii="Calibri" w:hAnsi="Calibri"/>
          <w:sz w:val="22"/>
          <w:szCs w:val="22"/>
        </w:rPr>
      </w:pPr>
      <w:r w:rsidRPr="00E55033">
        <w:rPr>
          <w:rFonts w:ascii="Calibri" w:hAnsi="Calibri"/>
          <w:sz w:val="22"/>
          <w:szCs w:val="22"/>
        </w:rPr>
        <w:t>Przedmiotem zamówienia jest</w:t>
      </w:r>
      <w:r>
        <w:rPr>
          <w:rFonts w:ascii="Calibri" w:hAnsi="Calibri"/>
          <w:sz w:val="22"/>
          <w:szCs w:val="22"/>
        </w:rPr>
        <w:t xml:space="preserve"> zapewnienie </w:t>
      </w:r>
      <w:r w:rsidRPr="00E55033">
        <w:rPr>
          <w:rFonts w:ascii="Calibri" w:hAnsi="Calibri"/>
          <w:sz w:val="22"/>
          <w:szCs w:val="22"/>
        </w:rPr>
        <w:t>dzi</w:t>
      </w:r>
      <w:r>
        <w:rPr>
          <w:rFonts w:ascii="Calibri" w:hAnsi="Calibri"/>
          <w:sz w:val="22"/>
          <w:szCs w:val="22"/>
        </w:rPr>
        <w:t>erżawy medium światłowodowego dla wskazanych lokalizacji w </w:t>
      </w:r>
      <w:r w:rsidRPr="00E55033">
        <w:rPr>
          <w:rFonts w:ascii="Calibri" w:hAnsi="Calibri"/>
          <w:sz w:val="22"/>
          <w:szCs w:val="22"/>
        </w:rPr>
        <w:t xml:space="preserve">celu zapewnia transmisji w lokalizacji „S6-CZR”. </w:t>
      </w:r>
      <w:r>
        <w:rPr>
          <w:rFonts w:ascii="Calibri" w:hAnsi="Calibri"/>
          <w:sz w:val="22"/>
          <w:szCs w:val="22"/>
        </w:rPr>
        <w:t>Oferowane m</w:t>
      </w:r>
      <w:r w:rsidRPr="00E55033">
        <w:rPr>
          <w:rFonts w:ascii="Calibri" w:hAnsi="Calibri"/>
          <w:sz w:val="22"/>
          <w:szCs w:val="22"/>
        </w:rPr>
        <w:t>ediu</w:t>
      </w:r>
      <w:r>
        <w:rPr>
          <w:rFonts w:ascii="Calibri" w:hAnsi="Calibri"/>
          <w:sz w:val="22"/>
          <w:szCs w:val="22"/>
        </w:rPr>
        <w:t xml:space="preserve">m transmisyjne umożliwiać </w:t>
      </w:r>
      <w:r w:rsidR="0085674B">
        <w:rPr>
          <w:rFonts w:ascii="Calibri" w:hAnsi="Calibri"/>
          <w:sz w:val="22"/>
          <w:szCs w:val="22"/>
        </w:rPr>
        <w:t>będzie</w:t>
      </w:r>
      <w:r w:rsidRPr="00E55033">
        <w:rPr>
          <w:rFonts w:ascii="Calibri" w:hAnsi="Calibri"/>
          <w:sz w:val="22"/>
          <w:szCs w:val="22"/>
        </w:rPr>
        <w:t xml:space="preserve"> dw</w:t>
      </w:r>
      <w:r>
        <w:rPr>
          <w:rFonts w:ascii="Calibri" w:hAnsi="Calibri"/>
          <w:sz w:val="22"/>
          <w:szCs w:val="22"/>
        </w:rPr>
        <w:t xml:space="preserve">ukierunkową transmisję </w:t>
      </w:r>
      <w:r w:rsidR="00435EE3">
        <w:rPr>
          <w:rFonts w:ascii="Calibri" w:hAnsi="Calibri"/>
          <w:sz w:val="22"/>
          <w:szCs w:val="22"/>
        </w:rPr>
        <w:t>tele-informatyczną</w:t>
      </w:r>
      <w:r>
        <w:rPr>
          <w:rFonts w:ascii="Calibri" w:hAnsi="Calibri"/>
          <w:sz w:val="22"/>
          <w:szCs w:val="22"/>
        </w:rPr>
        <w:t xml:space="preserve"> </w:t>
      </w:r>
      <w:r w:rsidR="00435EE3">
        <w:rPr>
          <w:rFonts w:ascii="Calibri" w:hAnsi="Calibri"/>
          <w:sz w:val="22"/>
          <w:szCs w:val="22"/>
        </w:rPr>
        <w:t>w</w:t>
      </w:r>
      <w:r w:rsidRPr="00E55033">
        <w:rPr>
          <w:rFonts w:ascii="Calibri" w:hAnsi="Calibri"/>
          <w:sz w:val="22"/>
          <w:szCs w:val="22"/>
        </w:rPr>
        <w:t xml:space="preserve"> cel</w:t>
      </w:r>
      <w:r w:rsidR="00435EE3">
        <w:rPr>
          <w:rFonts w:ascii="Calibri" w:hAnsi="Calibri"/>
          <w:sz w:val="22"/>
          <w:szCs w:val="22"/>
        </w:rPr>
        <w:t>ach</w:t>
      </w:r>
      <w:r w:rsidRPr="00E55033">
        <w:rPr>
          <w:rFonts w:ascii="Calibri" w:hAnsi="Calibri"/>
          <w:sz w:val="22"/>
          <w:szCs w:val="22"/>
        </w:rPr>
        <w:t xml:space="preserve"> bieżąc</w:t>
      </w:r>
      <w:r w:rsidR="00435EE3">
        <w:rPr>
          <w:rFonts w:ascii="Calibri" w:hAnsi="Calibri"/>
          <w:sz w:val="22"/>
          <w:szCs w:val="22"/>
        </w:rPr>
        <w:t xml:space="preserve">ego </w:t>
      </w:r>
      <w:r w:rsidRPr="00E55033">
        <w:rPr>
          <w:rFonts w:ascii="Calibri" w:hAnsi="Calibri"/>
          <w:sz w:val="22"/>
          <w:szCs w:val="22"/>
        </w:rPr>
        <w:t>zarządzani</w:t>
      </w:r>
      <w:r w:rsidR="00435EE3">
        <w:rPr>
          <w:rFonts w:ascii="Calibri" w:hAnsi="Calibri"/>
          <w:sz w:val="22"/>
          <w:szCs w:val="22"/>
        </w:rPr>
        <w:t>a</w:t>
      </w:r>
      <w:r w:rsidRPr="00E55033">
        <w:rPr>
          <w:rFonts w:ascii="Calibri" w:hAnsi="Calibri"/>
          <w:sz w:val="22"/>
          <w:szCs w:val="22"/>
        </w:rPr>
        <w:t xml:space="preserve"> ruchem</w:t>
      </w:r>
      <w:r w:rsidR="000527C0" w:rsidRPr="00E55033">
        <w:rPr>
          <w:rFonts w:ascii="Calibri" w:hAnsi="Calibri"/>
          <w:sz w:val="22"/>
          <w:szCs w:val="22"/>
        </w:rPr>
        <w:t xml:space="preserve"> </w:t>
      </w:r>
      <w:r w:rsidR="000527C0">
        <w:rPr>
          <w:rFonts w:ascii="Calibri" w:hAnsi="Calibri"/>
          <w:sz w:val="22"/>
          <w:szCs w:val="22"/>
        </w:rPr>
        <w:t>z CZR</w:t>
      </w:r>
      <w:r w:rsidR="00435EE3">
        <w:rPr>
          <w:rFonts w:ascii="Calibri" w:hAnsi="Calibri"/>
          <w:sz w:val="22"/>
          <w:szCs w:val="22"/>
        </w:rPr>
        <w:t>,</w:t>
      </w:r>
      <w:r w:rsidR="000527C0">
        <w:rPr>
          <w:rFonts w:ascii="Calibri" w:hAnsi="Calibri"/>
          <w:sz w:val="22"/>
          <w:szCs w:val="22"/>
        </w:rPr>
        <w:t xml:space="preserve"> </w:t>
      </w:r>
      <w:r w:rsidRPr="00E55033">
        <w:rPr>
          <w:rFonts w:ascii="Calibri" w:hAnsi="Calibri"/>
          <w:sz w:val="22"/>
          <w:szCs w:val="22"/>
        </w:rPr>
        <w:t>docelowo na wszystkich odcinkach drogi S6 od węzła Goleniów Północ do węzła Słupsk Zachód</w:t>
      </w:r>
      <w:r w:rsidR="001A1EC5" w:rsidRPr="001A1EC5">
        <w:t xml:space="preserve"> </w:t>
      </w:r>
      <w:r w:rsidR="001A1EC5" w:rsidRPr="001A1EC5">
        <w:rPr>
          <w:rFonts w:ascii="Calibri" w:hAnsi="Calibri"/>
          <w:sz w:val="22"/>
          <w:szCs w:val="22"/>
        </w:rPr>
        <w:t>oraz także na odcinkach pozostałych dróg klasy A i S województwa zachodniopomorskiego</w:t>
      </w:r>
      <w:r w:rsidRPr="00E55033">
        <w:rPr>
          <w:rFonts w:ascii="Calibri" w:hAnsi="Calibri"/>
          <w:sz w:val="22"/>
          <w:szCs w:val="22"/>
        </w:rPr>
        <w:t xml:space="preserve">. </w:t>
      </w:r>
      <w:r>
        <w:rPr>
          <w:rFonts w:ascii="Calibri" w:hAnsi="Calibri"/>
          <w:sz w:val="22"/>
          <w:szCs w:val="22"/>
        </w:rPr>
        <w:t>D</w:t>
      </w:r>
      <w:r w:rsidRPr="00E55033">
        <w:rPr>
          <w:rFonts w:ascii="Calibri" w:hAnsi="Calibri"/>
          <w:sz w:val="22"/>
          <w:szCs w:val="22"/>
        </w:rPr>
        <w:t xml:space="preserve">zierżawiona sieć światłowodowa </w:t>
      </w:r>
      <w:r>
        <w:rPr>
          <w:rFonts w:ascii="Calibri" w:hAnsi="Calibri"/>
          <w:sz w:val="22"/>
          <w:szCs w:val="22"/>
        </w:rPr>
        <w:t xml:space="preserve">i oferowane łącza </w:t>
      </w:r>
      <w:r w:rsidRPr="00E55033">
        <w:rPr>
          <w:rFonts w:ascii="Calibri" w:hAnsi="Calibri"/>
          <w:sz w:val="22"/>
          <w:szCs w:val="22"/>
        </w:rPr>
        <w:t>bę</w:t>
      </w:r>
      <w:r>
        <w:rPr>
          <w:rFonts w:ascii="Calibri" w:hAnsi="Calibri"/>
          <w:sz w:val="22"/>
          <w:szCs w:val="22"/>
        </w:rPr>
        <w:t>dą dostarczone</w:t>
      </w:r>
      <w:r w:rsidRPr="00E55033">
        <w:rPr>
          <w:rFonts w:ascii="Calibri" w:hAnsi="Calibri"/>
          <w:sz w:val="22"/>
          <w:szCs w:val="22"/>
        </w:rPr>
        <w:t xml:space="preserve"> w imieniu i na rzecz Zamawiającego. </w:t>
      </w:r>
      <w:r w:rsidR="002A29BB">
        <w:rPr>
          <w:rFonts w:ascii="Calibri" w:hAnsi="Calibri"/>
          <w:sz w:val="22"/>
          <w:szCs w:val="22"/>
        </w:rPr>
        <w:t xml:space="preserve"> Wykonawca przedmiotowego zadania zostanie wyłoniony w drodze przetargu nieograniczonego zgodnie z ustawą Prawo zamówień publicznych.</w:t>
      </w:r>
    </w:p>
    <w:p w:rsidR="006A02BD" w:rsidRDefault="006A02BD" w:rsidP="00E55033">
      <w:pPr>
        <w:pStyle w:val="Nagwek2"/>
        <w:numPr>
          <w:ilvl w:val="1"/>
          <w:numId w:val="8"/>
        </w:numPr>
      </w:pPr>
      <w:bookmarkStart w:id="1" w:name="_Toc10392764"/>
      <w:r>
        <w:t>Przedmiot i cel opracowania</w:t>
      </w:r>
      <w:bookmarkEnd w:id="1"/>
    </w:p>
    <w:p w:rsidR="006A02BD" w:rsidRDefault="006A02BD" w:rsidP="00AC0832">
      <w:pPr>
        <w:spacing w:line="276" w:lineRule="auto"/>
        <w:ind w:firstLine="360"/>
        <w:jc w:val="both"/>
        <w:rPr>
          <w:rFonts w:ascii="Calibri" w:hAnsi="Calibri"/>
          <w:sz w:val="22"/>
          <w:szCs w:val="22"/>
        </w:rPr>
      </w:pPr>
      <w:r w:rsidRPr="00B10032">
        <w:rPr>
          <w:rFonts w:ascii="Calibri" w:hAnsi="Calibri"/>
          <w:sz w:val="22"/>
          <w:szCs w:val="22"/>
        </w:rPr>
        <w:t xml:space="preserve">Przedmiotem niniejszego opracowania są wymagania jakie </w:t>
      </w:r>
      <w:r>
        <w:rPr>
          <w:rFonts w:ascii="Calibri" w:hAnsi="Calibri"/>
          <w:sz w:val="22"/>
          <w:szCs w:val="22"/>
        </w:rPr>
        <w:t>winny</w:t>
      </w:r>
      <w:r w:rsidRPr="00B1003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 xml:space="preserve">zapewniać </w:t>
      </w:r>
      <w:r w:rsidRPr="00B10032">
        <w:rPr>
          <w:rFonts w:ascii="Calibri" w:hAnsi="Calibri"/>
          <w:sz w:val="22"/>
          <w:szCs w:val="22"/>
        </w:rPr>
        <w:t xml:space="preserve">dzierżawione medium światłowodowe umożliwiające połączenie urządzeń SZR zlokalizowanych na drodze ekspresowej S6 z Centrum Zarządzania Ruchem zlokalizowanym w siedzibie Zamawiającego na ul. Bohaterów Warszawy </w:t>
      </w:r>
      <w:r>
        <w:rPr>
          <w:rFonts w:ascii="Calibri" w:hAnsi="Calibri"/>
          <w:sz w:val="22"/>
          <w:szCs w:val="22"/>
        </w:rPr>
        <w:t xml:space="preserve">33 </w:t>
      </w:r>
      <w:r w:rsidRPr="00B10032">
        <w:rPr>
          <w:rFonts w:ascii="Calibri" w:hAnsi="Calibri"/>
          <w:sz w:val="22"/>
          <w:szCs w:val="22"/>
        </w:rPr>
        <w:t xml:space="preserve">w Szczecinie. </w:t>
      </w:r>
    </w:p>
    <w:p w:rsidR="006A02BD" w:rsidRPr="00B10032" w:rsidRDefault="006A02BD" w:rsidP="00AC0832">
      <w:pPr>
        <w:spacing w:line="276" w:lineRule="auto"/>
        <w:ind w:firstLine="360"/>
        <w:jc w:val="both"/>
        <w:rPr>
          <w:rFonts w:ascii="Calibri" w:hAnsi="Calibri"/>
          <w:sz w:val="22"/>
          <w:szCs w:val="22"/>
        </w:rPr>
      </w:pPr>
      <w:r w:rsidRPr="00B10032">
        <w:rPr>
          <w:rFonts w:ascii="Calibri" w:hAnsi="Calibri"/>
          <w:sz w:val="22"/>
          <w:szCs w:val="22"/>
        </w:rPr>
        <w:t xml:space="preserve">Opracowanie zawiera wymagania techniczne dla </w:t>
      </w:r>
      <w:r>
        <w:rPr>
          <w:rFonts w:ascii="Calibri" w:hAnsi="Calibri"/>
          <w:sz w:val="22"/>
          <w:szCs w:val="22"/>
        </w:rPr>
        <w:t xml:space="preserve">usługi </w:t>
      </w:r>
      <w:r w:rsidRPr="00B10032">
        <w:rPr>
          <w:rFonts w:ascii="Calibri" w:hAnsi="Calibri"/>
          <w:sz w:val="22"/>
          <w:szCs w:val="22"/>
        </w:rPr>
        <w:t xml:space="preserve">dzierżawionego medium </w:t>
      </w:r>
      <w:r>
        <w:rPr>
          <w:rFonts w:ascii="Calibri" w:hAnsi="Calibri"/>
          <w:sz w:val="22"/>
          <w:szCs w:val="22"/>
        </w:rPr>
        <w:t>światłowodowego. Ponadto opracowanie</w:t>
      </w:r>
      <w:r w:rsidRPr="00B10032">
        <w:rPr>
          <w:rFonts w:ascii="Calibri" w:hAnsi="Calibri"/>
          <w:sz w:val="22"/>
          <w:szCs w:val="22"/>
        </w:rPr>
        <w:t xml:space="preserve"> wskazuje </w:t>
      </w:r>
      <w:r>
        <w:rPr>
          <w:rFonts w:ascii="Calibri" w:hAnsi="Calibri"/>
          <w:sz w:val="22"/>
          <w:szCs w:val="22"/>
        </w:rPr>
        <w:t xml:space="preserve">lokalizację możliwych punktów </w:t>
      </w:r>
      <w:r w:rsidRPr="00B10032">
        <w:rPr>
          <w:rFonts w:ascii="Calibri" w:hAnsi="Calibri"/>
          <w:sz w:val="22"/>
          <w:szCs w:val="22"/>
        </w:rPr>
        <w:t xml:space="preserve">włączenia medium </w:t>
      </w:r>
      <w:r>
        <w:rPr>
          <w:rFonts w:ascii="Calibri" w:hAnsi="Calibri"/>
          <w:sz w:val="22"/>
          <w:szCs w:val="22"/>
        </w:rPr>
        <w:t xml:space="preserve">transmisyjnego </w:t>
      </w:r>
      <w:r w:rsidRPr="00B10032">
        <w:rPr>
          <w:rFonts w:ascii="Calibri" w:hAnsi="Calibri"/>
          <w:sz w:val="22"/>
          <w:szCs w:val="22"/>
        </w:rPr>
        <w:t xml:space="preserve">w sieć światłowodową drogi S6. </w:t>
      </w:r>
    </w:p>
    <w:p w:rsidR="006A02BD" w:rsidRDefault="006A02BD" w:rsidP="00E55033">
      <w:pPr>
        <w:pStyle w:val="Nagwek2"/>
        <w:numPr>
          <w:ilvl w:val="1"/>
          <w:numId w:val="8"/>
        </w:numPr>
      </w:pPr>
      <w:bookmarkStart w:id="2" w:name="_Toc10392765"/>
      <w:r>
        <w:t>Zakres opracowania</w:t>
      </w:r>
      <w:bookmarkEnd w:id="2"/>
    </w:p>
    <w:p w:rsidR="006A02BD" w:rsidRDefault="006A02BD" w:rsidP="00B10032">
      <w:pPr>
        <w:spacing w:line="276" w:lineRule="auto"/>
        <w:ind w:firstLine="360"/>
        <w:jc w:val="both"/>
        <w:rPr>
          <w:rFonts w:ascii="Calibri" w:hAnsi="Calibri"/>
          <w:sz w:val="22"/>
          <w:szCs w:val="22"/>
        </w:rPr>
      </w:pPr>
      <w:r w:rsidRPr="00B10032">
        <w:rPr>
          <w:rFonts w:ascii="Calibri" w:hAnsi="Calibri"/>
          <w:sz w:val="22"/>
          <w:szCs w:val="22"/>
        </w:rPr>
        <w:t xml:space="preserve">Zakres opracowania obejmuje: </w:t>
      </w:r>
    </w:p>
    <w:p w:rsidR="006A02BD" w:rsidRDefault="006A02BD" w:rsidP="00AC0832">
      <w:pPr>
        <w:pStyle w:val="Akapitzlist"/>
        <w:numPr>
          <w:ilvl w:val="0"/>
          <w:numId w:val="19"/>
        </w:numPr>
        <w:jc w:val="both"/>
      </w:pPr>
      <w:r>
        <w:t>opis wymagań dotyczących zapewniania dzierżawy medium światłowodowego dla wskazanych lokalizacji,</w:t>
      </w:r>
    </w:p>
    <w:p w:rsidR="006A02BD" w:rsidRDefault="006A02BD" w:rsidP="00AC0832">
      <w:pPr>
        <w:pStyle w:val="Akapitzlist"/>
        <w:numPr>
          <w:ilvl w:val="0"/>
          <w:numId w:val="19"/>
        </w:numPr>
        <w:jc w:val="both"/>
      </w:pPr>
      <w:r w:rsidRPr="00B10032">
        <w:t xml:space="preserve">wskazanie wymaganej relacji </w:t>
      </w:r>
      <w:r>
        <w:t>medium światłowodowego</w:t>
      </w:r>
      <w:r w:rsidRPr="00B10032">
        <w:t xml:space="preserve"> dla zapewniania łączności </w:t>
      </w:r>
      <w:r>
        <w:t xml:space="preserve">dla docelowo wszystkich odcinków drogi S6 </w:t>
      </w:r>
      <w:r w:rsidRPr="00E55033">
        <w:t>od węzła Goleniów Północ do węzła Słupsk Zachód</w:t>
      </w:r>
      <w:r>
        <w:t>,</w:t>
      </w:r>
    </w:p>
    <w:p w:rsidR="006A02BD" w:rsidRPr="00B10032" w:rsidRDefault="006A02BD" w:rsidP="00AC0832">
      <w:pPr>
        <w:pStyle w:val="Akapitzlist"/>
        <w:numPr>
          <w:ilvl w:val="0"/>
          <w:numId w:val="19"/>
        </w:numPr>
        <w:jc w:val="both"/>
      </w:pPr>
      <w:r>
        <w:t>wskazanie lokalizacji przyłączenia poszczególnych obiektów,</w:t>
      </w:r>
    </w:p>
    <w:p w:rsidR="006A02BD" w:rsidRPr="00B10032" w:rsidRDefault="006A02BD" w:rsidP="00AC0832">
      <w:pPr>
        <w:pStyle w:val="Akapitzlist"/>
        <w:numPr>
          <w:ilvl w:val="0"/>
          <w:numId w:val="19"/>
        </w:numPr>
        <w:jc w:val="both"/>
      </w:pPr>
      <w:r>
        <w:t xml:space="preserve">wykaz wymagań technicznych jakim podlegają oferowane łącza </w:t>
      </w:r>
    </w:p>
    <w:p w:rsidR="006A02BD" w:rsidRDefault="006A02BD" w:rsidP="006A10EC">
      <w:pPr>
        <w:pStyle w:val="Nagwek2"/>
        <w:numPr>
          <w:ilvl w:val="1"/>
          <w:numId w:val="8"/>
        </w:numPr>
      </w:pPr>
      <w:bookmarkStart w:id="3" w:name="_Toc523233129"/>
      <w:bookmarkStart w:id="4" w:name="_Toc10392766"/>
      <w:r>
        <w:t>Podstawa opracowania</w:t>
      </w:r>
      <w:bookmarkEnd w:id="3"/>
      <w:bookmarkEnd w:id="4"/>
    </w:p>
    <w:p w:rsidR="006A02BD" w:rsidRDefault="006A02BD" w:rsidP="006A10EC">
      <w:pPr>
        <w:pStyle w:val="para"/>
      </w:pPr>
      <w:r>
        <w:t>Podstawę niniejszego opracowania stanowią:</w:t>
      </w:r>
    </w:p>
    <w:p w:rsidR="006A02BD" w:rsidRPr="00B10032" w:rsidRDefault="006A02BD" w:rsidP="00B10032">
      <w:pPr>
        <w:pStyle w:val="Akapitzlist"/>
        <w:numPr>
          <w:ilvl w:val="0"/>
          <w:numId w:val="11"/>
        </w:numPr>
        <w:spacing w:after="60"/>
        <w:contextualSpacing w:val="0"/>
      </w:pPr>
      <w:r w:rsidRPr="00B10032">
        <w:t>Opracowania projektowe kanałów technologicznych dla odcinków nr 1, 2, 3, 4, 5, 6 projektowanej drogi ekspresowej S6, .</w:t>
      </w:r>
    </w:p>
    <w:p w:rsidR="006A02BD" w:rsidRPr="00B10032" w:rsidRDefault="006A02BD" w:rsidP="00B10032">
      <w:pPr>
        <w:pStyle w:val="listNoNum"/>
        <w:numPr>
          <w:ilvl w:val="0"/>
          <w:numId w:val="12"/>
        </w:numPr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Opracowanie projektowe kanału technologicznego dla odcinka nr 1 projektowanej drogi ekspresowej S6 pn.: BUDOWA DROGI S-6 NA ODCINKU: GOLENIÓW-NOWOGARD (S-3, węzeł „GOLENIÓW PÓŁNOC” /z węzłem/ - początek obwodnicy miasta Nowogard) Projekt architektoniczno budowlany – Tom V/1 Branża telekomunikacyjna. Budowa drogowej infrastruktury telekomunikacyjnej, (wersja udostępniona przez Zamawiającego na etapie postępowania przetargowego (znak postępowania: GDDKiA O.Sz.D-3.2412.13.2017))</w:t>
      </w:r>
    </w:p>
    <w:p w:rsidR="006A02BD" w:rsidRPr="00B10032" w:rsidRDefault="006A02BD" w:rsidP="00B10032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Opracowanie projektowe kanału technologicznego dla odcinka nr 2 projektowanej drogi ekspresowej S6 pn.: Projekt i budowa Drogi S6 na odcinku Nowogard –Płoty (koniec obwodnicy m.</w:t>
      </w:r>
      <w:r w:rsidR="00E73340">
        <w:rPr>
          <w:rFonts w:ascii="Calibri" w:hAnsi="Calibri"/>
        </w:rPr>
        <w:t xml:space="preserve"> </w:t>
      </w:r>
      <w:r w:rsidRPr="00B10032">
        <w:rPr>
          <w:rFonts w:ascii="Calibri" w:hAnsi="Calibri"/>
        </w:rPr>
        <w:t>Nowogard</w:t>
      </w:r>
      <w:r w:rsidR="00E73340">
        <w:rPr>
          <w:rFonts w:ascii="Calibri" w:hAnsi="Calibri"/>
        </w:rPr>
        <w:t xml:space="preserve"> </w:t>
      </w:r>
      <w:r w:rsidRPr="00B10032">
        <w:rPr>
          <w:rFonts w:ascii="Calibri" w:hAnsi="Calibri"/>
        </w:rPr>
        <w:t>-</w:t>
      </w:r>
      <w:r w:rsidR="00E73340">
        <w:rPr>
          <w:rFonts w:ascii="Calibri" w:hAnsi="Calibri"/>
        </w:rPr>
        <w:t xml:space="preserve"> </w:t>
      </w:r>
      <w:r w:rsidRPr="00B10032">
        <w:rPr>
          <w:rFonts w:ascii="Calibri" w:hAnsi="Calibri"/>
        </w:rPr>
        <w:t>koniec obwodnicy m.P</w:t>
      </w:r>
      <w:r w:rsidR="00E73340">
        <w:rPr>
          <w:rFonts w:ascii="Calibri" w:hAnsi="Calibri"/>
        </w:rPr>
        <w:t xml:space="preserve"> </w:t>
      </w:r>
      <w:r w:rsidRPr="00B10032">
        <w:rPr>
          <w:rFonts w:ascii="Calibri" w:hAnsi="Calibri"/>
        </w:rPr>
        <w:t>łoty). VI/1. Budowa kanalizacji teletechnicznej (kanału technologicznego), Wersja 03, sierpień 2016, (wersja udostępniona przez Zamawiającego na etapie postępowania przetargowego (znak postępowania: GDDKiA O.Sz.D-3.2412.13.2017))</w:t>
      </w:r>
    </w:p>
    <w:p w:rsidR="006A02BD" w:rsidRPr="00B10032" w:rsidRDefault="006A02BD" w:rsidP="00B10032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Opracowanie projektowe kanału technologicznego dla odcinka nr 3 projektowanej drogi ekspresowej S6 pn.: Projekt i budowa drogi S - 6 na odcinku koniec obwodnicy m. Płoty - węzeł "Kiełpino" /z węzłem/ PROJEKT BUDOWLANY - BUDOWA KANAŁU TECHNOLOGICZNEGO, Wersja 02, lipiec 2016, (wersja udostępniona przez Zamawiającego na etapie postępowania przetargowego (znak postępowania: GDDKiA O.Sz.D-3.2412.13.2017))</w:t>
      </w:r>
    </w:p>
    <w:p w:rsidR="006A02BD" w:rsidRPr="00B10032" w:rsidRDefault="006A02BD" w:rsidP="00B10032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Opracowanie projektowe kanału technologicznego dla odcinka nr 4 projektowanej drogi ekspresowej S6 pn.: Budowa drogi ekspresowej S-6 na odcinku węzeł „Kiełpino” /bez węzła/ - węzeł „Kołobrzeg Zachód” /z węzłem/ Tom 5 Projekt Architektoniczno - Budowlany – Branża telekomunikacyjna Tom 5/1 – Budowa drogowej infrastruktury telekomunikacyjnej, Wersja: 02, lipiec 2016, (wersja udostępniona przez Zamawiającego na etapie postępowania przetargowego (znak postępowania: GDDKiA O.Sz.D-3.2412.13.2017))</w:t>
      </w:r>
    </w:p>
    <w:p w:rsidR="006A02BD" w:rsidRPr="00B10032" w:rsidRDefault="006A02BD" w:rsidP="00B10032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Opracowanie projektowe kanału technologicznego dla odcinka nr 5 projektowanej drogi ekspresowej S6 pn.: Projekt i budowa drogi S-6 na odcinku węzeł Kołobrzeg Zachód (bez węzła) - węzeł Ustronie Morskie (z węzłem) PROJEKT WYKONAWCZY TELEKOMUNIKACJA Tom 11/2 Budowa kanału technologicznego, luty 2017 (wersja udostępniona przez Zamawiającego na etapie postępowania przetargowego (znak postępowania: GDDKiA O.Sz.D-3.2412.13.2017))</w:t>
      </w:r>
    </w:p>
    <w:p w:rsidR="006A02BD" w:rsidRPr="00B10032" w:rsidRDefault="006A02BD" w:rsidP="00B10032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Opracowanie projektowe kanału technologicznego dla odcinka nr 6 projektowanej drogi ekspresowej S6 pn.: Budowa drogi S-6 na odcinku węzeł "Ustronie Morskie" /bez węzła/ - początek obwodnicy Koszalina i Sianowa Tom VII.2 BUDOWA KANAŁU TECHNOLOGICZNEGO, sierpień 2016 r. (wersja udostępniona przez Zamawiającego na etapie postępowania przetargowego (znak postępowania: GDDKiA O.Sz.D-3.2412.13.2017))</w:t>
      </w:r>
    </w:p>
    <w:p w:rsidR="006A02BD" w:rsidRPr="00B10032" w:rsidRDefault="006A02BD" w:rsidP="00B10032">
      <w:pPr>
        <w:pStyle w:val="Akapitzlist"/>
        <w:numPr>
          <w:ilvl w:val="0"/>
          <w:numId w:val="9"/>
        </w:numPr>
        <w:spacing w:after="60"/>
        <w:contextualSpacing w:val="0"/>
      </w:pPr>
      <w:r w:rsidRPr="00B10032">
        <w:t xml:space="preserve">Program Funkcjonalno Użytkowy dla zadania: Wykonanie elementów Systemu Zarządzania Ruchem na drodze ekspresowej S6 na obwodnicy miasta Nowogard oraz na obwodnicy Koszalina i Sianowa wraz z odcinkiem S11 od węzła Bielice do węzła Koszalin Zachód. </w:t>
      </w:r>
    </w:p>
    <w:p w:rsidR="006A02BD" w:rsidRPr="00B10032" w:rsidRDefault="006A02BD" w:rsidP="00B10032">
      <w:pPr>
        <w:pStyle w:val="Akapitzlist"/>
        <w:numPr>
          <w:ilvl w:val="0"/>
          <w:numId w:val="9"/>
        </w:numPr>
        <w:spacing w:after="60"/>
        <w:contextualSpacing w:val="0"/>
      </w:pPr>
      <w:r w:rsidRPr="00B10032">
        <w:t>Wytyczne ITS, tj.:</w:t>
      </w:r>
    </w:p>
    <w:p w:rsidR="006A02BD" w:rsidRPr="003974E8" w:rsidRDefault="006A02BD" w:rsidP="003974E8">
      <w:pPr>
        <w:pStyle w:val="listNoNum"/>
        <w:numPr>
          <w:ilvl w:val="0"/>
          <w:numId w:val="25"/>
        </w:numPr>
        <w:spacing w:line="276" w:lineRule="auto"/>
        <w:rPr>
          <w:rFonts w:ascii="Calibri" w:hAnsi="Calibri"/>
        </w:rPr>
      </w:pPr>
      <w:r w:rsidRPr="003974E8">
        <w:rPr>
          <w:rFonts w:ascii="Calibri" w:hAnsi="Calibri"/>
        </w:rPr>
        <w:t>Inteligentne Systemy Transportowe Specyfikacja Techniczna nr 2 – Standard realizacji mediów do łączności i transmisji danych, lipiec 2012</w:t>
      </w:r>
    </w:p>
    <w:p w:rsidR="006A02BD" w:rsidRPr="00B10032" w:rsidRDefault="006A02BD" w:rsidP="00B10032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Inteligentne Systemy Transportowe Specyfikacja Techniczna nr 4 - Architektura Teletechnicznego Powiązania Urządzeń w Systemach KSZR, lipiec 2012,</w:t>
      </w:r>
    </w:p>
    <w:p w:rsidR="006A02BD" w:rsidRPr="00B10032" w:rsidRDefault="006A02BD" w:rsidP="00B10032">
      <w:pPr>
        <w:pStyle w:val="Akapitzlist"/>
        <w:numPr>
          <w:ilvl w:val="0"/>
          <w:numId w:val="9"/>
        </w:numPr>
        <w:spacing w:after="60"/>
        <w:contextualSpacing w:val="0"/>
      </w:pPr>
      <w:r w:rsidRPr="00B10032">
        <w:t>Warunki techniczne przyłączy i łączy światłowodowych wydane przez operatorów telekomunikacyjnych</w:t>
      </w:r>
    </w:p>
    <w:p w:rsidR="003974E8" w:rsidRPr="00B10032" w:rsidRDefault="003974E8" w:rsidP="003974E8">
      <w:pPr>
        <w:pStyle w:val="Akapitzlist"/>
        <w:numPr>
          <w:ilvl w:val="0"/>
          <w:numId w:val="9"/>
        </w:numPr>
        <w:spacing w:after="60"/>
        <w:contextualSpacing w:val="0"/>
      </w:pPr>
      <w:bookmarkStart w:id="5" w:name="_Toc523233130"/>
      <w:bookmarkStart w:id="6" w:name="_Toc492030547"/>
      <w:bookmarkStart w:id="7" w:name="_Toc492029148"/>
      <w:bookmarkStart w:id="8" w:name="_Toc10392767"/>
      <w:r w:rsidRPr="00B10032">
        <w:t>Obowiązujące przepisy prawa, w tym:</w:t>
      </w:r>
    </w:p>
    <w:p w:rsidR="003974E8" w:rsidRPr="003974E8" w:rsidRDefault="003974E8" w:rsidP="003974E8">
      <w:pPr>
        <w:pStyle w:val="listNoNum"/>
        <w:numPr>
          <w:ilvl w:val="0"/>
          <w:numId w:val="26"/>
        </w:numPr>
        <w:spacing w:line="276" w:lineRule="auto"/>
        <w:rPr>
          <w:rFonts w:ascii="Calibri" w:hAnsi="Calibri"/>
        </w:rPr>
      </w:pPr>
      <w:r w:rsidRPr="003974E8">
        <w:rPr>
          <w:rFonts w:ascii="Calibri" w:hAnsi="Calibri"/>
        </w:rPr>
        <w:t xml:space="preserve">Ustawa z dnia 21 marca 1985 r. o drogach publicznych (Dz. U. z 2018 r., poz. 2068, z późn. zm.);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Rozporządzenie Ministra Transportu i Gospodarki Morskiej z dnia 2 marca 1999 r. w sprawie warunków technicznych, jakim powinny odpowiadać drogi publiczne i ich usytuowanie (Dz. U. </w:t>
      </w:r>
      <w:r>
        <w:rPr>
          <w:rFonts w:ascii="Calibri" w:hAnsi="Calibri"/>
        </w:rPr>
        <w:t>z 2016 r.</w:t>
      </w:r>
      <w:r w:rsidRPr="00B10032">
        <w:rPr>
          <w:rFonts w:ascii="Calibri" w:hAnsi="Calibri"/>
        </w:rPr>
        <w:t xml:space="preserve">, poz. </w:t>
      </w:r>
      <w:r>
        <w:rPr>
          <w:rFonts w:ascii="Calibri" w:hAnsi="Calibri"/>
        </w:rPr>
        <w:t>124</w:t>
      </w:r>
      <w:r w:rsidRPr="00B10032">
        <w:rPr>
          <w:rFonts w:ascii="Calibri" w:hAnsi="Calibri"/>
        </w:rPr>
        <w:t xml:space="preserve">, z późn zm.);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Ustawa z dnia 7 lipca 1994 r. Prawo budowlane (Dz. U. 201</w:t>
      </w:r>
      <w:r>
        <w:rPr>
          <w:rFonts w:ascii="Calibri" w:hAnsi="Calibri"/>
        </w:rPr>
        <w:t>9</w:t>
      </w:r>
      <w:r w:rsidRPr="00B10032">
        <w:rPr>
          <w:rFonts w:ascii="Calibri" w:hAnsi="Calibri"/>
        </w:rPr>
        <w:t xml:space="preserve"> r. poz.</w:t>
      </w:r>
      <w:r>
        <w:rPr>
          <w:rFonts w:ascii="Calibri" w:hAnsi="Calibri"/>
        </w:rPr>
        <w:t>1186</w:t>
      </w:r>
      <w:r w:rsidRPr="00B10032">
        <w:rPr>
          <w:rFonts w:ascii="Calibri" w:hAnsi="Calibri"/>
        </w:rPr>
        <w:t xml:space="preserve"> z późn. zm.);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Rozporządzenie Ministra Infrastruktury z dnia 26 października 2005 r. w sprawie warunków technicznych, jakim powinny odpowiadać telekomunikacyjne obiekty budowlane i ich usytuowanie (Dz. U. </w:t>
      </w:r>
      <w:r>
        <w:rPr>
          <w:rFonts w:ascii="Calibri" w:hAnsi="Calibri"/>
        </w:rPr>
        <w:t>z 2019 r., poz</w:t>
      </w:r>
      <w:r w:rsidRPr="00B10032">
        <w:rPr>
          <w:rFonts w:ascii="Calibri" w:hAnsi="Calibri"/>
        </w:rPr>
        <w:t xml:space="preserve">.1864 z późn. zm.);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Rozporządzenie Ministra Administracji i Cyfryzacji z dnia 21 kwietnia 2015 r. w sprawie warunków technicznych, jakim powinny odpowiadać kanały technologiczne (Dz. U. 2015 poz. 680);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Ustawa z dnia 20 czerwca 1997 r. Prawo o ruchu drogowym (Dz. U. 201</w:t>
      </w:r>
      <w:r>
        <w:rPr>
          <w:rFonts w:ascii="Calibri" w:hAnsi="Calibri"/>
        </w:rPr>
        <w:t>8</w:t>
      </w:r>
      <w:r w:rsidRPr="00B10032">
        <w:rPr>
          <w:rFonts w:ascii="Calibri" w:hAnsi="Calibri"/>
        </w:rPr>
        <w:t>, poz. 1</w:t>
      </w:r>
      <w:r>
        <w:rPr>
          <w:rFonts w:ascii="Calibri" w:hAnsi="Calibri"/>
        </w:rPr>
        <w:t xml:space="preserve">990 </w:t>
      </w:r>
      <w:r w:rsidRPr="00B10032">
        <w:rPr>
          <w:rFonts w:ascii="Calibri" w:hAnsi="Calibri"/>
        </w:rPr>
        <w:t xml:space="preserve">z późn. zm.);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Rozporządzenie Prezesa Rady Ministrów z dnia 20 lipca 2011 r. w sprawie podstawowych wymagań bezpieczeństwa teleinformatycznego (Dz.U.2011.159.948)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Ustawa z dnia 4 lutego 1994 r. o prawie autorskim i prawach pokrewnych (Dz. U. </w:t>
      </w:r>
      <w:r>
        <w:rPr>
          <w:rFonts w:ascii="Calibri" w:hAnsi="Calibri"/>
        </w:rPr>
        <w:t>z 2019 r.</w:t>
      </w:r>
      <w:r w:rsidRPr="00B10032">
        <w:rPr>
          <w:rFonts w:ascii="Calibri" w:hAnsi="Calibri"/>
        </w:rPr>
        <w:t xml:space="preserve">, poz. </w:t>
      </w:r>
      <w:r>
        <w:rPr>
          <w:rFonts w:ascii="Calibri" w:hAnsi="Calibri"/>
        </w:rPr>
        <w:t>1231</w:t>
      </w:r>
      <w:r w:rsidRPr="00B10032">
        <w:rPr>
          <w:rFonts w:ascii="Calibri" w:hAnsi="Calibri"/>
        </w:rPr>
        <w:t xml:space="preserve">, z późn. zm.);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Ustawa z dnia 7 maja 2010 r. o wspieraniu usług i sieci telekomunikacyjnych (Dz. U. </w:t>
      </w:r>
      <w:r>
        <w:rPr>
          <w:rFonts w:ascii="Calibri" w:hAnsi="Calibri"/>
        </w:rPr>
        <w:t xml:space="preserve">z 2017 r., </w:t>
      </w:r>
      <w:r w:rsidRPr="00B10032">
        <w:rPr>
          <w:rFonts w:ascii="Calibri" w:hAnsi="Calibri"/>
        </w:rPr>
        <w:t xml:space="preserve">poz. </w:t>
      </w:r>
      <w:r>
        <w:rPr>
          <w:rFonts w:ascii="Calibri" w:hAnsi="Calibri"/>
        </w:rPr>
        <w:t>2062</w:t>
      </w:r>
      <w:r w:rsidRPr="00B10032">
        <w:rPr>
          <w:rFonts w:ascii="Calibri" w:hAnsi="Calibri"/>
        </w:rPr>
        <w:t xml:space="preserve">, z późn. zm.);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>Ustawa z dnia 10 kwietnia 1997 r. Prawo energetyczne (Dz. U. 201</w:t>
      </w:r>
      <w:r>
        <w:rPr>
          <w:rFonts w:ascii="Calibri" w:hAnsi="Calibri"/>
        </w:rPr>
        <w:t>9</w:t>
      </w:r>
      <w:r w:rsidRPr="00B10032">
        <w:rPr>
          <w:rFonts w:ascii="Calibri" w:hAnsi="Calibri"/>
        </w:rPr>
        <w:t xml:space="preserve"> r., poz. </w:t>
      </w:r>
      <w:r>
        <w:rPr>
          <w:rFonts w:ascii="Calibri" w:hAnsi="Calibri"/>
        </w:rPr>
        <w:t xml:space="preserve">755 </w:t>
      </w:r>
      <w:r w:rsidRPr="00B10032">
        <w:rPr>
          <w:rFonts w:ascii="Calibri" w:hAnsi="Calibri"/>
        </w:rPr>
        <w:t xml:space="preserve">z późn. zm.);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Rozporządzenie Rady Ministrów z dnia 12 kwietnia 2012 r. w sprawie Krajowych Ram Interoperacyjności, minimalnych wymagań dla rejestrów publicznych i wymiany informacji w postaci elektronicznej oraz minimalnych wymagań dla systemów teleinformatycznych.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Dyrektywa Parlamentu Europejskiego i Rady 2010/40/UE z dnia 7 lipca 2010 r. w sprawie ram wdrażania inteligentnych systemów transportowych w obszarze transportu drogowego oraz interfejsów z innymi rodzajami transportu w szczególności w zakresie spełniania zasad dotyczących specyfikacji i wdrażania ITS wskazanych w załączniku II do przedmiotowej Dyrektywy; </w:t>
      </w:r>
    </w:p>
    <w:p w:rsidR="003974E8" w:rsidRPr="00B10032" w:rsidRDefault="003974E8" w:rsidP="003974E8">
      <w:pPr>
        <w:pStyle w:val="listNoNum"/>
        <w:spacing w:line="276" w:lineRule="auto"/>
        <w:rPr>
          <w:rFonts w:ascii="Calibri" w:hAnsi="Calibri"/>
        </w:rPr>
      </w:pPr>
      <w:r w:rsidRPr="00B10032">
        <w:rPr>
          <w:rFonts w:ascii="Calibri" w:hAnsi="Calibri"/>
        </w:rPr>
        <w:t xml:space="preserve">Rozporządzenie Delegowane Komisji (UE) NR 886/2013 z dnia 15 maja 2013 r. uzupełniające dyrektywę Parlamentu Europejskiego i Rady 2010/40/UE w odniesieniu do danych i procedur dotyczących dostarczania bezpłatnie użytkownikom, w miarę możliwości, minimalnych powszechnych informacji o ruchu związanych z bezpieczeństwem drogowym; </w:t>
      </w:r>
    </w:p>
    <w:p w:rsidR="006A02BD" w:rsidRDefault="006A02BD" w:rsidP="006A10EC">
      <w:pPr>
        <w:pStyle w:val="Nagwek2"/>
        <w:numPr>
          <w:ilvl w:val="1"/>
          <w:numId w:val="8"/>
        </w:numPr>
      </w:pPr>
      <w:r>
        <w:t>Podstawowe określenia</w:t>
      </w:r>
      <w:bookmarkEnd w:id="5"/>
      <w:bookmarkEnd w:id="6"/>
      <w:bookmarkEnd w:id="7"/>
      <w:bookmarkEnd w:id="8"/>
    </w:p>
    <w:p w:rsidR="006A02BD" w:rsidRDefault="006A02BD" w:rsidP="006A10EC">
      <w:pPr>
        <w:pStyle w:val="para"/>
      </w:pPr>
      <w:r>
        <w:rPr>
          <w:b/>
        </w:rPr>
        <w:t>Kanał technologiczny</w:t>
      </w:r>
      <w:r>
        <w:t xml:space="preserve"> (Kanalizacja Technologiczna) – to kanał technologiczny, o którym mowa w Ustawie z dnia 21 marca 1985 r. o drogach publicznych (wraz z późniejszymi zmianami) oraz w Rozporządzeniu Ministra Administracji i Cyfryzacji z 15 maja 2015 roku. Tutaj jako zespół podziemnych ciągów kanalizacji z wbudowanymi studniami przeznaczony do  prowadzenia sieci teletechnicznej.</w:t>
      </w:r>
    </w:p>
    <w:p w:rsidR="006A02BD" w:rsidRDefault="006A02BD" w:rsidP="006A10EC">
      <w:pPr>
        <w:pStyle w:val="para"/>
      </w:pPr>
      <w:r>
        <w:rPr>
          <w:b/>
        </w:rPr>
        <w:t>Sieć teletechniczna</w:t>
      </w:r>
      <w:r>
        <w:t xml:space="preserve"> – kable światłowodowe (wraz z niezbędnymi zapasami) i urządzenia teletransmisyjne  wykonane w topologii pierścienia w celu zapewnienia redundancji w przypadku uszkodzenia kabla, włókna lub urządzenia, ułożone w kanalizacji technologicznej, kable sygnałowe i zasilające urządzenia teletransmisyjne</w:t>
      </w:r>
    </w:p>
    <w:p w:rsidR="006A02BD" w:rsidRDefault="006A02BD" w:rsidP="006A10EC">
      <w:pPr>
        <w:pStyle w:val="para"/>
        <w:rPr>
          <w:b/>
        </w:rPr>
      </w:pPr>
      <w:r>
        <w:rPr>
          <w:b/>
        </w:rPr>
        <w:t>Studnia kablowa</w:t>
      </w:r>
      <w:r>
        <w:t xml:space="preserve"> – pomieszczenia podziemne wbudowane między ciągi kanalizacji kablowej w celu umożliwienia wciągania, montażu i konserwacji kabli.</w:t>
      </w:r>
    </w:p>
    <w:p w:rsidR="006A02BD" w:rsidRDefault="006A02BD" w:rsidP="006A10EC">
      <w:pPr>
        <w:pStyle w:val="para"/>
      </w:pPr>
      <w:r>
        <w:rPr>
          <w:b/>
        </w:rPr>
        <w:t>System teleinformatyczny</w:t>
      </w:r>
      <w:r>
        <w:t xml:space="preserve"> – zespół współpracujących ze sobą urządzeń informatycznych i oprogramowania, zapewniający przetwarzanie i przechowywanie, a także wysyłanie i odbieranie danych poprzez sieci telekomunikacyjne za pomocą właściwego dla danego rodzaju sieci urządzenia końcowego w rozumieniu ustawy z dnia 16 lipca 2004 r. – Prawo telekomunikacyjne (Dz. U. z 201</w:t>
      </w:r>
      <w:r w:rsidR="003974E8">
        <w:t>8 r. poz. 1954</w:t>
      </w:r>
      <w:r>
        <w:t>, z późn. zm</w:t>
      </w:r>
      <w:r w:rsidR="003974E8">
        <w:t>.)</w:t>
      </w:r>
    </w:p>
    <w:p w:rsidR="006A02BD" w:rsidRDefault="006A02BD" w:rsidP="006A10EC">
      <w:pPr>
        <w:pStyle w:val="para"/>
      </w:pPr>
      <w:r>
        <w:rPr>
          <w:b/>
        </w:rPr>
        <w:t>SZR</w:t>
      </w:r>
      <w:r>
        <w:t xml:space="preserve"> – System Zarządzania Ruchem złożony z modułów scentralizowanych i rozproszonych wraz z siecią teletechniczną na rzecz tego systemu</w:t>
      </w:r>
    </w:p>
    <w:p w:rsidR="006A02BD" w:rsidRDefault="006A02BD" w:rsidP="006A10EC">
      <w:pPr>
        <w:pStyle w:val="para"/>
      </w:pPr>
      <w:r>
        <w:rPr>
          <w:b/>
        </w:rPr>
        <w:t>CZR</w:t>
      </w:r>
      <w:r>
        <w:t xml:space="preserve"> – Centrum Zarządzania Ruchem w siedzibie Zamawiającego</w:t>
      </w:r>
    </w:p>
    <w:p w:rsidR="006A02BD" w:rsidRDefault="006A02BD" w:rsidP="006A10EC">
      <w:pPr>
        <w:pStyle w:val="para"/>
      </w:pPr>
      <w:r>
        <w:rPr>
          <w:rStyle w:val="Pogrubienie"/>
        </w:rPr>
        <w:t>Odcinek pn. „CZR-S6”</w:t>
      </w:r>
      <w:r>
        <w:t xml:space="preserve"> - Odcinek lub odcinki istniejącej sieci światłowodowej w zarządzie operatora telekomunikacyjnego, łączącej drogę S6 z Centrum Zarządzania Ruchem w siedzibie Zamawiającego w tym projektowany odcinek  światłowodu w ciągu ulicy Boh. Warszawy</w:t>
      </w:r>
    </w:p>
    <w:p w:rsidR="006A02BD" w:rsidRDefault="006A02BD" w:rsidP="006A10EC">
      <w:pPr>
        <w:pStyle w:val="para"/>
      </w:pPr>
      <w:r>
        <w:rPr>
          <w:b/>
          <w:bCs/>
        </w:rPr>
        <w:t>Sieć WAN</w:t>
      </w:r>
      <w:r>
        <w:t xml:space="preserve">  (z ang. Wide Area Network, rozległa sieć komputerowa) – sieć komputerowa znajdująca się na obszarze wykraczającym poza miasto, kraj, kontynent.</w:t>
      </w:r>
    </w:p>
    <w:p w:rsidR="006A02BD" w:rsidRDefault="006A02BD" w:rsidP="006A10EC">
      <w:pPr>
        <w:pStyle w:val="para"/>
      </w:pPr>
      <w:r>
        <w:rPr>
          <w:b/>
          <w:bCs/>
        </w:rPr>
        <w:t>Internet</w:t>
      </w:r>
      <w:r>
        <w:t xml:space="preserve">  (skrótowiec od ang. inter-network, dosłownie „między-sieć”) – ogólnoświatowy system połączeń między komputerami. W znaczeniu informatycznym Internet to przestrzeń adresów IP przydzielonych hostom i serwerom połączonym za pomocą urządzeń sieciowych, takich jak karty sieciowe, modemy i koncentratory, komunikujących się za pomocą protokołu internetowego z wykorzystaniem infrastruktury telekomunikacyjnej.</w:t>
      </w:r>
    </w:p>
    <w:p w:rsidR="006A02BD" w:rsidRDefault="006A02BD" w:rsidP="006A10EC">
      <w:pPr>
        <w:pStyle w:val="para"/>
      </w:pPr>
      <w:r>
        <w:rPr>
          <w:b/>
          <w:bCs/>
        </w:rPr>
        <w:t xml:space="preserve">Sieć teletransmisyjna (telekomunikacyjna) </w:t>
      </w:r>
      <w:r>
        <w:t>– sieć linii transmisyjnych i urządzeń nadawczo-odbiorczych do zdalnego przesyłu danych. Przesył przewodowy odbywa się za pomocą łączy telekomunikacyjnych.</w:t>
      </w:r>
    </w:p>
    <w:p w:rsidR="006A02BD" w:rsidRDefault="006A02BD" w:rsidP="00B10032">
      <w:pPr>
        <w:pStyle w:val="Nagwek2"/>
        <w:numPr>
          <w:ilvl w:val="1"/>
          <w:numId w:val="8"/>
        </w:numPr>
      </w:pPr>
      <w:bookmarkStart w:id="9" w:name="_Toc10392768"/>
      <w:r>
        <w:t>Stan aktualny</w:t>
      </w:r>
      <w:bookmarkEnd w:id="9"/>
      <w:r>
        <w:t xml:space="preserve"> </w:t>
      </w:r>
    </w:p>
    <w:p w:rsidR="006A02BD" w:rsidRPr="00B10032" w:rsidRDefault="006A02BD" w:rsidP="00B10032">
      <w:pPr>
        <w:pStyle w:val="para"/>
      </w:pPr>
      <w:r>
        <w:t>Aktua</w:t>
      </w:r>
      <w:r w:rsidR="0017328A">
        <w:t>lnie między realizowanymi odcin</w:t>
      </w:r>
      <w:r>
        <w:t xml:space="preserve">kami drogi ekspresowej S6 </w:t>
      </w:r>
      <w:r w:rsidR="0017328A">
        <w:t xml:space="preserve"> </w:t>
      </w:r>
      <w:r>
        <w:t xml:space="preserve">a siedzibą Zamawiającego nie ma istniejącej łączności światłowodowej ani żadnej innej usługi dostępu do Internetu. Siedziba Zamawiającego znajduje się w centrum miasta Szczecin i w jej obrębie występują liczni operatorzy telekomunikacyjni świadczący usługi transmisji danych oraz dostępu do sieci Internet z wykorzystaniem medium światłowodowego – posiadający istniejącą dobrze rozwiniętą infrastrukturę teletechniczną. W ramach budowy poszczególnych odcinków drogi ekspresowej S6 docelowo powstanie spójny kanał technologiczny w ramach którego wybudowana zostanie sieć szkieletowa z wykonanymi zbiorczymi węzłami telekomunikacyjnymi opartymi o światłowodowe medium transmisji. W ramach przeprowadzonych prac analitycznych firmy trzeciej działającej na zlecenie Zamawiającego, w dalszej części opracowania zostaną wskazane miejsca przyłączenia usług dostępowych oraz sieci operatorów telekomunikacyjnych do zaprojektowanej, wykonywanej i zrealizowanej infrastruktury Zamawiającego. Wykonane analizy techniczne uwzględniają najbardziej optymalnie technicznie i ekonomicznie miejsca włączenia się usług do punktów węzłowych w ramach wykonanej analizy rynku i dostępności usług  operatorów telekomunikacyjnych. </w:t>
      </w:r>
    </w:p>
    <w:p w:rsidR="006A02BD" w:rsidRDefault="006A02BD" w:rsidP="007F68A8">
      <w:pPr>
        <w:pStyle w:val="Nagwek2"/>
        <w:numPr>
          <w:ilvl w:val="1"/>
          <w:numId w:val="8"/>
        </w:numPr>
      </w:pPr>
      <w:bookmarkStart w:id="10" w:name="_Toc10392769"/>
      <w:r>
        <w:t>Lokalizacja punktów styku sieci światłowodowej</w:t>
      </w:r>
      <w:bookmarkEnd w:id="10"/>
      <w:r>
        <w:t xml:space="preserve"> </w:t>
      </w:r>
    </w:p>
    <w:p w:rsidR="006A02BD" w:rsidRDefault="006A02BD" w:rsidP="002F5257">
      <w:pPr>
        <w:pStyle w:val="Akapitzlist"/>
        <w:spacing w:after="240"/>
        <w:ind w:left="0" w:firstLine="709"/>
      </w:pPr>
      <w:r>
        <w:t>Wykaz lokalizacji punktów styku usług dostępu do Internetu oraz medium światłowodowego – miejsca świadczenia usługi instalacji urządzeń końcowych operatorów telekomunikacyjnych:</w:t>
      </w:r>
    </w:p>
    <w:p w:rsidR="006A02BD" w:rsidRDefault="006A02BD" w:rsidP="002F5257">
      <w:pPr>
        <w:pStyle w:val="Akapitzlist"/>
        <w:numPr>
          <w:ilvl w:val="0"/>
          <w:numId w:val="20"/>
        </w:numPr>
        <w:spacing w:before="240"/>
        <w:ind w:left="1134" w:hanging="357"/>
      </w:pPr>
      <w:r>
        <w:t xml:space="preserve">lokalizacja siedziby Zamawiającego – </w:t>
      </w:r>
      <w:r w:rsidRPr="007F68A8">
        <w:rPr>
          <w:rFonts w:ascii="Verdana" w:hAnsi="Verdana"/>
          <w:sz w:val="20"/>
          <w:szCs w:val="20"/>
        </w:rPr>
        <w:t>C</w:t>
      </w:r>
      <w:r>
        <w:rPr>
          <w:rFonts w:ascii="Verdana" w:hAnsi="Verdana"/>
          <w:sz w:val="20"/>
          <w:szCs w:val="20"/>
        </w:rPr>
        <w:t xml:space="preserve">entrum </w:t>
      </w:r>
      <w:r w:rsidRPr="007F68A8">
        <w:rPr>
          <w:rFonts w:ascii="Verdana" w:hAnsi="Verdana"/>
          <w:sz w:val="20"/>
          <w:szCs w:val="20"/>
        </w:rPr>
        <w:t>Z</w:t>
      </w:r>
      <w:r>
        <w:rPr>
          <w:rFonts w:ascii="Verdana" w:hAnsi="Verdana"/>
          <w:sz w:val="20"/>
          <w:szCs w:val="20"/>
        </w:rPr>
        <w:t xml:space="preserve">arządzania </w:t>
      </w:r>
      <w:r w:rsidRPr="007F68A8">
        <w:rPr>
          <w:rFonts w:ascii="Verdana" w:hAnsi="Verdana"/>
          <w:sz w:val="20"/>
          <w:szCs w:val="20"/>
        </w:rPr>
        <w:t>R</w:t>
      </w:r>
      <w:r>
        <w:rPr>
          <w:rFonts w:ascii="Verdana" w:hAnsi="Verdana"/>
          <w:sz w:val="20"/>
          <w:szCs w:val="20"/>
        </w:rPr>
        <w:t>uchem</w:t>
      </w:r>
      <w:r w:rsidRPr="007F68A8">
        <w:rPr>
          <w:rFonts w:ascii="Verdana" w:hAnsi="Verdana"/>
          <w:sz w:val="20"/>
          <w:szCs w:val="20"/>
        </w:rPr>
        <w:t xml:space="preserve"> - siedziba Zamawiającego w ciągu ul. Bohaterów Warszawy</w:t>
      </w:r>
      <w:r w:rsidR="00D5473E">
        <w:rPr>
          <w:rFonts w:ascii="Verdana" w:hAnsi="Verdana"/>
          <w:sz w:val="20"/>
          <w:szCs w:val="20"/>
        </w:rPr>
        <w:t xml:space="preserve"> 33</w:t>
      </w:r>
    </w:p>
    <w:p w:rsidR="006A02BD" w:rsidRDefault="0050329D" w:rsidP="002F5257">
      <w:pPr>
        <w:pStyle w:val="Akapitzlist"/>
        <w:ind w:left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376555</wp:posOffset>
                </wp:positionH>
                <wp:positionV relativeFrom="paragraph">
                  <wp:posOffset>3741420</wp:posOffset>
                </wp:positionV>
                <wp:extent cx="4810125" cy="258445"/>
                <wp:effectExtent l="0" t="0" r="9525" b="8255"/>
                <wp:wrapNone/>
                <wp:docPr id="6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10125" cy="25844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A02BD" w:rsidRPr="00B53ED4" w:rsidRDefault="006A02BD" w:rsidP="002F5257">
                            <w:pPr>
                              <w:pStyle w:val="Legenda"/>
                              <w:jc w:val="center"/>
                              <w:rPr>
                                <w:rFonts w:ascii="Calibri" w:hAnsi="Calibri"/>
                                <w:noProof/>
                              </w:rPr>
                            </w:pPr>
                            <w:r>
                              <w:t xml:space="preserve">Rysunek </w:t>
                            </w:r>
                            <w:r w:rsidR="0050329D">
                              <w:rPr>
                                <w:noProof/>
                              </w:rPr>
                              <w:fldChar w:fldCharType="begin"/>
                            </w:r>
                            <w:r w:rsidR="0050329D">
                              <w:rPr>
                                <w:noProof/>
                              </w:rPr>
                              <w:instrText xml:space="preserve"> SEQ Rysunek \* ARABIC </w:instrText>
                            </w:r>
                            <w:r w:rsidR="0050329D">
                              <w:rPr>
                                <w:noProof/>
                              </w:rPr>
                              <w:fldChar w:fldCharType="separate"/>
                            </w:r>
                            <w:r w:rsidR="009348C2">
                              <w:rPr>
                                <w:noProof/>
                              </w:rPr>
                              <w:t>1</w:t>
                            </w:r>
                            <w:r w:rsidR="0050329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. Lokalizacja siedziby Zamawiającego - ul. Bohaterów Warszawy 33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29.65pt;margin-top:294.6pt;width:378.75pt;height:20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" stroked="f">
                <v:path arrowok="t"/>
                <v:textbox style="mso-fit-shape-to-text:t" inset="0,0,0,0">
                  <w:txbxContent>
                    <w:p w:rsidR="006A02BD" w:rsidRPr="00B53ED4" w:rsidRDefault="006A02BD" w:rsidP="002F5257">
                      <w:pPr>
                        <w:pStyle w:val="Legenda"/>
                        <w:jc w:val="center"/>
                        <w:rPr>
                          <w:rFonts w:ascii="Calibri" w:hAnsi="Calibri"/>
                          <w:noProof/>
                        </w:rPr>
                      </w:pPr>
                      <w:r>
                        <w:t xml:space="preserve">Rysunek </w:t>
                      </w:r>
                      <w:r w:rsidR="0050329D">
                        <w:rPr>
                          <w:noProof/>
                        </w:rPr>
                        <w:fldChar w:fldCharType="begin"/>
                      </w:r>
                      <w:r w:rsidR="0050329D">
                        <w:rPr>
                          <w:noProof/>
                        </w:rPr>
                        <w:instrText xml:space="preserve"> SEQ Rysunek \* ARABIC </w:instrText>
                      </w:r>
                      <w:r w:rsidR="0050329D">
                        <w:rPr>
                          <w:noProof/>
                        </w:rPr>
                        <w:fldChar w:fldCharType="separate"/>
                      </w:r>
                      <w:r w:rsidR="009348C2">
                        <w:rPr>
                          <w:noProof/>
                        </w:rPr>
                        <w:t>1</w:t>
                      </w:r>
                      <w:r w:rsidR="0050329D">
                        <w:rPr>
                          <w:noProof/>
                        </w:rPr>
                        <w:fldChar w:fldCharType="end"/>
                      </w:r>
                      <w:r>
                        <w:t>. Lokalizacja siedziby Zamawiającego - ul. Bohaterów Warszawy 33</w:t>
                      </w:r>
                    </w:p>
                  </w:txbxContent>
                </v:textbox>
              </v:shape>
            </w:pict>
          </mc:Fallback>
        </mc:AlternateContent>
      </w:r>
    </w:p>
    <w:p w:rsidR="006A02BD" w:rsidRDefault="00E73340" w:rsidP="00E73340">
      <w:pPr>
        <w:pStyle w:val="Akapitzlist"/>
        <w:ind w:left="851"/>
        <w:rPr>
          <w:rFonts w:ascii="Verdana" w:hAnsi="Verdan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48BEDD25" wp14:editId="5D36B193">
            <wp:simplePos x="0" y="0"/>
            <wp:positionH relativeFrom="column">
              <wp:posOffset>0</wp:posOffset>
            </wp:positionH>
            <wp:positionV relativeFrom="page">
              <wp:posOffset>4923155</wp:posOffset>
            </wp:positionV>
            <wp:extent cx="4810125" cy="4156075"/>
            <wp:effectExtent l="0" t="0" r="9525" b="0"/>
            <wp:wrapTopAndBottom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84" r="211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4156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02BD">
        <w:br w:type="textWrapping" w:clear="all"/>
      </w:r>
    </w:p>
    <w:p w:rsidR="006A02BD" w:rsidRDefault="006A02BD" w:rsidP="002F5257">
      <w:pPr>
        <w:pStyle w:val="Akapitzlist"/>
        <w:keepNext/>
        <w:ind w:left="-851"/>
      </w:pPr>
    </w:p>
    <w:p w:rsidR="006A02BD" w:rsidRDefault="006A02BD" w:rsidP="00211593">
      <w:pPr>
        <w:pStyle w:val="Akapitzlist"/>
        <w:ind w:left="0"/>
        <w:jc w:val="center"/>
        <w:rPr>
          <w:rFonts w:ascii="Verdana" w:hAnsi="Verdana"/>
          <w:sz w:val="20"/>
          <w:szCs w:val="20"/>
        </w:rPr>
      </w:pPr>
    </w:p>
    <w:p w:rsidR="006A02BD" w:rsidRDefault="006A02BD" w:rsidP="00664D19">
      <w:pPr>
        <w:pStyle w:val="Akapitzlist"/>
        <w:numPr>
          <w:ilvl w:val="0"/>
          <w:numId w:val="20"/>
        </w:numPr>
        <w:spacing w:before="240"/>
        <w:ind w:left="1134" w:hanging="357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lokalizacja OUD Wojcieszyn </w:t>
      </w:r>
      <w:r w:rsidR="00D5473E">
        <w:rPr>
          <w:rFonts w:ascii="Verdana" w:hAnsi="Verdana"/>
          <w:sz w:val="20"/>
          <w:szCs w:val="20"/>
        </w:rPr>
        <w:t>(</w:t>
      </w:r>
      <w:r>
        <w:rPr>
          <w:rFonts w:ascii="Verdana" w:hAnsi="Verdana"/>
          <w:sz w:val="20"/>
          <w:szCs w:val="20"/>
        </w:rPr>
        <w:t xml:space="preserve"> serwerownia </w:t>
      </w:r>
      <w:r w:rsidR="00D5473E">
        <w:rPr>
          <w:rFonts w:ascii="Verdana" w:hAnsi="Verdana"/>
          <w:sz w:val="20"/>
          <w:szCs w:val="20"/>
        </w:rPr>
        <w:t>)</w:t>
      </w:r>
    </w:p>
    <w:p w:rsidR="006A02BD" w:rsidRDefault="0050329D" w:rsidP="00664D19">
      <w:pPr>
        <w:pStyle w:val="Akapitzlist"/>
        <w:keepNext/>
        <w:ind w:left="0"/>
        <w:jc w:val="center"/>
      </w:pPr>
      <w:r>
        <w:rPr>
          <w:rFonts w:ascii="Verdana" w:hAnsi="Verdana"/>
          <w:noProof/>
          <w:sz w:val="20"/>
          <w:szCs w:val="20"/>
        </w:rPr>
        <w:drawing>
          <wp:inline distT="0" distB="0" distL="0" distR="0">
            <wp:extent cx="5758180" cy="2922270"/>
            <wp:effectExtent l="0" t="0" r="0" b="0"/>
            <wp:docPr id="3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292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2BD" w:rsidRPr="00892431" w:rsidRDefault="00ED1FA5" w:rsidP="00892431">
      <w:r>
        <w:t>W katalogu załączniki\odc S6_2\budy</w:t>
      </w:r>
      <w:r w:rsidR="00504B02">
        <w:t>nek socjalny zawarto plik pdf z</w:t>
      </w:r>
      <w:r>
        <w:t>awierający rzut parteru. Serwerownia zajmuje docelowo powierzchnię łączną dwóch pomieszczeń k0/0.20 oraz k0/0.19</w:t>
      </w:r>
    </w:p>
    <w:p w:rsidR="006A02BD" w:rsidRDefault="006A02BD" w:rsidP="007D0AC9">
      <w:pPr>
        <w:pStyle w:val="Nagwek2"/>
        <w:numPr>
          <w:ilvl w:val="1"/>
          <w:numId w:val="8"/>
        </w:numPr>
      </w:pPr>
      <w:bookmarkStart w:id="11" w:name="_Toc10392770"/>
      <w:r>
        <w:t>Wymagania dla medium światłowodowego</w:t>
      </w:r>
      <w:bookmarkEnd w:id="11"/>
      <w:r>
        <w:t xml:space="preserve"> </w:t>
      </w:r>
    </w:p>
    <w:p w:rsidR="006A02BD" w:rsidRDefault="006A02BD" w:rsidP="00CD0568">
      <w:pPr>
        <w:pStyle w:val="para"/>
      </w:pPr>
      <w:r>
        <w:t>W ramach dostarczanego medium wymagane jest zapewnienie łączności w relacji CZR-S6 z wykorzystaniem dzierżawionego medium światłowodowego</w:t>
      </w:r>
      <w:r w:rsidR="00DA2D7C">
        <w:t xml:space="preserve"> wraz z wykorzystaniem medium światłowodowego zrealizowanego w ciągu przedmiotowego odcinka trasy S6</w:t>
      </w:r>
      <w:r>
        <w:t>. Docelowe rozwiązanie zapewni pełną funkcjonalność obsługi wszystkich modułów wdrożeniowych systemu dzięki wymaganym parametrom oferowanego medium. Oferowane przez Wykonawcę dzierżawione medium światło</w:t>
      </w:r>
      <w:r w:rsidR="0017328A">
        <w:t>wo</w:t>
      </w:r>
      <w:r>
        <w:t>dowe na potrzeby komunikacji w relacji SZR-C6 winno spełniać następujące wymagania oraz parametry techniczne:</w:t>
      </w:r>
    </w:p>
    <w:p w:rsidR="0011358B" w:rsidRDefault="006A02BD" w:rsidP="0011358B">
      <w:pPr>
        <w:pStyle w:val="para"/>
        <w:numPr>
          <w:ilvl w:val="0"/>
          <w:numId w:val="20"/>
        </w:numPr>
        <w:ind w:left="851"/>
      </w:pPr>
      <w:r>
        <w:t xml:space="preserve">w ciągu całej relacji </w:t>
      </w:r>
      <w:r w:rsidR="00DA2D7C">
        <w:t xml:space="preserve">( z wyłączeniem światłowodu zrealizowanego w ciągu trasy S6 będącego w dyspozycji  Zamawiającego) </w:t>
      </w:r>
      <w:r>
        <w:t xml:space="preserve">wymagana jest dzierżawa włókna światłowodowego do wykorzystania na </w:t>
      </w:r>
      <w:r w:rsidR="0011358B">
        <w:t xml:space="preserve">cele łączności w relacji CZR-S6: do wyboru przez Wykonawcę </w:t>
      </w:r>
      <w:r w:rsidR="0011358B" w:rsidRPr="0011358B">
        <w:rPr>
          <w:u w:val="single"/>
        </w:rPr>
        <w:t>wyłącznie</w:t>
      </w:r>
      <w:r w:rsidR="0011358B">
        <w:t xml:space="preserve"> jako: </w:t>
      </w:r>
      <w:r w:rsidR="0011358B">
        <w:t>ciemnego</w:t>
      </w:r>
      <w:r w:rsidR="0011358B">
        <w:t xml:space="preserve"> ; szarego  lub </w:t>
      </w:r>
      <w:r w:rsidR="0011358B" w:rsidRPr="0011358B">
        <w:t>dedykowan</w:t>
      </w:r>
      <w:r w:rsidR="0011358B">
        <w:t xml:space="preserve">ego </w:t>
      </w:r>
      <w:r w:rsidR="0011358B" w:rsidRPr="0011358B">
        <w:t xml:space="preserve"> VPN 10G</w:t>
      </w:r>
      <w:r w:rsidR="0011358B">
        <w:t>. Wybór rodzaju włókna stanowi jedno z kryteriów oceny ofert i zostanie zadeklarowany w formularzu ofertowym.</w:t>
      </w:r>
    </w:p>
    <w:p w:rsidR="006A02BD" w:rsidRDefault="006A02BD" w:rsidP="001903DE">
      <w:pPr>
        <w:pStyle w:val="para"/>
        <w:numPr>
          <w:ilvl w:val="0"/>
          <w:numId w:val="20"/>
        </w:numPr>
        <w:ind w:left="851"/>
      </w:pPr>
      <w:r>
        <w:t>dzierżawione łącze światło</w:t>
      </w:r>
      <w:r w:rsidR="0017328A">
        <w:t>wo</w:t>
      </w:r>
      <w:r>
        <w:t>dowe zapewniające możliwość symetrycznego transferu nie mniejszego niż. 10 Gbit/s,</w:t>
      </w:r>
    </w:p>
    <w:p w:rsidR="006A02BD" w:rsidRDefault="006A02BD" w:rsidP="001903DE">
      <w:pPr>
        <w:pStyle w:val="para"/>
        <w:numPr>
          <w:ilvl w:val="0"/>
          <w:numId w:val="20"/>
        </w:numPr>
        <w:ind w:left="851"/>
      </w:pPr>
      <w:r>
        <w:t>zapewnie</w:t>
      </w:r>
      <w:r w:rsidR="0017328A">
        <w:t>nie</w:t>
      </w:r>
      <w:r>
        <w:t xml:space="preserve"> krótkiego czasu SLA nie ewentualne awarie dzierżawionego włókna światłowodowego, </w:t>
      </w:r>
    </w:p>
    <w:p w:rsidR="006A02BD" w:rsidRDefault="006A02BD" w:rsidP="00CD0568">
      <w:pPr>
        <w:pStyle w:val="para"/>
        <w:numPr>
          <w:ilvl w:val="0"/>
          <w:numId w:val="20"/>
        </w:numPr>
        <w:ind w:left="851"/>
      </w:pPr>
      <w:r>
        <w:t xml:space="preserve">realizacja połączenia </w:t>
      </w:r>
      <w:r w:rsidR="0017328A">
        <w:t>relacji</w:t>
      </w:r>
      <w:r>
        <w:t xml:space="preserve"> CZR-S6 z wykorzystaniem dzierżawionego  włókna:</w:t>
      </w:r>
    </w:p>
    <w:p w:rsidR="006A02BD" w:rsidRDefault="006A02BD" w:rsidP="001903DE">
      <w:pPr>
        <w:pStyle w:val="para"/>
        <w:numPr>
          <w:ilvl w:val="0"/>
          <w:numId w:val="20"/>
        </w:numPr>
      </w:pPr>
      <w:r w:rsidRPr="001903DE">
        <w:t xml:space="preserve">CZR w Szczecinie </w:t>
      </w:r>
      <w:r w:rsidR="0017328A">
        <w:t>(</w:t>
      </w:r>
      <w:r w:rsidRPr="001903DE">
        <w:t xml:space="preserve"> serwerownia</w:t>
      </w:r>
      <w:r w:rsidR="0017328A">
        <w:t>)</w:t>
      </w:r>
      <w:r w:rsidRPr="001903DE">
        <w:t xml:space="preserve"> &lt;-&gt;</w:t>
      </w:r>
      <w:r>
        <w:t xml:space="preserve"> </w:t>
      </w:r>
      <w:r w:rsidRPr="001903DE">
        <w:t xml:space="preserve">OUD Wojcieszyn </w:t>
      </w:r>
      <w:r w:rsidR="0017328A">
        <w:t>(</w:t>
      </w:r>
      <w:r w:rsidRPr="001903DE">
        <w:t xml:space="preserve"> serwerownia</w:t>
      </w:r>
      <w:r w:rsidR="0017328A">
        <w:t>)</w:t>
      </w:r>
      <w:r w:rsidRPr="001903DE">
        <w:t>,</w:t>
      </w:r>
    </w:p>
    <w:p w:rsidR="006A02BD" w:rsidRPr="001903DE" w:rsidRDefault="006A02BD" w:rsidP="003F0160">
      <w:pPr>
        <w:pStyle w:val="para"/>
        <w:ind w:left="1428" w:firstLine="0"/>
      </w:pPr>
      <w:r>
        <w:t>LUB</w:t>
      </w:r>
    </w:p>
    <w:p w:rsidR="006A02BD" w:rsidRDefault="00D5473E" w:rsidP="001903DE">
      <w:pPr>
        <w:pStyle w:val="para"/>
        <w:numPr>
          <w:ilvl w:val="0"/>
          <w:numId w:val="20"/>
        </w:numPr>
      </w:pPr>
      <w:r>
        <w:t>CZR w Szczecinie (</w:t>
      </w:r>
      <w:r w:rsidR="006A02BD" w:rsidRPr="001903DE">
        <w:t xml:space="preserve"> serwerownia</w:t>
      </w:r>
      <w:r>
        <w:t xml:space="preserve"> )</w:t>
      </w:r>
      <w:r w:rsidR="006A02BD">
        <w:t xml:space="preserve"> &lt;-&gt;</w:t>
      </w:r>
      <w:r w:rsidR="007132BC">
        <w:t xml:space="preserve"> </w:t>
      </w:r>
      <w:r w:rsidR="006A02BD">
        <w:t xml:space="preserve">Węzeł szkieletowy </w:t>
      </w:r>
      <w:r w:rsidR="007132BC">
        <w:t xml:space="preserve">kanał technologicznego </w:t>
      </w:r>
      <w:r w:rsidR="00B35618">
        <w:t>trasy S6 na odcinku węzeł Goleniów Północ – węzeł Płoty Północ</w:t>
      </w:r>
    </w:p>
    <w:p w:rsidR="006A02BD" w:rsidRDefault="006A02BD" w:rsidP="001903DE">
      <w:pPr>
        <w:pStyle w:val="para"/>
        <w:numPr>
          <w:ilvl w:val="0"/>
          <w:numId w:val="20"/>
        </w:numPr>
        <w:ind w:left="851"/>
      </w:pPr>
      <w:r>
        <w:t>cała relacja łączności CZR-</w:t>
      </w:r>
      <w:r w:rsidR="00FF5F3C">
        <w:t>S</w:t>
      </w:r>
      <w:r>
        <w:t xml:space="preserve">6 winna być zrealizowana tylko i wyłączenie z wykorzystaniem łączności światłowodowej, </w:t>
      </w:r>
    </w:p>
    <w:p w:rsidR="006A02BD" w:rsidRPr="00CD0568" w:rsidRDefault="006A02BD" w:rsidP="00CC4D4D">
      <w:pPr>
        <w:pStyle w:val="para"/>
        <w:numPr>
          <w:ilvl w:val="0"/>
          <w:numId w:val="20"/>
        </w:numPr>
        <w:ind w:left="851"/>
      </w:pPr>
      <w:r w:rsidRPr="00CD0568">
        <w:t xml:space="preserve">dostawa urządzeń aktywnych </w:t>
      </w:r>
      <w:r>
        <w:t xml:space="preserve">( w tym modułów SFP+ o ile będą </w:t>
      </w:r>
      <w:r w:rsidR="00FF5F3C">
        <w:t xml:space="preserve">konieczne lub </w:t>
      </w:r>
      <w:r>
        <w:t xml:space="preserve">wymagane ) </w:t>
      </w:r>
      <w:r w:rsidRPr="00CD0568">
        <w:t xml:space="preserve">dla zapewnienia transmisji danych </w:t>
      </w:r>
      <w:r>
        <w:t xml:space="preserve"> o wskazanych  parametrach.  </w:t>
      </w:r>
    </w:p>
    <w:p w:rsidR="006A02BD" w:rsidRPr="00CD0568" w:rsidRDefault="00D5473E" w:rsidP="00CD0568">
      <w:pPr>
        <w:pStyle w:val="para"/>
        <w:numPr>
          <w:ilvl w:val="0"/>
          <w:numId w:val="20"/>
        </w:numPr>
        <w:ind w:left="851"/>
      </w:pPr>
      <w:r>
        <w:t xml:space="preserve">zapewnienia </w:t>
      </w:r>
      <w:r w:rsidR="006A02BD" w:rsidRPr="00CD0568">
        <w:t xml:space="preserve">możliwości rozbudowy przepustowości łącza w razie potrzeby </w:t>
      </w:r>
      <w:r w:rsidR="006A02BD">
        <w:t xml:space="preserve">– na łącze symetryczne </w:t>
      </w:r>
      <w:r w:rsidR="006A02BD" w:rsidRPr="00CD0568">
        <w:t>100Gb/s</w:t>
      </w:r>
      <w:r w:rsidR="006A02BD">
        <w:t>,</w:t>
      </w:r>
    </w:p>
    <w:p w:rsidR="006A02BD" w:rsidRDefault="006A02BD" w:rsidP="00CC4D4D">
      <w:pPr>
        <w:pStyle w:val="para"/>
        <w:numPr>
          <w:ilvl w:val="0"/>
          <w:numId w:val="20"/>
        </w:numPr>
        <w:ind w:left="851"/>
      </w:pPr>
      <w:r>
        <w:t xml:space="preserve">przekazanie dzierżawionego medium transmisyjnego do eksploatacji do użytkowania wraz z protokołem i testami potwierdzającymi parametry ofertowego medium wraz z pomiarami ciemnego włókna światłowodowego. </w:t>
      </w:r>
    </w:p>
    <w:p w:rsidR="006A02BD" w:rsidRDefault="006A02BD" w:rsidP="00CC4D4D">
      <w:pPr>
        <w:pStyle w:val="para"/>
        <w:numPr>
          <w:ilvl w:val="0"/>
          <w:numId w:val="20"/>
        </w:numPr>
        <w:ind w:left="851"/>
      </w:pPr>
      <w:r>
        <w:t xml:space="preserve">dostarczane łącze nie może być dostępne z sieci Internet. </w:t>
      </w:r>
    </w:p>
    <w:p w:rsidR="0011358B" w:rsidRDefault="0011358B" w:rsidP="00CC4D4D">
      <w:pPr>
        <w:pStyle w:val="para"/>
        <w:numPr>
          <w:ilvl w:val="0"/>
          <w:numId w:val="20"/>
        </w:numPr>
        <w:ind w:left="851"/>
      </w:pPr>
      <w:r>
        <w:t xml:space="preserve">Termin postawienia łącza do dyspozycji Zamawiającego </w:t>
      </w:r>
      <w:r w:rsidR="00DA2D7C">
        <w:t>stanowi</w:t>
      </w:r>
      <w:r>
        <w:t xml:space="preserve"> jedno z kryteriów oceny ofert. Wymagany maksymalny termin postawienia łącza do dyspozycji wynosi 90 dni , pozostałe możliwe terminy wynoszą odpowiednio : 75 dni oraz 60 dni.  Wykonawca zadeklaruje termin postawienia łącza w formularzu ofertowym.</w:t>
      </w:r>
    </w:p>
    <w:p w:rsidR="007132BC" w:rsidRPr="00CD0568" w:rsidRDefault="007132BC" w:rsidP="007132BC">
      <w:pPr>
        <w:pStyle w:val="para"/>
      </w:pPr>
      <w:r>
        <w:t xml:space="preserve">W załącznikach do postępowania udostępniono dokumentacje projektowe kanalizacji technologicznych w podziale na zadania: odcinek S6-1 (węzeł Goleniów Północ – pocz. Obw. Nowogardu ) ; obwodnica Nowogardu ; odcinek S6-2 ( koniec obw. Nowogardu – węzeł Płoty Północ) </w:t>
      </w:r>
    </w:p>
    <w:p w:rsidR="006A02BD" w:rsidRPr="00CF3D34" w:rsidRDefault="006A02BD" w:rsidP="00CF3D34">
      <w:pPr>
        <w:pStyle w:val="Nagwek2"/>
        <w:numPr>
          <w:ilvl w:val="1"/>
          <w:numId w:val="8"/>
        </w:numPr>
      </w:pPr>
      <w:bookmarkStart w:id="12" w:name="_Toc10392771"/>
      <w:r w:rsidRPr="00CF3D34">
        <w:t>Wymagania ramowe odnośnie gwarancji, monitorowania i serwisu sieci oraz łączy urządzeń i oprogramowania.</w:t>
      </w:r>
      <w:bookmarkEnd w:id="12"/>
    </w:p>
    <w:p w:rsidR="006A02BD" w:rsidRDefault="006A02BD" w:rsidP="00CF3D34">
      <w:pPr>
        <w:pStyle w:val="Akapitzlist"/>
        <w:ind w:left="0" w:firstLine="708"/>
        <w:jc w:val="both"/>
        <w:rPr>
          <w:szCs w:val="20"/>
        </w:rPr>
      </w:pPr>
      <w:r w:rsidRPr="00CF3D34">
        <w:t xml:space="preserve">Zamawiający wymaga świadczenia usług </w:t>
      </w:r>
      <w:r>
        <w:t xml:space="preserve">gwarancyjnych i </w:t>
      </w:r>
      <w:r w:rsidRPr="00CF3D34">
        <w:t>serwisowych o następujących parametrach</w:t>
      </w:r>
      <w:r>
        <w:t>:</w:t>
      </w:r>
    </w:p>
    <w:p w:rsidR="006A02BD" w:rsidRPr="00CF3D34" w:rsidRDefault="006A02BD" w:rsidP="00CF3D34">
      <w:pPr>
        <w:pStyle w:val="para"/>
        <w:numPr>
          <w:ilvl w:val="0"/>
          <w:numId w:val="20"/>
        </w:numPr>
        <w:ind w:left="851"/>
      </w:pPr>
      <w:r>
        <w:t>d</w:t>
      </w:r>
      <w:r w:rsidRPr="00CF3D34">
        <w:t>ostępność łącza SLA co najmniej: 99,5%</w:t>
      </w:r>
      <w:r>
        <w:t>,</w:t>
      </w:r>
    </w:p>
    <w:p w:rsidR="006A02BD" w:rsidRPr="00CF3D34" w:rsidRDefault="006A02BD" w:rsidP="00CF3D34">
      <w:pPr>
        <w:pStyle w:val="para"/>
        <w:numPr>
          <w:ilvl w:val="0"/>
          <w:numId w:val="20"/>
        </w:numPr>
        <w:ind w:left="851"/>
      </w:pPr>
      <w:r>
        <w:t>c</w:t>
      </w:r>
      <w:r w:rsidRPr="00CF3D34">
        <w:t>zas reakcji na zgłoszenie max 60min</w:t>
      </w:r>
      <w:r>
        <w:t>,</w:t>
      </w:r>
    </w:p>
    <w:p w:rsidR="006A02BD" w:rsidRPr="00CF3D34" w:rsidRDefault="006A02BD" w:rsidP="00CF3D34">
      <w:pPr>
        <w:pStyle w:val="para"/>
        <w:numPr>
          <w:ilvl w:val="0"/>
          <w:numId w:val="20"/>
        </w:numPr>
        <w:ind w:left="851"/>
      </w:pPr>
      <w:r>
        <w:t>ś</w:t>
      </w:r>
      <w:r w:rsidRPr="00CF3D34">
        <w:t>wiadczenie serwisu reakcyjnego każdego łącza oraz</w:t>
      </w:r>
      <w:r>
        <w:t xml:space="preserve"> ś</w:t>
      </w:r>
      <w:r w:rsidRPr="00CF3D34">
        <w:t>wiadczenie serwisu pomocy technicznej (telefonicznie/bezpośrednio)</w:t>
      </w:r>
      <w:r>
        <w:t>,</w:t>
      </w:r>
    </w:p>
    <w:p w:rsidR="006A02BD" w:rsidRPr="00CF3D34" w:rsidRDefault="006A02BD" w:rsidP="00CF3D34">
      <w:pPr>
        <w:pStyle w:val="para"/>
        <w:numPr>
          <w:ilvl w:val="0"/>
          <w:numId w:val="20"/>
        </w:numPr>
        <w:ind w:left="851"/>
      </w:pPr>
      <w:r>
        <w:t>m</w:t>
      </w:r>
      <w:r w:rsidRPr="00CF3D34">
        <w:t>ożliwość zgłaszania awarii w dni ustawowo wolne od pracy</w:t>
      </w:r>
      <w:r>
        <w:t xml:space="preserve"> – 24h na dobę,</w:t>
      </w:r>
    </w:p>
    <w:p w:rsidR="006A02BD" w:rsidRPr="00CF3D34" w:rsidRDefault="006A02BD" w:rsidP="00CF3D34">
      <w:pPr>
        <w:pStyle w:val="para"/>
        <w:numPr>
          <w:ilvl w:val="0"/>
          <w:numId w:val="20"/>
        </w:numPr>
        <w:ind w:left="851"/>
      </w:pPr>
      <w:r>
        <w:t>u</w:t>
      </w:r>
      <w:r w:rsidRPr="00CF3D34">
        <w:t>sunięcie nieprawidłowości bez względu</w:t>
      </w:r>
      <w:r>
        <w:t xml:space="preserve"> na dni ustawowo wolne od pracy,</w:t>
      </w:r>
    </w:p>
    <w:p w:rsidR="006A02BD" w:rsidRPr="00CF3D34" w:rsidRDefault="006A02BD" w:rsidP="00CF3D34">
      <w:pPr>
        <w:pStyle w:val="para"/>
        <w:numPr>
          <w:ilvl w:val="0"/>
          <w:numId w:val="20"/>
        </w:numPr>
        <w:ind w:left="851"/>
      </w:pPr>
      <w:r w:rsidRPr="00CF3D34">
        <w:t xml:space="preserve">Wykonawca wykonuje usługi serwisowe po zgłoszeniu awarii przez </w:t>
      </w:r>
      <w:r>
        <w:t>Z</w:t>
      </w:r>
      <w:r w:rsidRPr="00CF3D34">
        <w:t>amawiającego w formie poczty elektronicznej, telefonicznie, telefaksowej dokonanej p</w:t>
      </w:r>
      <w:r>
        <w:t>rzez pracowników Zamawiającego,</w:t>
      </w:r>
    </w:p>
    <w:p w:rsidR="006A02BD" w:rsidRPr="00CF3D34" w:rsidRDefault="006A02BD" w:rsidP="00CF3D34">
      <w:pPr>
        <w:pStyle w:val="para"/>
        <w:numPr>
          <w:ilvl w:val="0"/>
          <w:numId w:val="20"/>
        </w:numPr>
        <w:ind w:left="851"/>
      </w:pPr>
      <w:r w:rsidRPr="00CF3D34">
        <w:t xml:space="preserve">Wykonawca zapewni powiadamianie </w:t>
      </w:r>
      <w:r>
        <w:t>Z</w:t>
      </w:r>
      <w:r w:rsidRPr="00CF3D34">
        <w:t>amawiającego o każdym nieprawidłowym działaniu świadczonej usługi. Informacje takie bę</w:t>
      </w:r>
      <w:r>
        <w:t>dą przesyłane mailowo na uzgodniony między stronami adres.</w:t>
      </w:r>
    </w:p>
    <w:p w:rsidR="006A02BD" w:rsidRDefault="006A02BD" w:rsidP="001265D5">
      <w:pPr>
        <w:pStyle w:val="Akapitzlist"/>
        <w:autoSpaceDE w:val="0"/>
        <w:autoSpaceDN w:val="0"/>
        <w:adjustRightInd w:val="0"/>
        <w:ind w:left="1080"/>
        <w:rPr>
          <w:rFonts w:ascii="Times New Roman" w:hAnsi="Times New Roman"/>
          <w:szCs w:val="20"/>
        </w:rPr>
      </w:pPr>
    </w:p>
    <w:p w:rsidR="006A02BD" w:rsidRPr="00134C3B" w:rsidRDefault="006A02BD" w:rsidP="00134C3B">
      <w:pPr>
        <w:pStyle w:val="Nagwek2"/>
        <w:numPr>
          <w:ilvl w:val="1"/>
          <w:numId w:val="8"/>
        </w:numPr>
      </w:pPr>
      <w:bookmarkStart w:id="13" w:name="_Toc10392772"/>
      <w:r w:rsidRPr="00134C3B">
        <w:t>Wymagania dotyczące gwarancji jakości usług, tzw. SLA – Service Level Agreement</w:t>
      </w:r>
      <w:bookmarkEnd w:id="13"/>
    </w:p>
    <w:p w:rsidR="006A02BD" w:rsidRPr="0045167F" w:rsidRDefault="006A02BD" w:rsidP="00134C3B">
      <w:pPr>
        <w:pStyle w:val="Akapitzlist"/>
        <w:ind w:left="0" w:firstLine="708"/>
        <w:jc w:val="both"/>
      </w:pPr>
      <w:r w:rsidRPr="0045167F">
        <w:t xml:space="preserve">Wykonawca </w:t>
      </w:r>
      <w:r w:rsidR="00263CDB">
        <w:t>zagwarantuje</w:t>
      </w:r>
      <w:r w:rsidRPr="0045167F">
        <w:t xml:space="preserve"> </w:t>
      </w:r>
      <w:r w:rsidR="00263CDB">
        <w:t>dostępność łączności za pomocą medium światłowodowego</w:t>
      </w:r>
      <w:r w:rsidR="00127B22">
        <w:t xml:space="preserve">, tj. </w:t>
      </w:r>
      <w:r w:rsidRPr="0045167F">
        <w:t xml:space="preserve"> </w:t>
      </w:r>
      <w:r w:rsidR="00127B22">
        <w:t>zagwarantuje</w:t>
      </w:r>
      <w:r w:rsidRPr="0045167F">
        <w:t xml:space="preserve"> jako</w:t>
      </w:r>
      <w:r w:rsidR="00127B22">
        <w:t xml:space="preserve">ść świadczonych usług SLA zgodnie z </w:t>
      </w:r>
      <w:r w:rsidR="005D0377">
        <w:t xml:space="preserve">dwoma </w:t>
      </w:r>
      <w:r w:rsidR="00127B22">
        <w:t>poniższ</w:t>
      </w:r>
      <w:r w:rsidR="005D0377">
        <w:t>ymi</w:t>
      </w:r>
      <w:r w:rsidR="00127B22">
        <w:t xml:space="preserve"> tabel</w:t>
      </w:r>
      <w:r w:rsidR="005D0377">
        <w:t>ami</w:t>
      </w:r>
      <w:r w:rsidRPr="0045167F">
        <w:t>. Zamawiający wymaga, aby SLA było rozliczane w okresie miesięcznym. Kary z tytułu SLA są sumowane na zakończenie danego miesiąca.</w:t>
      </w:r>
    </w:p>
    <w:p w:rsidR="006A02BD" w:rsidRPr="0045167F" w:rsidRDefault="006A02BD" w:rsidP="00134C3B">
      <w:pPr>
        <w:pStyle w:val="Akapitzlist"/>
        <w:ind w:left="0" w:firstLine="708"/>
        <w:jc w:val="both"/>
      </w:pPr>
      <w:r w:rsidRPr="0045167F">
        <w:t>Wymagana dostępność usługi w okresie miesięcznym określa się procentowo jako:</w:t>
      </w:r>
    </w:p>
    <w:p w:rsidR="006A02BD" w:rsidRPr="0045167F" w:rsidRDefault="006A02BD" w:rsidP="00134C3B">
      <w:pPr>
        <w:pStyle w:val="Akapitzlist"/>
        <w:ind w:left="0" w:firstLine="708"/>
        <w:jc w:val="both"/>
      </w:pPr>
    </w:p>
    <w:p w:rsidR="006A02BD" w:rsidRPr="0045167F" w:rsidRDefault="006A02BD" w:rsidP="00134C3B">
      <w:pPr>
        <w:pStyle w:val="Akapitzlist"/>
        <w:ind w:left="0" w:firstLine="708"/>
        <w:jc w:val="both"/>
      </w:pPr>
      <w:r w:rsidRPr="0045167F">
        <w:t>Łączna liczba minut w okresie - Łączna liczba minut niedostępności w okresie</w:t>
      </w:r>
    </w:p>
    <w:p w:rsidR="006A02BD" w:rsidRPr="0045167F" w:rsidRDefault="006A02BD" w:rsidP="00134C3B">
      <w:pPr>
        <w:pStyle w:val="Akapitzlist"/>
        <w:ind w:left="0" w:firstLine="708"/>
        <w:jc w:val="both"/>
      </w:pPr>
      <w:r w:rsidRPr="0045167F">
        <w:t>-------------------------------------------------------------------------------------------------- x 100%</w:t>
      </w:r>
    </w:p>
    <w:p w:rsidR="006A02BD" w:rsidRPr="0045167F" w:rsidRDefault="006A02BD" w:rsidP="00134C3B">
      <w:pPr>
        <w:pStyle w:val="Akapitzlist"/>
        <w:ind w:left="0" w:firstLine="708"/>
        <w:jc w:val="both"/>
      </w:pPr>
      <w:r w:rsidRPr="0045167F">
        <w:t>Łączna liczba minut w okresie</w:t>
      </w:r>
    </w:p>
    <w:p w:rsidR="00DA4E52" w:rsidRDefault="00DA4E52" w:rsidP="00DA4E52">
      <w:pPr>
        <w:rPr>
          <w:rFonts w:ascii="Calibri" w:hAnsi="Calibri"/>
          <w:sz w:val="22"/>
          <w:szCs w:val="22"/>
        </w:rPr>
      </w:pPr>
    </w:p>
    <w:p w:rsidR="006A02BD" w:rsidRPr="009920F9" w:rsidRDefault="009920F9" w:rsidP="00DA4E52">
      <w:pPr>
        <w:rPr>
          <w:rFonts w:asciiTheme="minorHAnsi" w:hAnsiTheme="minorHAnsi" w:cstheme="minorHAnsi"/>
          <w:sz w:val="22"/>
          <w:szCs w:val="22"/>
        </w:rPr>
      </w:pPr>
      <w:r w:rsidRPr="009920F9">
        <w:rPr>
          <w:rFonts w:asciiTheme="minorHAnsi" w:hAnsiTheme="minorHAnsi" w:cstheme="minorHAnsi"/>
          <w:sz w:val="22"/>
          <w:szCs w:val="22"/>
        </w:rPr>
        <w:t xml:space="preserve">SLA dla  medium transmisyjnego. </w:t>
      </w:r>
      <w:r w:rsidR="006A02BD" w:rsidRPr="009920F9">
        <w:rPr>
          <w:rFonts w:asciiTheme="minorHAnsi" w:hAnsiTheme="minorHAnsi" w:cstheme="minorHAnsi"/>
          <w:sz w:val="22"/>
          <w:szCs w:val="22"/>
        </w:rPr>
        <w:t>Kary za brak dostępności wskazanych usług płatne zgodnie z poniższą tabelą:</w:t>
      </w:r>
    </w:p>
    <w:p w:rsidR="006A02BD" w:rsidRDefault="006A02BD" w:rsidP="001265D5">
      <w:pPr>
        <w:rPr>
          <w:szCs w:val="20"/>
        </w:rPr>
      </w:pPr>
    </w:p>
    <w:tbl>
      <w:tblPr>
        <w:tblW w:w="3385" w:type="pct"/>
        <w:jc w:val="center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2992"/>
        <w:gridCol w:w="3146"/>
      </w:tblGrid>
      <w:tr w:rsidR="006A02BD" w:rsidTr="00E5387E">
        <w:trPr>
          <w:trHeight w:hRule="exact" w:val="920"/>
          <w:tblHeader/>
          <w:jc w:val="center"/>
        </w:trPr>
        <w:tc>
          <w:tcPr>
            <w:tcW w:w="3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0E0E0"/>
            <w:vAlign w:val="center"/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b/>
                <w:lang w:eastAsia="en-US"/>
              </w:rPr>
            </w:pPr>
            <w:r w:rsidRPr="0045167F">
              <w:rPr>
                <w:rFonts w:ascii="Calibri" w:hAnsi="Calibri"/>
                <w:b/>
                <w:sz w:val="22"/>
                <w:szCs w:val="22"/>
              </w:rPr>
              <w:t>Dostępność</w:t>
            </w:r>
          </w:p>
        </w:tc>
        <w:tc>
          <w:tcPr>
            <w:tcW w:w="31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b/>
                <w:lang w:eastAsia="en-US"/>
              </w:rPr>
            </w:pPr>
            <w:r w:rsidRPr="0045167F">
              <w:rPr>
                <w:rFonts w:ascii="Calibri" w:hAnsi="Calibri"/>
                <w:b/>
                <w:sz w:val="22"/>
                <w:szCs w:val="22"/>
              </w:rPr>
              <w:t>Wysokość obniżenia poniesionych Opłat (w % miesięcznej Opłaty za Usługę dotkniętą Awarią)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 xml:space="preserve">≥  99,5% </w:t>
            </w:r>
          </w:p>
        </w:tc>
        <w:tc>
          <w:tcPr>
            <w:tcW w:w="31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-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99,5% &gt;  dostępność ≥ 99%</w:t>
            </w:r>
          </w:p>
        </w:tc>
        <w:tc>
          <w:tcPr>
            <w:tcW w:w="31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10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99 % &gt;  dostępność ≥ 98%</w:t>
            </w:r>
          </w:p>
        </w:tc>
        <w:tc>
          <w:tcPr>
            <w:tcW w:w="31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25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98 % &gt;  dostępność ≥ 97%</w:t>
            </w:r>
          </w:p>
        </w:tc>
        <w:tc>
          <w:tcPr>
            <w:tcW w:w="31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50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0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Dostępność &lt;97%</w:t>
            </w:r>
          </w:p>
        </w:tc>
        <w:tc>
          <w:tcPr>
            <w:tcW w:w="31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 w:line="276" w:lineRule="auto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100</w:t>
            </w:r>
          </w:p>
        </w:tc>
      </w:tr>
    </w:tbl>
    <w:p w:rsidR="006A02BD" w:rsidRDefault="006A02BD" w:rsidP="001265D5">
      <w:pPr>
        <w:rPr>
          <w:sz w:val="20"/>
          <w:szCs w:val="20"/>
          <w:highlight w:val="yellow"/>
          <w:lang w:eastAsia="en-US"/>
        </w:rPr>
      </w:pPr>
    </w:p>
    <w:p w:rsidR="006A02BD" w:rsidRDefault="006A02BD" w:rsidP="001265D5">
      <w:pPr>
        <w:rPr>
          <w:szCs w:val="20"/>
          <w:highlight w:val="yellow"/>
        </w:rPr>
      </w:pPr>
    </w:p>
    <w:p w:rsidR="006A02BD" w:rsidRPr="0045167F" w:rsidRDefault="006A02BD" w:rsidP="0045167F">
      <w:pPr>
        <w:pStyle w:val="Akapitzlist"/>
        <w:ind w:left="0" w:firstLine="708"/>
        <w:jc w:val="both"/>
      </w:pPr>
      <w:r w:rsidRPr="0045167F">
        <w:t>Kary za wydłużenie braku dostępności</w:t>
      </w:r>
      <w:r>
        <w:t>.</w:t>
      </w:r>
    </w:p>
    <w:p w:rsidR="006A02BD" w:rsidRPr="0045167F" w:rsidRDefault="006A02BD" w:rsidP="0045167F">
      <w:pPr>
        <w:pStyle w:val="Akapitzlist"/>
        <w:ind w:left="0" w:firstLine="708"/>
        <w:jc w:val="both"/>
      </w:pPr>
      <w:r w:rsidRPr="0045167F">
        <w:t xml:space="preserve">Wymaga się aby </w:t>
      </w:r>
      <w:r>
        <w:t>W</w:t>
      </w:r>
      <w:r w:rsidRPr="0045167F">
        <w:t>ykonawca zobowiązał się do reakcji na awarię nie dłużej niż w ciągu godziny od momentu zgłoszenia.</w:t>
      </w:r>
    </w:p>
    <w:p w:rsidR="006A02BD" w:rsidRPr="0045167F" w:rsidRDefault="006A02BD" w:rsidP="0045167F">
      <w:pPr>
        <w:pStyle w:val="Akapitzlist"/>
        <w:ind w:left="0" w:firstLine="708"/>
        <w:jc w:val="both"/>
      </w:pPr>
      <w:r w:rsidRPr="0045167F">
        <w:t>W przypadku przekroczenia liczby awarii w danej lokalizacji. Wykonawca zapłaci dodatkowo kary zgodnie z poniższą tabelą.</w:t>
      </w: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3119"/>
        <w:gridCol w:w="3119"/>
      </w:tblGrid>
      <w:tr w:rsidR="006A02BD" w:rsidTr="00E5387E">
        <w:trPr>
          <w:trHeight w:hRule="exact" w:val="1217"/>
          <w:tblHeader/>
          <w:jc w:val="center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E0E0E0"/>
            <w:vAlign w:val="center"/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b/>
                <w:lang w:eastAsia="en-US"/>
              </w:rPr>
            </w:pPr>
            <w:r w:rsidRPr="0045167F">
              <w:rPr>
                <w:rFonts w:ascii="Calibri" w:hAnsi="Calibri"/>
                <w:b/>
                <w:sz w:val="22"/>
                <w:szCs w:val="22"/>
              </w:rPr>
              <w:t>Liczba awarii w okresie jednego miesiąca dla lokalizacji, w której dostarczana jest usługa</w:t>
            </w: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b/>
                <w:lang w:eastAsia="en-US"/>
              </w:rPr>
            </w:pPr>
            <w:r w:rsidRPr="0045167F">
              <w:rPr>
                <w:rFonts w:ascii="Calibri" w:hAnsi="Calibri"/>
                <w:b/>
                <w:sz w:val="22"/>
                <w:szCs w:val="22"/>
              </w:rPr>
              <w:t>Kara umowna: % miesięcznego wynagrodzenia brutto za realizację umowy w danej lokalizacji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 xml:space="preserve">1 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-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2 – 4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15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5 – 7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25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8 -9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50</w:t>
            </w:r>
          </w:p>
        </w:tc>
      </w:tr>
      <w:tr w:rsidR="006A02BD" w:rsidTr="00E5387E">
        <w:trPr>
          <w:trHeight w:hRule="exact" w:val="340"/>
          <w:jc w:val="center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10 i więcej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02BD" w:rsidRPr="0045167F" w:rsidRDefault="006A02BD">
            <w:pPr>
              <w:spacing w:after="200"/>
              <w:jc w:val="center"/>
              <w:rPr>
                <w:rFonts w:ascii="Calibri" w:hAnsi="Calibri"/>
                <w:lang w:eastAsia="en-US"/>
              </w:rPr>
            </w:pPr>
            <w:r w:rsidRPr="0045167F">
              <w:rPr>
                <w:rFonts w:ascii="Calibri" w:hAnsi="Calibri"/>
                <w:sz w:val="22"/>
                <w:szCs w:val="22"/>
              </w:rPr>
              <w:t>75</w:t>
            </w:r>
          </w:p>
        </w:tc>
      </w:tr>
    </w:tbl>
    <w:p w:rsidR="006A02BD" w:rsidRDefault="006A02BD" w:rsidP="001265D5">
      <w:pPr>
        <w:rPr>
          <w:sz w:val="20"/>
          <w:szCs w:val="20"/>
          <w:lang w:eastAsia="en-US"/>
        </w:rPr>
      </w:pPr>
    </w:p>
    <w:p w:rsidR="006A02BD" w:rsidRPr="00975841" w:rsidRDefault="006A02BD" w:rsidP="00592E73">
      <w:pPr>
        <w:pStyle w:val="Nagwek2"/>
        <w:numPr>
          <w:ilvl w:val="1"/>
          <w:numId w:val="8"/>
        </w:numPr>
        <w:rPr>
          <w:rFonts w:asciiTheme="minorHAnsi" w:hAnsiTheme="minorHAnsi" w:cstheme="minorHAnsi"/>
          <w:szCs w:val="32"/>
        </w:rPr>
      </w:pPr>
      <w:bookmarkStart w:id="14" w:name="_Toc10392773"/>
      <w:r w:rsidRPr="00975841">
        <w:rPr>
          <w:rFonts w:asciiTheme="minorHAnsi" w:hAnsiTheme="minorHAnsi" w:cstheme="minorHAnsi"/>
          <w:szCs w:val="32"/>
        </w:rPr>
        <w:t>Ramowe warunki wdrożenia i uruchomienia usługi</w:t>
      </w:r>
      <w:r w:rsidR="00975841" w:rsidRPr="00975841">
        <w:rPr>
          <w:rFonts w:asciiTheme="minorHAnsi" w:hAnsiTheme="minorHAnsi" w:cstheme="minorHAnsi"/>
          <w:szCs w:val="32"/>
        </w:rPr>
        <w:t xml:space="preserve"> </w:t>
      </w:r>
      <w:r w:rsidR="00975841">
        <w:rPr>
          <w:rFonts w:asciiTheme="minorHAnsi" w:hAnsiTheme="minorHAnsi" w:cstheme="minorHAnsi"/>
          <w:szCs w:val="32"/>
        </w:rPr>
        <w:t>w zakresie</w:t>
      </w:r>
      <w:r w:rsidRPr="00975841">
        <w:rPr>
          <w:rFonts w:asciiTheme="minorHAnsi" w:hAnsiTheme="minorHAnsi" w:cstheme="minorHAnsi"/>
          <w:szCs w:val="32"/>
        </w:rPr>
        <w:t xml:space="preserve"> medium światłowodowego</w:t>
      </w:r>
      <w:bookmarkEnd w:id="14"/>
    </w:p>
    <w:p w:rsidR="006A02BD" w:rsidRPr="00592E73" w:rsidRDefault="006A02BD" w:rsidP="001265D5">
      <w:pPr>
        <w:ind w:firstLine="708"/>
        <w:rPr>
          <w:rFonts w:cs="Arial"/>
          <w:b/>
          <w:bCs/>
          <w:sz w:val="22"/>
          <w:szCs w:val="22"/>
        </w:rPr>
      </w:pPr>
    </w:p>
    <w:p w:rsidR="006A02BD" w:rsidRPr="00592E73" w:rsidRDefault="00975841" w:rsidP="002A2209">
      <w:pPr>
        <w:jc w:val="both"/>
      </w:pPr>
      <w:r w:rsidRPr="002A2209">
        <w:rPr>
          <w:rFonts w:asciiTheme="minorHAnsi" w:hAnsiTheme="minorHAnsi" w:cstheme="minorHAnsi"/>
        </w:rPr>
        <w:t>W</w:t>
      </w:r>
      <w:r w:rsidRPr="002A2209">
        <w:rPr>
          <w:rFonts w:asciiTheme="minorHAnsi" w:hAnsiTheme="minorHAnsi" w:cstheme="minorHAnsi"/>
          <w:sz w:val="22"/>
          <w:szCs w:val="22"/>
        </w:rPr>
        <w:t>drożeni</w:t>
      </w:r>
      <w:r w:rsidRPr="002A2209">
        <w:rPr>
          <w:rFonts w:asciiTheme="minorHAnsi" w:hAnsiTheme="minorHAnsi" w:cstheme="minorHAnsi"/>
        </w:rPr>
        <w:t>e</w:t>
      </w:r>
      <w:r w:rsidRPr="002A2209">
        <w:rPr>
          <w:rFonts w:asciiTheme="minorHAnsi" w:hAnsiTheme="minorHAnsi" w:cstheme="minorHAnsi"/>
          <w:sz w:val="22"/>
          <w:szCs w:val="22"/>
        </w:rPr>
        <w:t xml:space="preserve"> i uruchomieni</w:t>
      </w:r>
      <w:r w:rsidRPr="002A2209">
        <w:rPr>
          <w:rFonts w:asciiTheme="minorHAnsi" w:hAnsiTheme="minorHAnsi" w:cstheme="minorHAnsi"/>
        </w:rPr>
        <w:t>e</w:t>
      </w:r>
      <w:r w:rsidRPr="002A2209">
        <w:rPr>
          <w:rFonts w:asciiTheme="minorHAnsi" w:hAnsiTheme="minorHAnsi" w:cstheme="minorHAnsi"/>
          <w:sz w:val="22"/>
          <w:szCs w:val="22"/>
        </w:rPr>
        <w:t xml:space="preserve"> usługi</w:t>
      </w:r>
      <w:r w:rsidRPr="002A2209">
        <w:rPr>
          <w:rFonts w:asciiTheme="minorHAnsi" w:hAnsiTheme="minorHAnsi" w:cstheme="minorHAnsi"/>
          <w:sz w:val="32"/>
          <w:szCs w:val="32"/>
        </w:rPr>
        <w:t xml:space="preserve"> </w:t>
      </w:r>
      <w:r w:rsidRPr="002A2209">
        <w:rPr>
          <w:rFonts w:asciiTheme="minorHAnsi" w:hAnsiTheme="minorHAnsi" w:cstheme="minorHAnsi"/>
          <w:szCs w:val="32"/>
        </w:rPr>
        <w:t>będą</w:t>
      </w:r>
      <w:r w:rsidR="006A02BD" w:rsidRPr="00592E73">
        <w:t xml:space="preserve"> obejmować następujące </w:t>
      </w:r>
      <w:r w:rsidR="006A02BD">
        <w:t>fazy realizacji</w:t>
      </w:r>
      <w:r w:rsidR="006A02BD" w:rsidRPr="00592E73">
        <w:t>:</w:t>
      </w:r>
    </w:p>
    <w:p w:rsidR="006A02BD" w:rsidRPr="00592E73" w:rsidRDefault="006A02BD" w:rsidP="00592E73">
      <w:pPr>
        <w:pStyle w:val="Akapitzlist"/>
        <w:ind w:left="0" w:firstLine="708"/>
        <w:jc w:val="both"/>
      </w:pPr>
    </w:p>
    <w:p w:rsidR="006A02BD" w:rsidRPr="00592E73" w:rsidRDefault="006A02BD" w:rsidP="00871ACC">
      <w:pPr>
        <w:pStyle w:val="Akapitzlist"/>
        <w:numPr>
          <w:ilvl w:val="3"/>
          <w:numId w:val="9"/>
        </w:numPr>
        <w:ind w:left="851"/>
        <w:jc w:val="both"/>
      </w:pPr>
      <w:r w:rsidRPr="00592E73">
        <w:t>Przedstawienie harmonogramu prac i zaakce</w:t>
      </w:r>
      <w:r>
        <w:t>ptowanie go przez Zamawiającego.</w:t>
      </w:r>
    </w:p>
    <w:p w:rsidR="006A02BD" w:rsidRPr="00592E73" w:rsidRDefault="006A02BD" w:rsidP="00871ACC">
      <w:pPr>
        <w:pStyle w:val="Akapitzlist"/>
        <w:numPr>
          <w:ilvl w:val="3"/>
          <w:numId w:val="9"/>
        </w:numPr>
        <w:ind w:left="851"/>
        <w:jc w:val="both"/>
      </w:pPr>
      <w:r w:rsidRPr="00592E73">
        <w:t>Opracowanie projektu technicznego obejmującego szczegóły implementacyjne rozwiązań, w porozumieniu z Zamawiającym</w:t>
      </w:r>
    </w:p>
    <w:p w:rsidR="006A02BD" w:rsidRPr="00592E73" w:rsidRDefault="006A02BD" w:rsidP="00871ACC">
      <w:pPr>
        <w:pStyle w:val="Akapitzlist"/>
        <w:numPr>
          <w:ilvl w:val="3"/>
          <w:numId w:val="9"/>
        </w:numPr>
        <w:ind w:left="851"/>
        <w:jc w:val="both"/>
      </w:pPr>
      <w:r w:rsidRPr="00592E73">
        <w:t>Instalacja i uruchomienia poszczególnych łącz</w:t>
      </w:r>
      <w:r>
        <w:t xml:space="preserve"> oraz przekazania włókien światłowodowych</w:t>
      </w:r>
      <w:r w:rsidRPr="00592E73">
        <w:t>.</w:t>
      </w:r>
    </w:p>
    <w:p w:rsidR="006A02BD" w:rsidRDefault="006A02BD" w:rsidP="00871ACC">
      <w:pPr>
        <w:pStyle w:val="Akapitzlist"/>
        <w:numPr>
          <w:ilvl w:val="3"/>
          <w:numId w:val="9"/>
        </w:numPr>
        <w:ind w:left="851"/>
        <w:jc w:val="both"/>
      </w:pPr>
      <w:r w:rsidRPr="00592E73">
        <w:t>Przepro</w:t>
      </w:r>
      <w:r>
        <w:t>wadzenie testów akceptacyjnych i uruchomienie łącz oraz włókien światłowodowych wg wymagań.</w:t>
      </w:r>
    </w:p>
    <w:p w:rsidR="006A02BD" w:rsidRPr="00592E73" w:rsidRDefault="006A02BD" w:rsidP="00871ACC">
      <w:pPr>
        <w:pStyle w:val="Akapitzlist"/>
        <w:numPr>
          <w:ilvl w:val="3"/>
          <w:numId w:val="9"/>
        </w:numPr>
        <w:ind w:left="851"/>
        <w:jc w:val="both"/>
      </w:pPr>
      <w:r w:rsidRPr="00592E73">
        <w:t>Opracowanie dokumentacji powykonawczej</w:t>
      </w:r>
      <w:r>
        <w:t>.</w:t>
      </w:r>
    </w:p>
    <w:p w:rsidR="006A02BD" w:rsidRPr="00592E73" w:rsidRDefault="006A02BD" w:rsidP="00592E73">
      <w:pPr>
        <w:pStyle w:val="Akapitzlist"/>
        <w:ind w:left="0" w:firstLine="708"/>
        <w:jc w:val="both"/>
      </w:pPr>
      <w:r w:rsidRPr="00592E73">
        <w:t>Zamawiający wyznaczy po swojej stronie Kierownika Projektu, który będzie koordynował wszystkie prace oraz działania wynikające z powyższego zamówienia po stronie Zamawiającego. Zamawiający wymaga by Wykonawca po swojej stronie wyznaczył osobę, która będzie pełniła nadzór nad wszystkimi pracami wdrożeniowymi</w:t>
      </w:r>
      <w:r>
        <w:t>.</w:t>
      </w:r>
    </w:p>
    <w:p w:rsidR="006A02BD" w:rsidRPr="00592E73" w:rsidRDefault="006A02BD" w:rsidP="00592E73">
      <w:pPr>
        <w:pStyle w:val="Akapitzlist"/>
        <w:ind w:left="0" w:firstLine="708"/>
        <w:jc w:val="both"/>
      </w:pPr>
      <w:r w:rsidRPr="00592E73">
        <w:t xml:space="preserve">Zamawiający wymaga, aby w projekcie powykonawczym (części technicznej) całego systemu, znalazły się wszelkie składniki systemu, trasy kablowe, </w:t>
      </w:r>
      <w:r>
        <w:t>połączenia, świadectwa urządzeń</w:t>
      </w:r>
      <w:r w:rsidRPr="00592E73">
        <w:t>.</w:t>
      </w:r>
    </w:p>
    <w:p w:rsidR="006A02BD" w:rsidRPr="00592E73" w:rsidRDefault="006A02BD" w:rsidP="00592E73">
      <w:pPr>
        <w:pStyle w:val="Akapitzlist"/>
        <w:ind w:left="0" w:firstLine="708"/>
        <w:jc w:val="both"/>
      </w:pPr>
      <w:r w:rsidRPr="00592E73">
        <w:t>Wskazane jest aby Wykonawca zapoznał się z miejscem prowadzenia prac po uprzednim pisemnym bądź faksowym zgłoszeniu zainteresowania przeprowadzenia wizji lokalnej.</w:t>
      </w:r>
    </w:p>
    <w:p w:rsidR="006A02BD" w:rsidRPr="00592E73" w:rsidRDefault="006A02BD" w:rsidP="00592E73">
      <w:pPr>
        <w:pStyle w:val="Nagwek2"/>
        <w:numPr>
          <w:ilvl w:val="1"/>
          <w:numId w:val="8"/>
        </w:numPr>
      </w:pPr>
      <w:bookmarkStart w:id="15" w:name="_Toc10392774"/>
      <w:r w:rsidRPr="00592E73">
        <w:t>Istotne postanowienia umowy</w:t>
      </w:r>
      <w:bookmarkEnd w:id="15"/>
    </w:p>
    <w:p w:rsidR="006A02BD" w:rsidRDefault="006A02BD" w:rsidP="00592E73">
      <w:pPr>
        <w:pStyle w:val="Akapitzlist"/>
        <w:ind w:left="0" w:firstLine="708"/>
        <w:jc w:val="both"/>
      </w:pPr>
      <w:r>
        <w:t>Istotne postanowienia dla zawieranej umowy między Wykonawcą a Zamawiającym:</w:t>
      </w:r>
    </w:p>
    <w:p w:rsidR="006A02BD" w:rsidRPr="00592E73" w:rsidRDefault="006A02BD" w:rsidP="00A505C3">
      <w:pPr>
        <w:pStyle w:val="Akapitzlist"/>
        <w:numPr>
          <w:ilvl w:val="0"/>
          <w:numId w:val="23"/>
        </w:numPr>
        <w:ind w:left="851"/>
        <w:jc w:val="both"/>
      </w:pPr>
      <w:r w:rsidRPr="00592E73">
        <w:t xml:space="preserve">W </w:t>
      </w:r>
      <w:r>
        <w:t>przypadku</w:t>
      </w:r>
      <w:r w:rsidRPr="00592E73">
        <w:t xml:space="preserve"> zaistnienia istotnej zmiany okoliczności </w:t>
      </w:r>
      <w:r>
        <w:t xml:space="preserve">związanej z faktem iż </w:t>
      </w:r>
      <w:r w:rsidRPr="00592E73">
        <w:t>wykonanie Umowy nie leży w interesie publicznym, czego nie można było przewi</w:t>
      </w:r>
      <w:r>
        <w:t>dzieć w chwili zawarcia umowy, Z</w:t>
      </w:r>
      <w:r w:rsidRPr="00592E73">
        <w:t>amawiający może odstąpić od umowy w terminie 30 dni od powzięcia wiadomości o powyższych okolicznościach.</w:t>
      </w:r>
    </w:p>
    <w:p w:rsidR="006A02BD" w:rsidRPr="00592E73" w:rsidRDefault="006A02BD" w:rsidP="00A505C3">
      <w:pPr>
        <w:pStyle w:val="Akapitzlist"/>
        <w:numPr>
          <w:ilvl w:val="0"/>
          <w:numId w:val="23"/>
        </w:numPr>
        <w:ind w:left="851"/>
        <w:jc w:val="both"/>
      </w:pPr>
      <w:r w:rsidRPr="00592E73">
        <w:t>Zamawiający zastrzega</w:t>
      </w:r>
      <w:r>
        <w:t xml:space="preserve"> sobie prawo</w:t>
      </w:r>
      <w:r w:rsidRPr="00592E73">
        <w:t xml:space="preserve">, iż w przypadku niedotrzymywania warunków technicznych </w:t>
      </w:r>
      <w:r>
        <w:t xml:space="preserve">lub terminowych </w:t>
      </w:r>
      <w:r w:rsidRPr="00592E73">
        <w:t>któregokolwiek z łączy</w:t>
      </w:r>
      <w:r>
        <w:t xml:space="preserve"> lub mediów</w:t>
      </w:r>
      <w:r w:rsidRPr="00592E73">
        <w:t>,  Zamawiający ma prawo do wcześni</w:t>
      </w:r>
      <w:r>
        <w:t>ejszego wypowiedzenia umowy z 14</w:t>
      </w:r>
      <w:r w:rsidRPr="00592E73">
        <w:t>-dniowym okresem wypowiedzenia.</w:t>
      </w:r>
    </w:p>
    <w:p w:rsidR="006A02BD" w:rsidRDefault="006A02BD" w:rsidP="00E17612">
      <w:pPr>
        <w:pStyle w:val="Akapitzlist"/>
        <w:numPr>
          <w:ilvl w:val="0"/>
          <w:numId w:val="23"/>
        </w:numPr>
        <w:ind w:left="851"/>
        <w:jc w:val="both"/>
      </w:pPr>
      <w:r>
        <w:t xml:space="preserve">Termin </w:t>
      </w:r>
      <w:r w:rsidR="00DF49F7">
        <w:t>uruchomienia</w:t>
      </w:r>
      <w:r>
        <w:t xml:space="preserve"> usług</w:t>
      </w:r>
      <w:r w:rsidR="00DF49F7">
        <w:t>i dzierżawy medium światłowodowego</w:t>
      </w:r>
      <w:r>
        <w:t xml:space="preserve"> </w:t>
      </w:r>
      <w:r w:rsidR="00A452DD">
        <w:t>określi Wykonawca w formularzu ofertowym i wyniesie on nie więcej niż 9</w:t>
      </w:r>
      <w:r>
        <w:t>0 dni od momentu podpisania umowy.</w:t>
      </w:r>
    </w:p>
    <w:p w:rsidR="00736C7C" w:rsidRDefault="00736C7C" w:rsidP="00E17612">
      <w:pPr>
        <w:pStyle w:val="Akapitzlist"/>
        <w:numPr>
          <w:ilvl w:val="0"/>
          <w:numId w:val="23"/>
        </w:numPr>
        <w:ind w:left="851"/>
        <w:jc w:val="both"/>
      </w:pPr>
      <w:r>
        <w:t>Wykaz czynności objętych wymogiem umowy o pracę: wszelkie czynności i prace polegające na: serwisowaniu, konserwacji , naprawie  i utrzymaniu  łączy światłowodowych tworzących połączenie CZR w siedzibie Zamawiającego z OUD w Wojcieszynie  zgodnie z projektem Wykonawcy.</w:t>
      </w:r>
    </w:p>
    <w:sectPr w:rsidR="00736C7C" w:rsidSect="00B10032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240" w:rsidRDefault="00180240" w:rsidP="00B10032">
      <w:r>
        <w:separator/>
      </w:r>
    </w:p>
  </w:endnote>
  <w:endnote w:type="continuationSeparator" w:id="0">
    <w:p w:rsidR="00180240" w:rsidRDefault="00180240" w:rsidP="00B10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2BD" w:rsidRDefault="0050329D" w:rsidP="00B10032">
    <w:pPr>
      <w:pStyle w:val="Stopka"/>
      <w:pBdr>
        <w:top w:val="single" w:sz="4" w:space="1" w:color="D9D9D9"/>
      </w:pBdr>
      <w:jc w:val="right"/>
      <w:rPr>
        <w:b/>
        <w:bCs/>
      </w:rPr>
    </w:pPr>
    <w:r>
      <w:rPr>
        <w:b/>
        <w:bCs/>
        <w:noProof/>
      </w:rPr>
      <w:fldChar w:fldCharType="begin"/>
    </w:r>
    <w:r>
      <w:rPr>
        <w:b/>
        <w:bCs/>
        <w:noProof/>
      </w:rPr>
      <w:instrText>PAGE   \* MERGEFORMAT</w:instrText>
    </w:r>
    <w:r>
      <w:rPr>
        <w:b/>
        <w:bCs/>
        <w:noProof/>
      </w:rPr>
      <w:fldChar w:fldCharType="separate"/>
    </w:r>
    <w:r w:rsidR="009348C2">
      <w:rPr>
        <w:b/>
        <w:bCs/>
        <w:noProof/>
      </w:rPr>
      <w:t>8</w:t>
    </w:r>
    <w:r>
      <w:rPr>
        <w:b/>
        <w:bCs/>
        <w:noProof/>
      </w:rPr>
      <w:fldChar w:fldCharType="end"/>
    </w:r>
    <w:r w:rsidR="006A02BD">
      <w:rPr>
        <w:b/>
        <w:bCs/>
      </w:rPr>
      <w:t xml:space="preserve"> | </w:t>
    </w:r>
    <w:r w:rsidR="006A02BD">
      <w:rPr>
        <w:color w:val="808080"/>
        <w:spacing w:val="60"/>
      </w:rPr>
      <w:t>Strona</w:t>
    </w:r>
  </w:p>
  <w:p w:rsidR="006A02BD" w:rsidRDefault="006A0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240" w:rsidRDefault="00180240" w:rsidP="00B10032">
      <w:r>
        <w:separator/>
      </w:r>
    </w:p>
  </w:footnote>
  <w:footnote w:type="continuationSeparator" w:id="0">
    <w:p w:rsidR="00180240" w:rsidRDefault="00180240" w:rsidP="00B10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38A"/>
    <w:multiLevelType w:val="hybridMultilevel"/>
    <w:tmpl w:val="F7C01770"/>
    <w:lvl w:ilvl="0" w:tplc="86421E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D6224E2"/>
    <w:multiLevelType w:val="hybridMultilevel"/>
    <w:tmpl w:val="B338E012"/>
    <w:lvl w:ilvl="0" w:tplc="F9C0EC4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111212C0"/>
    <w:multiLevelType w:val="hybridMultilevel"/>
    <w:tmpl w:val="627484E4"/>
    <w:lvl w:ilvl="0" w:tplc="D01A0D0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F03002"/>
    <w:multiLevelType w:val="hybridMultilevel"/>
    <w:tmpl w:val="8BA81D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EB5B4B"/>
    <w:multiLevelType w:val="hybridMultilevel"/>
    <w:tmpl w:val="CB1443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4423E73"/>
    <w:multiLevelType w:val="hybridMultilevel"/>
    <w:tmpl w:val="E014000A"/>
    <w:lvl w:ilvl="0" w:tplc="CE704376">
      <w:start w:val="1"/>
      <w:numFmt w:val="lowerLetter"/>
      <w:pStyle w:val="listNoNum"/>
      <w:lvlText w:val="%1)"/>
      <w:lvlJc w:val="left"/>
      <w:pPr>
        <w:ind w:left="1145" w:hanging="360"/>
      </w:pPr>
      <w:rPr>
        <w:rFonts w:cs="Times New Roman"/>
      </w:rPr>
    </w:lvl>
    <w:lvl w:ilvl="1" w:tplc="0415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26CA4D7E"/>
    <w:multiLevelType w:val="multilevel"/>
    <w:tmpl w:val="F1FAAF64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  <w:b/>
      </w:rPr>
    </w:lvl>
    <w:lvl w:ilvl="2">
      <w:start w:val="1"/>
      <w:numFmt w:val="decimal"/>
      <w:lvlText w:val="%2.%3."/>
      <w:lvlJc w:val="left"/>
      <w:rPr>
        <w:rFonts w:cs="Times New Roman"/>
      </w:rPr>
    </w:lvl>
    <w:lvl w:ilvl="3">
      <w:start w:val="1"/>
      <w:numFmt w:val="decimal"/>
      <w:lvlText w:val="%2.%3.%4."/>
      <w:lvlJc w:val="left"/>
      <w:rPr>
        <w:rFonts w:cs="Times New Roman"/>
      </w:rPr>
    </w:lvl>
    <w:lvl w:ilvl="4">
      <w:start w:val="1"/>
      <w:numFmt w:val="none"/>
      <w:lvlText w:val=""/>
      <w:lvlJc w:val="left"/>
      <w:rPr>
        <w:rFonts w:cs="Times New Roman"/>
      </w:rPr>
    </w:lvl>
    <w:lvl w:ilvl="5">
      <w:start w:val="1"/>
      <w:numFmt w:val="none"/>
      <w:lvlText w:val=""/>
      <w:lvlJc w:val="left"/>
      <w:rPr>
        <w:rFonts w:cs="Times New Roman"/>
      </w:rPr>
    </w:lvl>
    <w:lvl w:ilvl="6">
      <w:start w:val="1"/>
      <w:numFmt w:val="none"/>
      <w:lvlText w:val=""/>
      <w:lvlJc w:val="left"/>
      <w:rPr>
        <w:rFonts w:cs="Times New Roman"/>
      </w:rPr>
    </w:lvl>
    <w:lvl w:ilvl="7">
      <w:start w:val="1"/>
      <w:numFmt w:val="none"/>
      <w:lvlText w:val=""/>
      <w:lvlJc w:val="left"/>
      <w:rPr>
        <w:rFonts w:cs="Times New Roman"/>
      </w:rPr>
    </w:lvl>
    <w:lvl w:ilvl="8">
      <w:start w:val="1"/>
      <w:numFmt w:val="none"/>
      <w:lvlText w:val=""/>
      <w:lvlJc w:val="left"/>
      <w:rPr>
        <w:rFonts w:cs="Times New Roman"/>
      </w:rPr>
    </w:lvl>
  </w:abstractNum>
  <w:abstractNum w:abstractNumId="7" w15:restartNumberingAfterBreak="0">
    <w:nsid w:val="32AC3F43"/>
    <w:multiLevelType w:val="hybridMultilevel"/>
    <w:tmpl w:val="93ACA5C0"/>
    <w:lvl w:ilvl="0" w:tplc="4EF695AC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77670B8"/>
    <w:multiLevelType w:val="hybridMultilevel"/>
    <w:tmpl w:val="299E1990"/>
    <w:lvl w:ilvl="0" w:tplc="13F29FD0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988615D"/>
    <w:multiLevelType w:val="hybridMultilevel"/>
    <w:tmpl w:val="1DF48D4A"/>
    <w:lvl w:ilvl="0" w:tplc="F762174A">
      <w:start w:val="1"/>
      <w:numFmt w:val="bullet"/>
      <w:pStyle w:val="lintBullet"/>
      <w:lvlText w:val="‒"/>
      <w:lvlJc w:val="left"/>
      <w:pPr>
        <w:ind w:left="1060" w:hanging="360"/>
      </w:pPr>
      <w:rPr>
        <w:rFonts w:ascii="Arial" w:hAnsi="Arial" w:hint="default"/>
      </w:rPr>
    </w:lvl>
    <w:lvl w:ilvl="1" w:tplc="0415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 w15:restartNumberingAfterBreak="0">
    <w:nsid w:val="3B1855C6"/>
    <w:multiLevelType w:val="hybridMultilevel"/>
    <w:tmpl w:val="893C5D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92E1DD7"/>
    <w:multiLevelType w:val="hybridMultilevel"/>
    <w:tmpl w:val="26F4DE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AB958AB"/>
    <w:multiLevelType w:val="multilevel"/>
    <w:tmpl w:val="CA1E5ABC"/>
    <w:styleLink w:val="wimrze"/>
    <w:lvl w:ilvl="0">
      <w:start w:val="1"/>
      <w:numFmt w:val="upperRoman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2.%3."/>
      <w:lvlJc w:val="left"/>
      <w:rPr>
        <w:rFonts w:cs="Times New Roman"/>
      </w:rPr>
    </w:lvl>
    <w:lvl w:ilvl="3">
      <w:start w:val="1"/>
      <w:numFmt w:val="decimal"/>
      <w:lvlText w:val="%2.%3.%4."/>
      <w:lvlJc w:val="left"/>
      <w:rPr>
        <w:rFonts w:cs="Times New Roman"/>
      </w:rPr>
    </w:lvl>
    <w:lvl w:ilvl="4">
      <w:start w:val="1"/>
      <w:numFmt w:val="none"/>
      <w:lvlText w:val=""/>
      <w:lvlJc w:val="left"/>
      <w:rPr>
        <w:rFonts w:cs="Times New Roman"/>
      </w:rPr>
    </w:lvl>
    <w:lvl w:ilvl="5">
      <w:start w:val="1"/>
      <w:numFmt w:val="none"/>
      <w:lvlText w:val=""/>
      <w:lvlJc w:val="left"/>
      <w:rPr>
        <w:rFonts w:cs="Times New Roman"/>
      </w:rPr>
    </w:lvl>
    <w:lvl w:ilvl="6">
      <w:start w:val="1"/>
      <w:numFmt w:val="none"/>
      <w:lvlText w:val=""/>
      <w:lvlJc w:val="left"/>
      <w:rPr>
        <w:rFonts w:cs="Times New Roman"/>
      </w:rPr>
    </w:lvl>
    <w:lvl w:ilvl="7">
      <w:start w:val="1"/>
      <w:numFmt w:val="none"/>
      <w:lvlText w:val=""/>
      <w:lvlJc w:val="left"/>
      <w:rPr>
        <w:rFonts w:cs="Times New Roman"/>
      </w:rPr>
    </w:lvl>
    <w:lvl w:ilvl="8">
      <w:start w:val="1"/>
      <w:numFmt w:val="none"/>
      <w:lvlText w:val=""/>
      <w:lvlJc w:val="left"/>
      <w:rPr>
        <w:rFonts w:cs="Times New Roman"/>
      </w:rPr>
    </w:lvl>
  </w:abstractNum>
  <w:abstractNum w:abstractNumId="13" w15:restartNumberingAfterBreak="0">
    <w:nsid w:val="4F082260"/>
    <w:multiLevelType w:val="hybridMultilevel"/>
    <w:tmpl w:val="A0CAE2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ABC186A"/>
    <w:multiLevelType w:val="hybridMultilevel"/>
    <w:tmpl w:val="8AEE705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2C4750"/>
    <w:multiLevelType w:val="hybridMultilevel"/>
    <w:tmpl w:val="0AFCC6D8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677E10EF"/>
    <w:multiLevelType w:val="hybridMultilevel"/>
    <w:tmpl w:val="ACF609A0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69814B3C"/>
    <w:multiLevelType w:val="hybridMultilevel"/>
    <w:tmpl w:val="B338E012"/>
    <w:lvl w:ilvl="0" w:tplc="F9C0EC44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0"/>
  </w:num>
  <w:num w:numId="2">
    <w:abstractNumId w:val="1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2"/>
  </w:num>
  <w:num w:numId="15">
    <w:abstractNumId w:val="9"/>
  </w:num>
  <w:num w:numId="16">
    <w:abstractNumId w:val="5"/>
  </w:num>
  <w:num w:numId="17">
    <w:abstractNumId w:val="1"/>
  </w:num>
  <w:num w:numId="18">
    <w:abstractNumId w:val="7"/>
  </w:num>
  <w:num w:numId="19">
    <w:abstractNumId w:val="14"/>
  </w:num>
  <w:num w:numId="20">
    <w:abstractNumId w:val="16"/>
  </w:num>
  <w:num w:numId="21">
    <w:abstractNumId w:val="15"/>
  </w:num>
  <w:num w:numId="22">
    <w:abstractNumId w:val="0"/>
  </w:num>
  <w:num w:numId="23">
    <w:abstractNumId w:val="8"/>
  </w:num>
  <w:num w:numId="24">
    <w:abstractNumId w:val="2"/>
  </w:num>
  <w:num w:numId="25">
    <w:abstractNumId w:val="5"/>
    <w:lvlOverride w:ilvl="0">
      <w:startOverride w:val="1"/>
    </w:lvlOverride>
  </w:num>
  <w:num w:numId="2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8EC"/>
    <w:rsid w:val="00000062"/>
    <w:rsid w:val="000002C1"/>
    <w:rsid w:val="00000466"/>
    <w:rsid w:val="000006A1"/>
    <w:rsid w:val="000008B5"/>
    <w:rsid w:val="00000F8B"/>
    <w:rsid w:val="00001653"/>
    <w:rsid w:val="00001789"/>
    <w:rsid w:val="0000191E"/>
    <w:rsid w:val="00001D3F"/>
    <w:rsid w:val="00001E9A"/>
    <w:rsid w:val="00001FD8"/>
    <w:rsid w:val="00002F76"/>
    <w:rsid w:val="00003149"/>
    <w:rsid w:val="0000393D"/>
    <w:rsid w:val="00004463"/>
    <w:rsid w:val="00004822"/>
    <w:rsid w:val="00004832"/>
    <w:rsid w:val="00005E6C"/>
    <w:rsid w:val="0000601C"/>
    <w:rsid w:val="000063E0"/>
    <w:rsid w:val="00006400"/>
    <w:rsid w:val="00006817"/>
    <w:rsid w:val="0000682C"/>
    <w:rsid w:val="00006EF9"/>
    <w:rsid w:val="000074D9"/>
    <w:rsid w:val="00007511"/>
    <w:rsid w:val="0000767D"/>
    <w:rsid w:val="00007A56"/>
    <w:rsid w:val="00007E54"/>
    <w:rsid w:val="0001019A"/>
    <w:rsid w:val="000103A8"/>
    <w:rsid w:val="00011461"/>
    <w:rsid w:val="00011AF2"/>
    <w:rsid w:val="00011C7F"/>
    <w:rsid w:val="0001210C"/>
    <w:rsid w:val="00012518"/>
    <w:rsid w:val="00012B57"/>
    <w:rsid w:val="0001379C"/>
    <w:rsid w:val="0001402E"/>
    <w:rsid w:val="00014480"/>
    <w:rsid w:val="00014783"/>
    <w:rsid w:val="000156C1"/>
    <w:rsid w:val="000159C5"/>
    <w:rsid w:val="000165E9"/>
    <w:rsid w:val="00016B5D"/>
    <w:rsid w:val="000174A6"/>
    <w:rsid w:val="000177B1"/>
    <w:rsid w:val="0001796C"/>
    <w:rsid w:val="00017DE4"/>
    <w:rsid w:val="0002092B"/>
    <w:rsid w:val="00020C4A"/>
    <w:rsid w:val="00020D9F"/>
    <w:rsid w:val="0002111B"/>
    <w:rsid w:val="0002122B"/>
    <w:rsid w:val="00021514"/>
    <w:rsid w:val="000216D9"/>
    <w:rsid w:val="00021772"/>
    <w:rsid w:val="0002183B"/>
    <w:rsid w:val="00021843"/>
    <w:rsid w:val="00021E9F"/>
    <w:rsid w:val="0002207C"/>
    <w:rsid w:val="00022143"/>
    <w:rsid w:val="000228B7"/>
    <w:rsid w:val="00022A3D"/>
    <w:rsid w:val="00022E08"/>
    <w:rsid w:val="0002392D"/>
    <w:rsid w:val="0002413F"/>
    <w:rsid w:val="0002453E"/>
    <w:rsid w:val="00024BA6"/>
    <w:rsid w:val="00024D23"/>
    <w:rsid w:val="000256A2"/>
    <w:rsid w:val="0002585D"/>
    <w:rsid w:val="00025AF5"/>
    <w:rsid w:val="000275CE"/>
    <w:rsid w:val="00030A69"/>
    <w:rsid w:val="00031342"/>
    <w:rsid w:val="00031510"/>
    <w:rsid w:val="00031971"/>
    <w:rsid w:val="00031980"/>
    <w:rsid w:val="00031BAE"/>
    <w:rsid w:val="00031D29"/>
    <w:rsid w:val="00031D6C"/>
    <w:rsid w:val="00032886"/>
    <w:rsid w:val="00032A6F"/>
    <w:rsid w:val="00032F08"/>
    <w:rsid w:val="000332A2"/>
    <w:rsid w:val="00033648"/>
    <w:rsid w:val="00033AD0"/>
    <w:rsid w:val="000348D9"/>
    <w:rsid w:val="00034F93"/>
    <w:rsid w:val="000350DE"/>
    <w:rsid w:val="00036FD6"/>
    <w:rsid w:val="00037F3C"/>
    <w:rsid w:val="00040FE9"/>
    <w:rsid w:val="0004111F"/>
    <w:rsid w:val="00041334"/>
    <w:rsid w:val="00041537"/>
    <w:rsid w:val="000422F4"/>
    <w:rsid w:val="00043962"/>
    <w:rsid w:val="00043CBB"/>
    <w:rsid w:val="00044742"/>
    <w:rsid w:val="0004498B"/>
    <w:rsid w:val="00046143"/>
    <w:rsid w:val="0004672F"/>
    <w:rsid w:val="00046ACD"/>
    <w:rsid w:val="00047BBE"/>
    <w:rsid w:val="00047C42"/>
    <w:rsid w:val="000501DA"/>
    <w:rsid w:val="0005028E"/>
    <w:rsid w:val="000503BB"/>
    <w:rsid w:val="00050E0D"/>
    <w:rsid w:val="00050E45"/>
    <w:rsid w:val="00050E73"/>
    <w:rsid w:val="0005137D"/>
    <w:rsid w:val="00051721"/>
    <w:rsid w:val="00051EC1"/>
    <w:rsid w:val="00051F9F"/>
    <w:rsid w:val="00052359"/>
    <w:rsid w:val="0005273C"/>
    <w:rsid w:val="000527C0"/>
    <w:rsid w:val="000527D4"/>
    <w:rsid w:val="00052888"/>
    <w:rsid w:val="00053456"/>
    <w:rsid w:val="000538F5"/>
    <w:rsid w:val="00053E01"/>
    <w:rsid w:val="00054047"/>
    <w:rsid w:val="000543A0"/>
    <w:rsid w:val="000544DF"/>
    <w:rsid w:val="00054790"/>
    <w:rsid w:val="0005547E"/>
    <w:rsid w:val="000557AD"/>
    <w:rsid w:val="00055DA9"/>
    <w:rsid w:val="0005608C"/>
    <w:rsid w:val="00056330"/>
    <w:rsid w:val="00056A74"/>
    <w:rsid w:val="00056DC0"/>
    <w:rsid w:val="0005768C"/>
    <w:rsid w:val="000579A7"/>
    <w:rsid w:val="00057B9C"/>
    <w:rsid w:val="000607E5"/>
    <w:rsid w:val="00061440"/>
    <w:rsid w:val="00062484"/>
    <w:rsid w:val="0006254E"/>
    <w:rsid w:val="0006308B"/>
    <w:rsid w:val="00063214"/>
    <w:rsid w:val="000633A7"/>
    <w:rsid w:val="00063523"/>
    <w:rsid w:val="000637F4"/>
    <w:rsid w:val="00063B5E"/>
    <w:rsid w:val="00063ECE"/>
    <w:rsid w:val="000645D8"/>
    <w:rsid w:val="0006491B"/>
    <w:rsid w:val="000655F9"/>
    <w:rsid w:val="0006582A"/>
    <w:rsid w:val="00065891"/>
    <w:rsid w:val="00066156"/>
    <w:rsid w:val="00066F82"/>
    <w:rsid w:val="00067113"/>
    <w:rsid w:val="00070811"/>
    <w:rsid w:val="00070C80"/>
    <w:rsid w:val="00070FA8"/>
    <w:rsid w:val="0007215D"/>
    <w:rsid w:val="0007221F"/>
    <w:rsid w:val="000724A3"/>
    <w:rsid w:val="00072B0D"/>
    <w:rsid w:val="000733FC"/>
    <w:rsid w:val="00073B46"/>
    <w:rsid w:val="00073B9D"/>
    <w:rsid w:val="000740F0"/>
    <w:rsid w:val="000747BF"/>
    <w:rsid w:val="00074A7F"/>
    <w:rsid w:val="00074FD3"/>
    <w:rsid w:val="000753BD"/>
    <w:rsid w:val="00075789"/>
    <w:rsid w:val="00075A62"/>
    <w:rsid w:val="00075EC3"/>
    <w:rsid w:val="000762F2"/>
    <w:rsid w:val="00076C4A"/>
    <w:rsid w:val="000774BA"/>
    <w:rsid w:val="00077598"/>
    <w:rsid w:val="00077B3C"/>
    <w:rsid w:val="000800CF"/>
    <w:rsid w:val="00080225"/>
    <w:rsid w:val="0008056B"/>
    <w:rsid w:val="00080A2B"/>
    <w:rsid w:val="00080CD5"/>
    <w:rsid w:val="00081A7D"/>
    <w:rsid w:val="00082236"/>
    <w:rsid w:val="0008294A"/>
    <w:rsid w:val="00082B97"/>
    <w:rsid w:val="000833C9"/>
    <w:rsid w:val="000834BB"/>
    <w:rsid w:val="00083AA4"/>
    <w:rsid w:val="00083BB6"/>
    <w:rsid w:val="00083D2B"/>
    <w:rsid w:val="00084142"/>
    <w:rsid w:val="00084530"/>
    <w:rsid w:val="00084F31"/>
    <w:rsid w:val="0008571D"/>
    <w:rsid w:val="00085F8E"/>
    <w:rsid w:val="00086039"/>
    <w:rsid w:val="00086096"/>
    <w:rsid w:val="00086214"/>
    <w:rsid w:val="00086450"/>
    <w:rsid w:val="0008729F"/>
    <w:rsid w:val="00087C11"/>
    <w:rsid w:val="000902AE"/>
    <w:rsid w:val="00090552"/>
    <w:rsid w:val="00091683"/>
    <w:rsid w:val="000916A9"/>
    <w:rsid w:val="00092697"/>
    <w:rsid w:val="000929C2"/>
    <w:rsid w:val="00092B3D"/>
    <w:rsid w:val="00093DD2"/>
    <w:rsid w:val="00094515"/>
    <w:rsid w:val="000953B3"/>
    <w:rsid w:val="0009549E"/>
    <w:rsid w:val="000954E2"/>
    <w:rsid w:val="00095698"/>
    <w:rsid w:val="000958F5"/>
    <w:rsid w:val="00095D5A"/>
    <w:rsid w:val="00095DE6"/>
    <w:rsid w:val="00096155"/>
    <w:rsid w:val="000962A0"/>
    <w:rsid w:val="000964B0"/>
    <w:rsid w:val="00096C74"/>
    <w:rsid w:val="000976C4"/>
    <w:rsid w:val="000979BB"/>
    <w:rsid w:val="00097C4F"/>
    <w:rsid w:val="000A0882"/>
    <w:rsid w:val="000A09FF"/>
    <w:rsid w:val="000A16BA"/>
    <w:rsid w:val="000A177B"/>
    <w:rsid w:val="000A1994"/>
    <w:rsid w:val="000A1A3E"/>
    <w:rsid w:val="000A256C"/>
    <w:rsid w:val="000A386B"/>
    <w:rsid w:val="000A39D5"/>
    <w:rsid w:val="000A3B99"/>
    <w:rsid w:val="000A3D5B"/>
    <w:rsid w:val="000A4A0A"/>
    <w:rsid w:val="000A4C18"/>
    <w:rsid w:val="000A4ED5"/>
    <w:rsid w:val="000A5362"/>
    <w:rsid w:val="000A55B0"/>
    <w:rsid w:val="000A5ED9"/>
    <w:rsid w:val="000A7065"/>
    <w:rsid w:val="000B0484"/>
    <w:rsid w:val="000B04CC"/>
    <w:rsid w:val="000B09C5"/>
    <w:rsid w:val="000B14DE"/>
    <w:rsid w:val="000B1E0F"/>
    <w:rsid w:val="000B21CB"/>
    <w:rsid w:val="000B29BD"/>
    <w:rsid w:val="000B2A8F"/>
    <w:rsid w:val="000B2D00"/>
    <w:rsid w:val="000B43D8"/>
    <w:rsid w:val="000B451B"/>
    <w:rsid w:val="000B48DB"/>
    <w:rsid w:val="000B4EA7"/>
    <w:rsid w:val="000B532C"/>
    <w:rsid w:val="000B5BE5"/>
    <w:rsid w:val="000B5C51"/>
    <w:rsid w:val="000B63E9"/>
    <w:rsid w:val="000B64AA"/>
    <w:rsid w:val="000B688B"/>
    <w:rsid w:val="000B6DCD"/>
    <w:rsid w:val="000B7056"/>
    <w:rsid w:val="000C00BD"/>
    <w:rsid w:val="000C0838"/>
    <w:rsid w:val="000C0DC9"/>
    <w:rsid w:val="000C11D0"/>
    <w:rsid w:val="000C16A6"/>
    <w:rsid w:val="000C185D"/>
    <w:rsid w:val="000C1D60"/>
    <w:rsid w:val="000C2BB5"/>
    <w:rsid w:val="000C38EB"/>
    <w:rsid w:val="000C3B0D"/>
    <w:rsid w:val="000C3B5E"/>
    <w:rsid w:val="000C3D5D"/>
    <w:rsid w:val="000C4DC3"/>
    <w:rsid w:val="000C4F65"/>
    <w:rsid w:val="000C55BD"/>
    <w:rsid w:val="000C55D2"/>
    <w:rsid w:val="000C6035"/>
    <w:rsid w:val="000C6F6C"/>
    <w:rsid w:val="000C7483"/>
    <w:rsid w:val="000C762A"/>
    <w:rsid w:val="000C77CB"/>
    <w:rsid w:val="000C792E"/>
    <w:rsid w:val="000D1449"/>
    <w:rsid w:val="000D14EA"/>
    <w:rsid w:val="000D1B36"/>
    <w:rsid w:val="000D1BAC"/>
    <w:rsid w:val="000D2385"/>
    <w:rsid w:val="000D23F1"/>
    <w:rsid w:val="000D270A"/>
    <w:rsid w:val="000D2A88"/>
    <w:rsid w:val="000D2BAD"/>
    <w:rsid w:val="000D3818"/>
    <w:rsid w:val="000D43F9"/>
    <w:rsid w:val="000D44DB"/>
    <w:rsid w:val="000D484C"/>
    <w:rsid w:val="000D4911"/>
    <w:rsid w:val="000D4CBF"/>
    <w:rsid w:val="000D4DDD"/>
    <w:rsid w:val="000D4ECB"/>
    <w:rsid w:val="000D5373"/>
    <w:rsid w:val="000D5675"/>
    <w:rsid w:val="000D6438"/>
    <w:rsid w:val="000D69F1"/>
    <w:rsid w:val="000D6BF2"/>
    <w:rsid w:val="000D6C8F"/>
    <w:rsid w:val="000D7201"/>
    <w:rsid w:val="000D788C"/>
    <w:rsid w:val="000E007A"/>
    <w:rsid w:val="000E0183"/>
    <w:rsid w:val="000E0C41"/>
    <w:rsid w:val="000E0E86"/>
    <w:rsid w:val="000E10B0"/>
    <w:rsid w:val="000E13B2"/>
    <w:rsid w:val="000E168C"/>
    <w:rsid w:val="000E1858"/>
    <w:rsid w:val="000E1A4F"/>
    <w:rsid w:val="000E1D60"/>
    <w:rsid w:val="000E2227"/>
    <w:rsid w:val="000E23FF"/>
    <w:rsid w:val="000E26CC"/>
    <w:rsid w:val="000E275C"/>
    <w:rsid w:val="000E28D2"/>
    <w:rsid w:val="000E2C40"/>
    <w:rsid w:val="000E2D8B"/>
    <w:rsid w:val="000E33DD"/>
    <w:rsid w:val="000E3C83"/>
    <w:rsid w:val="000E419D"/>
    <w:rsid w:val="000E4246"/>
    <w:rsid w:val="000E4589"/>
    <w:rsid w:val="000E5070"/>
    <w:rsid w:val="000E50FF"/>
    <w:rsid w:val="000E6305"/>
    <w:rsid w:val="000E6411"/>
    <w:rsid w:val="000E6618"/>
    <w:rsid w:val="000E7138"/>
    <w:rsid w:val="000F0040"/>
    <w:rsid w:val="000F0149"/>
    <w:rsid w:val="000F0363"/>
    <w:rsid w:val="000F060A"/>
    <w:rsid w:val="000F0E0D"/>
    <w:rsid w:val="000F1D6B"/>
    <w:rsid w:val="000F20B8"/>
    <w:rsid w:val="000F360A"/>
    <w:rsid w:val="000F4234"/>
    <w:rsid w:val="000F4260"/>
    <w:rsid w:val="000F4759"/>
    <w:rsid w:val="000F5348"/>
    <w:rsid w:val="000F5477"/>
    <w:rsid w:val="000F6742"/>
    <w:rsid w:val="000F71C3"/>
    <w:rsid w:val="000F7786"/>
    <w:rsid w:val="0010005E"/>
    <w:rsid w:val="0010011F"/>
    <w:rsid w:val="001003D8"/>
    <w:rsid w:val="00100EF0"/>
    <w:rsid w:val="00100F17"/>
    <w:rsid w:val="00101EC2"/>
    <w:rsid w:val="00102823"/>
    <w:rsid w:val="00102852"/>
    <w:rsid w:val="00102C43"/>
    <w:rsid w:val="001034E1"/>
    <w:rsid w:val="00103BC4"/>
    <w:rsid w:val="00103DC5"/>
    <w:rsid w:val="001047E5"/>
    <w:rsid w:val="00105503"/>
    <w:rsid w:val="001064C9"/>
    <w:rsid w:val="0010695E"/>
    <w:rsid w:val="00106A5A"/>
    <w:rsid w:val="0010719C"/>
    <w:rsid w:val="0010774F"/>
    <w:rsid w:val="001077ED"/>
    <w:rsid w:val="00107A35"/>
    <w:rsid w:val="00110821"/>
    <w:rsid w:val="00110A65"/>
    <w:rsid w:val="00110AE3"/>
    <w:rsid w:val="0011135B"/>
    <w:rsid w:val="001128A1"/>
    <w:rsid w:val="001128E5"/>
    <w:rsid w:val="0011358B"/>
    <w:rsid w:val="00113A91"/>
    <w:rsid w:val="00114160"/>
    <w:rsid w:val="00114258"/>
    <w:rsid w:val="00114399"/>
    <w:rsid w:val="00116803"/>
    <w:rsid w:val="001171B7"/>
    <w:rsid w:val="00117B9A"/>
    <w:rsid w:val="00117F7E"/>
    <w:rsid w:val="0012016D"/>
    <w:rsid w:val="0012064A"/>
    <w:rsid w:val="00120B77"/>
    <w:rsid w:val="00120CB3"/>
    <w:rsid w:val="00120D2C"/>
    <w:rsid w:val="00120EC7"/>
    <w:rsid w:val="00121D86"/>
    <w:rsid w:val="00121E19"/>
    <w:rsid w:val="00124277"/>
    <w:rsid w:val="0012496E"/>
    <w:rsid w:val="001249E1"/>
    <w:rsid w:val="00124DF4"/>
    <w:rsid w:val="00125B47"/>
    <w:rsid w:val="001260AD"/>
    <w:rsid w:val="001265D5"/>
    <w:rsid w:val="00126660"/>
    <w:rsid w:val="00126C25"/>
    <w:rsid w:val="00126FE4"/>
    <w:rsid w:val="001270FF"/>
    <w:rsid w:val="00127B22"/>
    <w:rsid w:val="001304AF"/>
    <w:rsid w:val="001307D7"/>
    <w:rsid w:val="00131891"/>
    <w:rsid w:val="00132049"/>
    <w:rsid w:val="001323B5"/>
    <w:rsid w:val="00132991"/>
    <w:rsid w:val="001331A9"/>
    <w:rsid w:val="001331B0"/>
    <w:rsid w:val="00133BCB"/>
    <w:rsid w:val="00133EE6"/>
    <w:rsid w:val="00133FC3"/>
    <w:rsid w:val="001346AA"/>
    <w:rsid w:val="00134B90"/>
    <w:rsid w:val="00134C3B"/>
    <w:rsid w:val="0013552F"/>
    <w:rsid w:val="00135773"/>
    <w:rsid w:val="0013616F"/>
    <w:rsid w:val="00136913"/>
    <w:rsid w:val="00136D9F"/>
    <w:rsid w:val="0013724E"/>
    <w:rsid w:val="00137650"/>
    <w:rsid w:val="0013775C"/>
    <w:rsid w:val="00137887"/>
    <w:rsid w:val="00137BF6"/>
    <w:rsid w:val="00137C4D"/>
    <w:rsid w:val="00137F20"/>
    <w:rsid w:val="00140318"/>
    <w:rsid w:val="0014054E"/>
    <w:rsid w:val="0014058B"/>
    <w:rsid w:val="00140598"/>
    <w:rsid w:val="00140DF3"/>
    <w:rsid w:val="0014194C"/>
    <w:rsid w:val="00141A63"/>
    <w:rsid w:val="00141F25"/>
    <w:rsid w:val="0014274E"/>
    <w:rsid w:val="00142F78"/>
    <w:rsid w:val="00143CA1"/>
    <w:rsid w:val="00143F64"/>
    <w:rsid w:val="00144202"/>
    <w:rsid w:val="001442C8"/>
    <w:rsid w:val="001444C9"/>
    <w:rsid w:val="00144713"/>
    <w:rsid w:val="00144957"/>
    <w:rsid w:val="001449AD"/>
    <w:rsid w:val="00144C0E"/>
    <w:rsid w:val="00144C71"/>
    <w:rsid w:val="00145A75"/>
    <w:rsid w:val="00145D66"/>
    <w:rsid w:val="001463EA"/>
    <w:rsid w:val="00146696"/>
    <w:rsid w:val="00146BA8"/>
    <w:rsid w:val="00147889"/>
    <w:rsid w:val="00147DF2"/>
    <w:rsid w:val="00150B48"/>
    <w:rsid w:val="00150F67"/>
    <w:rsid w:val="00151666"/>
    <w:rsid w:val="001516EE"/>
    <w:rsid w:val="00152143"/>
    <w:rsid w:val="001521DD"/>
    <w:rsid w:val="00152AA8"/>
    <w:rsid w:val="0015339B"/>
    <w:rsid w:val="001538AB"/>
    <w:rsid w:val="00154B80"/>
    <w:rsid w:val="001552D3"/>
    <w:rsid w:val="00155494"/>
    <w:rsid w:val="0015586E"/>
    <w:rsid w:val="001559C3"/>
    <w:rsid w:val="00155E80"/>
    <w:rsid w:val="00156345"/>
    <w:rsid w:val="001563E0"/>
    <w:rsid w:val="001570F0"/>
    <w:rsid w:val="001600E0"/>
    <w:rsid w:val="00160324"/>
    <w:rsid w:val="001605FD"/>
    <w:rsid w:val="0016191D"/>
    <w:rsid w:val="0016199B"/>
    <w:rsid w:val="00161FF1"/>
    <w:rsid w:val="001627DF"/>
    <w:rsid w:val="00162D3F"/>
    <w:rsid w:val="0016301B"/>
    <w:rsid w:val="0016325B"/>
    <w:rsid w:val="001639C1"/>
    <w:rsid w:val="00164506"/>
    <w:rsid w:val="00164A59"/>
    <w:rsid w:val="00164CF3"/>
    <w:rsid w:val="001659AB"/>
    <w:rsid w:val="0016665C"/>
    <w:rsid w:val="00166901"/>
    <w:rsid w:val="00166983"/>
    <w:rsid w:val="001672EE"/>
    <w:rsid w:val="00167697"/>
    <w:rsid w:val="00167B5A"/>
    <w:rsid w:val="00170065"/>
    <w:rsid w:val="00170673"/>
    <w:rsid w:val="00170F20"/>
    <w:rsid w:val="0017139F"/>
    <w:rsid w:val="00171867"/>
    <w:rsid w:val="0017203A"/>
    <w:rsid w:val="001723CC"/>
    <w:rsid w:val="001726D0"/>
    <w:rsid w:val="00172B5A"/>
    <w:rsid w:val="00172BF1"/>
    <w:rsid w:val="00172C47"/>
    <w:rsid w:val="001731A5"/>
    <w:rsid w:val="0017328A"/>
    <w:rsid w:val="00173428"/>
    <w:rsid w:val="00175117"/>
    <w:rsid w:val="00175293"/>
    <w:rsid w:val="00175B1A"/>
    <w:rsid w:val="0017709F"/>
    <w:rsid w:val="00177380"/>
    <w:rsid w:val="00177C38"/>
    <w:rsid w:val="00177EDF"/>
    <w:rsid w:val="00180240"/>
    <w:rsid w:val="001802BB"/>
    <w:rsid w:val="00180912"/>
    <w:rsid w:val="00180AD0"/>
    <w:rsid w:val="00180BCA"/>
    <w:rsid w:val="00180DED"/>
    <w:rsid w:val="001812D5"/>
    <w:rsid w:val="00181B6F"/>
    <w:rsid w:val="00182840"/>
    <w:rsid w:val="00182851"/>
    <w:rsid w:val="00183035"/>
    <w:rsid w:val="001833A6"/>
    <w:rsid w:val="0018350E"/>
    <w:rsid w:val="00183B61"/>
    <w:rsid w:val="00183BC1"/>
    <w:rsid w:val="00183F16"/>
    <w:rsid w:val="001847FC"/>
    <w:rsid w:val="001852AD"/>
    <w:rsid w:val="00185338"/>
    <w:rsid w:val="00185C39"/>
    <w:rsid w:val="00186328"/>
    <w:rsid w:val="00186ED4"/>
    <w:rsid w:val="001903DE"/>
    <w:rsid w:val="00190FF3"/>
    <w:rsid w:val="001910D6"/>
    <w:rsid w:val="001910DF"/>
    <w:rsid w:val="001918EF"/>
    <w:rsid w:val="001919BB"/>
    <w:rsid w:val="001922FC"/>
    <w:rsid w:val="0019254D"/>
    <w:rsid w:val="001929F1"/>
    <w:rsid w:val="00192B38"/>
    <w:rsid w:val="0019328D"/>
    <w:rsid w:val="00193760"/>
    <w:rsid w:val="00194515"/>
    <w:rsid w:val="001947D9"/>
    <w:rsid w:val="00195186"/>
    <w:rsid w:val="0019518E"/>
    <w:rsid w:val="001953FA"/>
    <w:rsid w:val="001955C2"/>
    <w:rsid w:val="0019596F"/>
    <w:rsid w:val="001961B5"/>
    <w:rsid w:val="00196367"/>
    <w:rsid w:val="00196877"/>
    <w:rsid w:val="00196B6D"/>
    <w:rsid w:val="001977FA"/>
    <w:rsid w:val="001979BB"/>
    <w:rsid w:val="001A0B93"/>
    <w:rsid w:val="001A0C7E"/>
    <w:rsid w:val="001A1002"/>
    <w:rsid w:val="001A105A"/>
    <w:rsid w:val="001A1E58"/>
    <w:rsid w:val="001A1EC5"/>
    <w:rsid w:val="001A2DB7"/>
    <w:rsid w:val="001A2E73"/>
    <w:rsid w:val="001A2F16"/>
    <w:rsid w:val="001A342E"/>
    <w:rsid w:val="001A394C"/>
    <w:rsid w:val="001A3A88"/>
    <w:rsid w:val="001A3BAF"/>
    <w:rsid w:val="001A466A"/>
    <w:rsid w:val="001A59CA"/>
    <w:rsid w:val="001A5D69"/>
    <w:rsid w:val="001A66D2"/>
    <w:rsid w:val="001A6865"/>
    <w:rsid w:val="001A733C"/>
    <w:rsid w:val="001A79CB"/>
    <w:rsid w:val="001A7C23"/>
    <w:rsid w:val="001B02CA"/>
    <w:rsid w:val="001B04E4"/>
    <w:rsid w:val="001B0589"/>
    <w:rsid w:val="001B05B1"/>
    <w:rsid w:val="001B0EDB"/>
    <w:rsid w:val="001B11E4"/>
    <w:rsid w:val="001B128E"/>
    <w:rsid w:val="001B1383"/>
    <w:rsid w:val="001B1419"/>
    <w:rsid w:val="001B1645"/>
    <w:rsid w:val="001B1D5E"/>
    <w:rsid w:val="001B2650"/>
    <w:rsid w:val="001B2CCA"/>
    <w:rsid w:val="001B315F"/>
    <w:rsid w:val="001B3625"/>
    <w:rsid w:val="001B373F"/>
    <w:rsid w:val="001B3BBD"/>
    <w:rsid w:val="001B47FB"/>
    <w:rsid w:val="001B4B41"/>
    <w:rsid w:val="001B4E1B"/>
    <w:rsid w:val="001B52F8"/>
    <w:rsid w:val="001B5A2F"/>
    <w:rsid w:val="001B6541"/>
    <w:rsid w:val="001B656F"/>
    <w:rsid w:val="001B68FA"/>
    <w:rsid w:val="001B6CCF"/>
    <w:rsid w:val="001B6CEB"/>
    <w:rsid w:val="001B7140"/>
    <w:rsid w:val="001B7E9B"/>
    <w:rsid w:val="001C0075"/>
    <w:rsid w:val="001C01CB"/>
    <w:rsid w:val="001C01EE"/>
    <w:rsid w:val="001C06C0"/>
    <w:rsid w:val="001C0A7C"/>
    <w:rsid w:val="001C0E3E"/>
    <w:rsid w:val="001C16EF"/>
    <w:rsid w:val="001C1996"/>
    <w:rsid w:val="001C1CAE"/>
    <w:rsid w:val="001C216C"/>
    <w:rsid w:val="001C2C1C"/>
    <w:rsid w:val="001C3152"/>
    <w:rsid w:val="001C333B"/>
    <w:rsid w:val="001C3A41"/>
    <w:rsid w:val="001C468E"/>
    <w:rsid w:val="001C4A9B"/>
    <w:rsid w:val="001C4C88"/>
    <w:rsid w:val="001C505C"/>
    <w:rsid w:val="001C57D4"/>
    <w:rsid w:val="001C5BEF"/>
    <w:rsid w:val="001C6D7F"/>
    <w:rsid w:val="001C6F62"/>
    <w:rsid w:val="001D061A"/>
    <w:rsid w:val="001D0DC5"/>
    <w:rsid w:val="001D1571"/>
    <w:rsid w:val="001D1686"/>
    <w:rsid w:val="001D169F"/>
    <w:rsid w:val="001D19FC"/>
    <w:rsid w:val="001D3249"/>
    <w:rsid w:val="001D358D"/>
    <w:rsid w:val="001D3C80"/>
    <w:rsid w:val="001D3D8B"/>
    <w:rsid w:val="001D453A"/>
    <w:rsid w:val="001D49BE"/>
    <w:rsid w:val="001D585D"/>
    <w:rsid w:val="001D5DD9"/>
    <w:rsid w:val="001D64D0"/>
    <w:rsid w:val="001D6C08"/>
    <w:rsid w:val="001D72F9"/>
    <w:rsid w:val="001D79C5"/>
    <w:rsid w:val="001D7B48"/>
    <w:rsid w:val="001E0011"/>
    <w:rsid w:val="001E055A"/>
    <w:rsid w:val="001E1158"/>
    <w:rsid w:val="001E12B9"/>
    <w:rsid w:val="001E1974"/>
    <w:rsid w:val="001E22DA"/>
    <w:rsid w:val="001E3CD8"/>
    <w:rsid w:val="001E3FE8"/>
    <w:rsid w:val="001E42EB"/>
    <w:rsid w:val="001E4354"/>
    <w:rsid w:val="001E4AC8"/>
    <w:rsid w:val="001E59D0"/>
    <w:rsid w:val="001E59D8"/>
    <w:rsid w:val="001E5C52"/>
    <w:rsid w:val="001E5C64"/>
    <w:rsid w:val="001E5E70"/>
    <w:rsid w:val="001E6259"/>
    <w:rsid w:val="001E6769"/>
    <w:rsid w:val="001E67E8"/>
    <w:rsid w:val="001E76F7"/>
    <w:rsid w:val="001E772C"/>
    <w:rsid w:val="001E7A2B"/>
    <w:rsid w:val="001E7CED"/>
    <w:rsid w:val="001E7D02"/>
    <w:rsid w:val="001F0395"/>
    <w:rsid w:val="001F102C"/>
    <w:rsid w:val="001F17A5"/>
    <w:rsid w:val="001F19A2"/>
    <w:rsid w:val="001F19EF"/>
    <w:rsid w:val="001F1B56"/>
    <w:rsid w:val="001F215E"/>
    <w:rsid w:val="001F27A4"/>
    <w:rsid w:val="001F2E62"/>
    <w:rsid w:val="001F3BB7"/>
    <w:rsid w:val="001F3C36"/>
    <w:rsid w:val="001F56F0"/>
    <w:rsid w:val="001F5DBD"/>
    <w:rsid w:val="001F6521"/>
    <w:rsid w:val="001F713E"/>
    <w:rsid w:val="001F7661"/>
    <w:rsid w:val="001F7AF5"/>
    <w:rsid w:val="001F7BAF"/>
    <w:rsid w:val="001F7DDB"/>
    <w:rsid w:val="001F7F3B"/>
    <w:rsid w:val="002002C9"/>
    <w:rsid w:val="00200B32"/>
    <w:rsid w:val="0020109D"/>
    <w:rsid w:val="00201B7E"/>
    <w:rsid w:val="00202692"/>
    <w:rsid w:val="00202902"/>
    <w:rsid w:val="00202AE7"/>
    <w:rsid w:val="0020305C"/>
    <w:rsid w:val="002036B4"/>
    <w:rsid w:val="00203768"/>
    <w:rsid w:val="00203F06"/>
    <w:rsid w:val="00204020"/>
    <w:rsid w:val="002041BC"/>
    <w:rsid w:val="0020456E"/>
    <w:rsid w:val="00204AA1"/>
    <w:rsid w:val="00204FD0"/>
    <w:rsid w:val="002050F2"/>
    <w:rsid w:val="00205D17"/>
    <w:rsid w:val="002069B5"/>
    <w:rsid w:val="00206EA5"/>
    <w:rsid w:val="002072E9"/>
    <w:rsid w:val="002073AB"/>
    <w:rsid w:val="002074AF"/>
    <w:rsid w:val="00207FE0"/>
    <w:rsid w:val="002109D6"/>
    <w:rsid w:val="00210AE6"/>
    <w:rsid w:val="00211313"/>
    <w:rsid w:val="00211593"/>
    <w:rsid w:val="0021159B"/>
    <w:rsid w:val="002115C0"/>
    <w:rsid w:val="002115FA"/>
    <w:rsid w:val="00212252"/>
    <w:rsid w:val="0021231E"/>
    <w:rsid w:val="00212813"/>
    <w:rsid w:val="00212C8D"/>
    <w:rsid w:val="00213187"/>
    <w:rsid w:val="00213875"/>
    <w:rsid w:val="002138A1"/>
    <w:rsid w:val="00213A37"/>
    <w:rsid w:val="00213A44"/>
    <w:rsid w:val="00214C28"/>
    <w:rsid w:val="00215EBB"/>
    <w:rsid w:val="00216167"/>
    <w:rsid w:val="002168EE"/>
    <w:rsid w:val="00216AA2"/>
    <w:rsid w:val="00216C45"/>
    <w:rsid w:val="00216F7D"/>
    <w:rsid w:val="0021734C"/>
    <w:rsid w:val="0021745A"/>
    <w:rsid w:val="00217797"/>
    <w:rsid w:val="0021799F"/>
    <w:rsid w:val="002179DC"/>
    <w:rsid w:val="00220036"/>
    <w:rsid w:val="002204A8"/>
    <w:rsid w:val="002206DD"/>
    <w:rsid w:val="00221692"/>
    <w:rsid w:val="00221BF9"/>
    <w:rsid w:val="00221CBD"/>
    <w:rsid w:val="00221F6D"/>
    <w:rsid w:val="002220B6"/>
    <w:rsid w:val="0022238D"/>
    <w:rsid w:val="0022248E"/>
    <w:rsid w:val="00222CCD"/>
    <w:rsid w:val="0022303A"/>
    <w:rsid w:val="00223082"/>
    <w:rsid w:val="002236EB"/>
    <w:rsid w:val="002238DD"/>
    <w:rsid w:val="00224077"/>
    <w:rsid w:val="0022496E"/>
    <w:rsid w:val="00224C06"/>
    <w:rsid w:val="0022590E"/>
    <w:rsid w:val="002265B3"/>
    <w:rsid w:val="002265CF"/>
    <w:rsid w:val="00226F39"/>
    <w:rsid w:val="00227FAA"/>
    <w:rsid w:val="00230861"/>
    <w:rsid w:val="00230CD5"/>
    <w:rsid w:val="00230D01"/>
    <w:rsid w:val="00230EDA"/>
    <w:rsid w:val="002314FA"/>
    <w:rsid w:val="00231594"/>
    <w:rsid w:val="0023179F"/>
    <w:rsid w:val="00232656"/>
    <w:rsid w:val="0023315A"/>
    <w:rsid w:val="002333E8"/>
    <w:rsid w:val="00233DAC"/>
    <w:rsid w:val="00233F4F"/>
    <w:rsid w:val="00234761"/>
    <w:rsid w:val="00234A1D"/>
    <w:rsid w:val="00234A3A"/>
    <w:rsid w:val="00234C81"/>
    <w:rsid w:val="00235195"/>
    <w:rsid w:val="002351BD"/>
    <w:rsid w:val="00235483"/>
    <w:rsid w:val="00235533"/>
    <w:rsid w:val="00235C5E"/>
    <w:rsid w:val="002368D5"/>
    <w:rsid w:val="00236E50"/>
    <w:rsid w:val="00237545"/>
    <w:rsid w:val="0023779E"/>
    <w:rsid w:val="00237BB2"/>
    <w:rsid w:val="00240073"/>
    <w:rsid w:val="00240464"/>
    <w:rsid w:val="00240F65"/>
    <w:rsid w:val="00241252"/>
    <w:rsid w:val="00242374"/>
    <w:rsid w:val="00242528"/>
    <w:rsid w:val="00242A45"/>
    <w:rsid w:val="00242D88"/>
    <w:rsid w:val="00242F9F"/>
    <w:rsid w:val="00243188"/>
    <w:rsid w:val="002439AE"/>
    <w:rsid w:val="00243EC2"/>
    <w:rsid w:val="0024433B"/>
    <w:rsid w:val="0024457C"/>
    <w:rsid w:val="002445D9"/>
    <w:rsid w:val="00244ABC"/>
    <w:rsid w:val="00244D4D"/>
    <w:rsid w:val="00245733"/>
    <w:rsid w:val="00245B78"/>
    <w:rsid w:val="002461BE"/>
    <w:rsid w:val="00246EF3"/>
    <w:rsid w:val="00246F87"/>
    <w:rsid w:val="00247868"/>
    <w:rsid w:val="00250020"/>
    <w:rsid w:val="002508EC"/>
    <w:rsid w:val="00250D54"/>
    <w:rsid w:val="00251046"/>
    <w:rsid w:val="0025109D"/>
    <w:rsid w:val="00251BE6"/>
    <w:rsid w:val="00251E5B"/>
    <w:rsid w:val="002520AA"/>
    <w:rsid w:val="00252ABB"/>
    <w:rsid w:val="00252BD2"/>
    <w:rsid w:val="00252F8A"/>
    <w:rsid w:val="00252F90"/>
    <w:rsid w:val="00253197"/>
    <w:rsid w:val="002543B3"/>
    <w:rsid w:val="00254D66"/>
    <w:rsid w:val="0025548C"/>
    <w:rsid w:val="002554BE"/>
    <w:rsid w:val="002555DC"/>
    <w:rsid w:val="002555EC"/>
    <w:rsid w:val="00255607"/>
    <w:rsid w:val="00255680"/>
    <w:rsid w:val="002556CF"/>
    <w:rsid w:val="00255C24"/>
    <w:rsid w:val="002565B9"/>
    <w:rsid w:val="00256939"/>
    <w:rsid w:val="00260F99"/>
    <w:rsid w:val="0026128E"/>
    <w:rsid w:val="00261BD9"/>
    <w:rsid w:val="00261D52"/>
    <w:rsid w:val="00261E36"/>
    <w:rsid w:val="0026275F"/>
    <w:rsid w:val="002627B4"/>
    <w:rsid w:val="002629E3"/>
    <w:rsid w:val="00262C6B"/>
    <w:rsid w:val="00262DDA"/>
    <w:rsid w:val="00262F36"/>
    <w:rsid w:val="00263523"/>
    <w:rsid w:val="0026363A"/>
    <w:rsid w:val="00263CDB"/>
    <w:rsid w:val="00264261"/>
    <w:rsid w:val="0026495B"/>
    <w:rsid w:val="0026594E"/>
    <w:rsid w:val="002662A1"/>
    <w:rsid w:val="00266597"/>
    <w:rsid w:val="00266659"/>
    <w:rsid w:val="002675EA"/>
    <w:rsid w:val="002677C1"/>
    <w:rsid w:val="00270338"/>
    <w:rsid w:val="00270637"/>
    <w:rsid w:val="00270968"/>
    <w:rsid w:val="00271531"/>
    <w:rsid w:val="00271AF2"/>
    <w:rsid w:val="00271B5A"/>
    <w:rsid w:val="00271E4E"/>
    <w:rsid w:val="00271E9B"/>
    <w:rsid w:val="00272CB3"/>
    <w:rsid w:val="002731D3"/>
    <w:rsid w:val="00273689"/>
    <w:rsid w:val="00273881"/>
    <w:rsid w:val="00273B64"/>
    <w:rsid w:val="00274BDC"/>
    <w:rsid w:val="002753A3"/>
    <w:rsid w:val="00275964"/>
    <w:rsid w:val="00275AB6"/>
    <w:rsid w:val="002763B0"/>
    <w:rsid w:val="00276666"/>
    <w:rsid w:val="002768B4"/>
    <w:rsid w:val="00276A1A"/>
    <w:rsid w:val="00276A70"/>
    <w:rsid w:val="00276F4C"/>
    <w:rsid w:val="00277234"/>
    <w:rsid w:val="002774CB"/>
    <w:rsid w:val="002775D5"/>
    <w:rsid w:val="0027778F"/>
    <w:rsid w:val="002778A8"/>
    <w:rsid w:val="00277913"/>
    <w:rsid w:val="00277CA0"/>
    <w:rsid w:val="00280717"/>
    <w:rsid w:val="00280946"/>
    <w:rsid w:val="00280DC4"/>
    <w:rsid w:val="00280E48"/>
    <w:rsid w:val="00280EE9"/>
    <w:rsid w:val="00281008"/>
    <w:rsid w:val="002815FA"/>
    <w:rsid w:val="0028184A"/>
    <w:rsid w:val="00281CE5"/>
    <w:rsid w:val="00282538"/>
    <w:rsid w:val="002826AA"/>
    <w:rsid w:val="00282CAD"/>
    <w:rsid w:val="00282E9E"/>
    <w:rsid w:val="0028374C"/>
    <w:rsid w:val="002838E2"/>
    <w:rsid w:val="00284012"/>
    <w:rsid w:val="00284877"/>
    <w:rsid w:val="00284973"/>
    <w:rsid w:val="00284D42"/>
    <w:rsid w:val="00285122"/>
    <w:rsid w:val="00285278"/>
    <w:rsid w:val="00285C33"/>
    <w:rsid w:val="0028638D"/>
    <w:rsid w:val="00286634"/>
    <w:rsid w:val="002867BD"/>
    <w:rsid w:val="00286E56"/>
    <w:rsid w:val="00287492"/>
    <w:rsid w:val="00290198"/>
    <w:rsid w:val="002902C2"/>
    <w:rsid w:val="002904B5"/>
    <w:rsid w:val="00290BAB"/>
    <w:rsid w:val="00291114"/>
    <w:rsid w:val="0029177D"/>
    <w:rsid w:val="00291960"/>
    <w:rsid w:val="00291DDE"/>
    <w:rsid w:val="0029282E"/>
    <w:rsid w:val="00293387"/>
    <w:rsid w:val="00293427"/>
    <w:rsid w:val="00293E7C"/>
    <w:rsid w:val="00293EAB"/>
    <w:rsid w:val="00293FC8"/>
    <w:rsid w:val="00294598"/>
    <w:rsid w:val="002947A0"/>
    <w:rsid w:val="00296072"/>
    <w:rsid w:val="0029628F"/>
    <w:rsid w:val="00296A14"/>
    <w:rsid w:val="00296FAC"/>
    <w:rsid w:val="002972C1"/>
    <w:rsid w:val="0029783B"/>
    <w:rsid w:val="002A0220"/>
    <w:rsid w:val="002A2209"/>
    <w:rsid w:val="002A277A"/>
    <w:rsid w:val="002A2838"/>
    <w:rsid w:val="002A29BB"/>
    <w:rsid w:val="002A2DD3"/>
    <w:rsid w:val="002A3100"/>
    <w:rsid w:val="002A3276"/>
    <w:rsid w:val="002A3EA5"/>
    <w:rsid w:val="002A3F6B"/>
    <w:rsid w:val="002A41B3"/>
    <w:rsid w:val="002A493F"/>
    <w:rsid w:val="002A4BE3"/>
    <w:rsid w:val="002A4E5A"/>
    <w:rsid w:val="002A5176"/>
    <w:rsid w:val="002A570D"/>
    <w:rsid w:val="002A6316"/>
    <w:rsid w:val="002A66DF"/>
    <w:rsid w:val="002A6B0F"/>
    <w:rsid w:val="002A6FC2"/>
    <w:rsid w:val="002A701F"/>
    <w:rsid w:val="002A709D"/>
    <w:rsid w:val="002A7CA5"/>
    <w:rsid w:val="002B01F7"/>
    <w:rsid w:val="002B18A4"/>
    <w:rsid w:val="002B208E"/>
    <w:rsid w:val="002B245E"/>
    <w:rsid w:val="002B2737"/>
    <w:rsid w:val="002B31E2"/>
    <w:rsid w:val="002B327F"/>
    <w:rsid w:val="002B3817"/>
    <w:rsid w:val="002B40CE"/>
    <w:rsid w:val="002B41A2"/>
    <w:rsid w:val="002B464E"/>
    <w:rsid w:val="002B4E50"/>
    <w:rsid w:val="002B50EF"/>
    <w:rsid w:val="002B5841"/>
    <w:rsid w:val="002B5DAC"/>
    <w:rsid w:val="002B630F"/>
    <w:rsid w:val="002B64EB"/>
    <w:rsid w:val="002B68B4"/>
    <w:rsid w:val="002B696B"/>
    <w:rsid w:val="002B7541"/>
    <w:rsid w:val="002B7BDE"/>
    <w:rsid w:val="002C0092"/>
    <w:rsid w:val="002C0345"/>
    <w:rsid w:val="002C04B3"/>
    <w:rsid w:val="002C0C34"/>
    <w:rsid w:val="002C102D"/>
    <w:rsid w:val="002C13D1"/>
    <w:rsid w:val="002C1AE8"/>
    <w:rsid w:val="002C1B80"/>
    <w:rsid w:val="002C1C4D"/>
    <w:rsid w:val="002C2523"/>
    <w:rsid w:val="002C2E61"/>
    <w:rsid w:val="002C3795"/>
    <w:rsid w:val="002C37E2"/>
    <w:rsid w:val="002C38A8"/>
    <w:rsid w:val="002C4E1C"/>
    <w:rsid w:val="002C52B2"/>
    <w:rsid w:val="002C5341"/>
    <w:rsid w:val="002C559C"/>
    <w:rsid w:val="002C6843"/>
    <w:rsid w:val="002C685F"/>
    <w:rsid w:val="002C72F1"/>
    <w:rsid w:val="002C7EF0"/>
    <w:rsid w:val="002D014B"/>
    <w:rsid w:val="002D1482"/>
    <w:rsid w:val="002D1FC8"/>
    <w:rsid w:val="002D2282"/>
    <w:rsid w:val="002D2686"/>
    <w:rsid w:val="002D2ECA"/>
    <w:rsid w:val="002D2ED3"/>
    <w:rsid w:val="002D3104"/>
    <w:rsid w:val="002D3417"/>
    <w:rsid w:val="002D3E77"/>
    <w:rsid w:val="002D45AB"/>
    <w:rsid w:val="002D4CBD"/>
    <w:rsid w:val="002D545D"/>
    <w:rsid w:val="002D5832"/>
    <w:rsid w:val="002D5C2F"/>
    <w:rsid w:val="002D61BF"/>
    <w:rsid w:val="002D6B25"/>
    <w:rsid w:val="002D6B6E"/>
    <w:rsid w:val="002D7104"/>
    <w:rsid w:val="002D728D"/>
    <w:rsid w:val="002D7469"/>
    <w:rsid w:val="002D77D8"/>
    <w:rsid w:val="002E1207"/>
    <w:rsid w:val="002E1B38"/>
    <w:rsid w:val="002E231F"/>
    <w:rsid w:val="002E25CA"/>
    <w:rsid w:val="002E26FD"/>
    <w:rsid w:val="002E3A16"/>
    <w:rsid w:val="002E3DF1"/>
    <w:rsid w:val="002E479E"/>
    <w:rsid w:val="002E4A3A"/>
    <w:rsid w:val="002E4B11"/>
    <w:rsid w:val="002E4C14"/>
    <w:rsid w:val="002E50DC"/>
    <w:rsid w:val="002E65A9"/>
    <w:rsid w:val="002E6D8F"/>
    <w:rsid w:val="002E6DB0"/>
    <w:rsid w:val="002E70A0"/>
    <w:rsid w:val="002F0052"/>
    <w:rsid w:val="002F06AE"/>
    <w:rsid w:val="002F13CA"/>
    <w:rsid w:val="002F13F9"/>
    <w:rsid w:val="002F15C4"/>
    <w:rsid w:val="002F16C4"/>
    <w:rsid w:val="002F1819"/>
    <w:rsid w:val="002F1A4D"/>
    <w:rsid w:val="002F1C51"/>
    <w:rsid w:val="002F1E34"/>
    <w:rsid w:val="002F25EC"/>
    <w:rsid w:val="002F2DF6"/>
    <w:rsid w:val="002F310B"/>
    <w:rsid w:val="002F320B"/>
    <w:rsid w:val="002F3A1D"/>
    <w:rsid w:val="002F47C2"/>
    <w:rsid w:val="002F5257"/>
    <w:rsid w:val="002F5818"/>
    <w:rsid w:val="002F5F98"/>
    <w:rsid w:val="002F658E"/>
    <w:rsid w:val="002F747A"/>
    <w:rsid w:val="002F7609"/>
    <w:rsid w:val="0030076F"/>
    <w:rsid w:val="0030096B"/>
    <w:rsid w:val="00300D33"/>
    <w:rsid w:val="003011C9"/>
    <w:rsid w:val="0030145E"/>
    <w:rsid w:val="00301578"/>
    <w:rsid w:val="0030175F"/>
    <w:rsid w:val="003019F6"/>
    <w:rsid w:val="00301A28"/>
    <w:rsid w:val="00301C2A"/>
    <w:rsid w:val="00301E79"/>
    <w:rsid w:val="00302036"/>
    <w:rsid w:val="003027C7"/>
    <w:rsid w:val="00304278"/>
    <w:rsid w:val="00304916"/>
    <w:rsid w:val="00304C2F"/>
    <w:rsid w:val="00304DC0"/>
    <w:rsid w:val="00305163"/>
    <w:rsid w:val="00305815"/>
    <w:rsid w:val="0030602D"/>
    <w:rsid w:val="0030653B"/>
    <w:rsid w:val="0030668C"/>
    <w:rsid w:val="00306929"/>
    <w:rsid w:val="00306B99"/>
    <w:rsid w:val="00306EE3"/>
    <w:rsid w:val="00307206"/>
    <w:rsid w:val="0030747D"/>
    <w:rsid w:val="0030751A"/>
    <w:rsid w:val="00307784"/>
    <w:rsid w:val="003112A5"/>
    <w:rsid w:val="003115FF"/>
    <w:rsid w:val="00311788"/>
    <w:rsid w:val="003122F7"/>
    <w:rsid w:val="00312476"/>
    <w:rsid w:val="0031340E"/>
    <w:rsid w:val="00313DC8"/>
    <w:rsid w:val="00314A26"/>
    <w:rsid w:val="0031592F"/>
    <w:rsid w:val="0031617A"/>
    <w:rsid w:val="00316A31"/>
    <w:rsid w:val="00316CC5"/>
    <w:rsid w:val="00317688"/>
    <w:rsid w:val="00317712"/>
    <w:rsid w:val="00320160"/>
    <w:rsid w:val="003201C3"/>
    <w:rsid w:val="0032095E"/>
    <w:rsid w:val="00320CBB"/>
    <w:rsid w:val="003212A9"/>
    <w:rsid w:val="00322D7D"/>
    <w:rsid w:val="0032332F"/>
    <w:rsid w:val="003252BD"/>
    <w:rsid w:val="0032590D"/>
    <w:rsid w:val="00325AA5"/>
    <w:rsid w:val="003268C3"/>
    <w:rsid w:val="00326ED9"/>
    <w:rsid w:val="003272E8"/>
    <w:rsid w:val="00327713"/>
    <w:rsid w:val="00327908"/>
    <w:rsid w:val="00327E83"/>
    <w:rsid w:val="00330787"/>
    <w:rsid w:val="0033078C"/>
    <w:rsid w:val="00330944"/>
    <w:rsid w:val="00330B50"/>
    <w:rsid w:val="003312C7"/>
    <w:rsid w:val="00332628"/>
    <w:rsid w:val="0033279C"/>
    <w:rsid w:val="003329A9"/>
    <w:rsid w:val="00332CF2"/>
    <w:rsid w:val="003333E8"/>
    <w:rsid w:val="003340A2"/>
    <w:rsid w:val="00334246"/>
    <w:rsid w:val="00334786"/>
    <w:rsid w:val="00334A19"/>
    <w:rsid w:val="0033546A"/>
    <w:rsid w:val="00335A96"/>
    <w:rsid w:val="00335F9F"/>
    <w:rsid w:val="00336690"/>
    <w:rsid w:val="00336773"/>
    <w:rsid w:val="00336E25"/>
    <w:rsid w:val="0033779B"/>
    <w:rsid w:val="00337CE6"/>
    <w:rsid w:val="00337DA7"/>
    <w:rsid w:val="00337F83"/>
    <w:rsid w:val="00340716"/>
    <w:rsid w:val="00340E8B"/>
    <w:rsid w:val="00340F95"/>
    <w:rsid w:val="00341051"/>
    <w:rsid w:val="003411A9"/>
    <w:rsid w:val="00341B39"/>
    <w:rsid w:val="00342EF2"/>
    <w:rsid w:val="003432EC"/>
    <w:rsid w:val="003432ED"/>
    <w:rsid w:val="00343540"/>
    <w:rsid w:val="003436E4"/>
    <w:rsid w:val="00344006"/>
    <w:rsid w:val="0034445B"/>
    <w:rsid w:val="0034466D"/>
    <w:rsid w:val="00344F80"/>
    <w:rsid w:val="00345179"/>
    <w:rsid w:val="0034517A"/>
    <w:rsid w:val="0034525D"/>
    <w:rsid w:val="003453F4"/>
    <w:rsid w:val="003466EF"/>
    <w:rsid w:val="00346EAF"/>
    <w:rsid w:val="00347490"/>
    <w:rsid w:val="00347E9A"/>
    <w:rsid w:val="003503A1"/>
    <w:rsid w:val="0035048A"/>
    <w:rsid w:val="00350856"/>
    <w:rsid w:val="0035087B"/>
    <w:rsid w:val="00350B98"/>
    <w:rsid w:val="00351187"/>
    <w:rsid w:val="0035131B"/>
    <w:rsid w:val="00351A21"/>
    <w:rsid w:val="00352F0E"/>
    <w:rsid w:val="00353800"/>
    <w:rsid w:val="00354565"/>
    <w:rsid w:val="00354D03"/>
    <w:rsid w:val="00356199"/>
    <w:rsid w:val="0035634F"/>
    <w:rsid w:val="0035638E"/>
    <w:rsid w:val="00356608"/>
    <w:rsid w:val="003568E5"/>
    <w:rsid w:val="003577DA"/>
    <w:rsid w:val="00357A82"/>
    <w:rsid w:val="00360353"/>
    <w:rsid w:val="00360B94"/>
    <w:rsid w:val="0036119B"/>
    <w:rsid w:val="003612D3"/>
    <w:rsid w:val="00361499"/>
    <w:rsid w:val="003618B8"/>
    <w:rsid w:val="00361C2D"/>
    <w:rsid w:val="003621A2"/>
    <w:rsid w:val="003626C1"/>
    <w:rsid w:val="00362941"/>
    <w:rsid w:val="00362A4A"/>
    <w:rsid w:val="00362EA4"/>
    <w:rsid w:val="00363104"/>
    <w:rsid w:val="003631D1"/>
    <w:rsid w:val="00364069"/>
    <w:rsid w:val="003642C6"/>
    <w:rsid w:val="003647E7"/>
    <w:rsid w:val="00364C81"/>
    <w:rsid w:val="003655F2"/>
    <w:rsid w:val="00365D74"/>
    <w:rsid w:val="003664B5"/>
    <w:rsid w:val="0036680F"/>
    <w:rsid w:val="00366BA0"/>
    <w:rsid w:val="00366E79"/>
    <w:rsid w:val="003674BA"/>
    <w:rsid w:val="003674C7"/>
    <w:rsid w:val="00367955"/>
    <w:rsid w:val="00367A7B"/>
    <w:rsid w:val="00367D75"/>
    <w:rsid w:val="00370269"/>
    <w:rsid w:val="003703EF"/>
    <w:rsid w:val="003709C1"/>
    <w:rsid w:val="00370A2F"/>
    <w:rsid w:val="00370A86"/>
    <w:rsid w:val="00370BB5"/>
    <w:rsid w:val="00370E71"/>
    <w:rsid w:val="00370FA2"/>
    <w:rsid w:val="0037100F"/>
    <w:rsid w:val="003710B2"/>
    <w:rsid w:val="0037132A"/>
    <w:rsid w:val="0037186B"/>
    <w:rsid w:val="00371CE5"/>
    <w:rsid w:val="00372861"/>
    <w:rsid w:val="003736B9"/>
    <w:rsid w:val="003749E0"/>
    <w:rsid w:val="00374D49"/>
    <w:rsid w:val="0037548B"/>
    <w:rsid w:val="00375EB5"/>
    <w:rsid w:val="003761EE"/>
    <w:rsid w:val="00376C4A"/>
    <w:rsid w:val="00376CDC"/>
    <w:rsid w:val="003777B0"/>
    <w:rsid w:val="00377F11"/>
    <w:rsid w:val="00380342"/>
    <w:rsid w:val="00380E5A"/>
    <w:rsid w:val="00380F75"/>
    <w:rsid w:val="003820F7"/>
    <w:rsid w:val="00382571"/>
    <w:rsid w:val="003830F0"/>
    <w:rsid w:val="00383E79"/>
    <w:rsid w:val="003847D9"/>
    <w:rsid w:val="003851B0"/>
    <w:rsid w:val="003851E3"/>
    <w:rsid w:val="003858FD"/>
    <w:rsid w:val="00385A22"/>
    <w:rsid w:val="00385BD1"/>
    <w:rsid w:val="0038655B"/>
    <w:rsid w:val="00386921"/>
    <w:rsid w:val="003873D5"/>
    <w:rsid w:val="0038742D"/>
    <w:rsid w:val="0038783D"/>
    <w:rsid w:val="00387C46"/>
    <w:rsid w:val="0039034A"/>
    <w:rsid w:val="00390876"/>
    <w:rsid w:val="0039118B"/>
    <w:rsid w:val="00391C69"/>
    <w:rsid w:val="003921A8"/>
    <w:rsid w:val="003926CC"/>
    <w:rsid w:val="00392A50"/>
    <w:rsid w:val="00392B23"/>
    <w:rsid w:val="003931E7"/>
    <w:rsid w:val="003936A1"/>
    <w:rsid w:val="003948FC"/>
    <w:rsid w:val="00395862"/>
    <w:rsid w:val="00395EF1"/>
    <w:rsid w:val="00396256"/>
    <w:rsid w:val="00396762"/>
    <w:rsid w:val="0039682C"/>
    <w:rsid w:val="0039684D"/>
    <w:rsid w:val="00396B1D"/>
    <w:rsid w:val="00396E5A"/>
    <w:rsid w:val="003974E8"/>
    <w:rsid w:val="00397E13"/>
    <w:rsid w:val="003A0C02"/>
    <w:rsid w:val="003A0EB1"/>
    <w:rsid w:val="003A0F68"/>
    <w:rsid w:val="003A107F"/>
    <w:rsid w:val="003A207B"/>
    <w:rsid w:val="003A21A3"/>
    <w:rsid w:val="003A2E89"/>
    <w:rsid w:val="003A4261"/>
    <w:rsid w:val="003A4CEA"/>
    <w:rsid w:val="003A4D49"/>
    <w:rsid w:val="003A4D59"/>
    <w:rsid w:val="003A5160"/>
    <w:rsid w:val="003A5208"/>
    <w:rsid w:val="003A572B"/>
    <w:rsid w:val="003A5C8D"/>
    <w:rsid w:val="003A646B"/>
    <w:rsid w:val="003A67C3"/>
    <w:rsid w:val="003A6B11"/>
    <w:rsid w:val="003A6D2B"/>
    <w:rsid w:val="003A7147"/>
    <w:rsid w:val="003A76C9"/>
    <w:rsid w:val="003A7A45"/>
    <w:rsid w:val="003B0165"/>
    <w:rsid w:val="003B06B1"/>
    <w:rsid w:val="003B06FB"/>
    <w:rsid w:val="003B0CF9"/>
    <w:rsid w:val="003B107A"/>
    <w:rsid w:val="003B208E"/>
    <w:rsid w:val="003B2614"/>
    <w:rsid w:val="003B2DD8"/>
    <w:rsid w:val="003B2DDF"/>
    <w:rsid w:val="003B315E"/>
    <w:rsid w:val="003B358C"/>
    <w:rsid w:val="003B3AB2"/>
    <w:rsid w:val="003B3C42"/>
    <w:rsid w:val="003B3DC2"/>
    <w:rsid w:val="003B42C7"/>
    <w:rsid w:val="003B4513"/>
    <w:rsid w:val="003B4AC2"/>
    <w:rsid w:val="003B4C5B"/>
    <w:rsid w:val="003B4C98"/>
    <w:rsid w:val="003B4CD3"/>
    <w:rsid w:val="003B50CC"/>
    <w:rsid w:val="003B50EE"/>
    <w:rsid w:val="003B53F8"/>
    <w:rsid w:val="003B5ECC"/>
    <w:rsid w:val="003B6A6C"/>
    <w:rsid w:val="003B71D5"/>
    <w:rsid w:val="003B7445"/>
    <w:rsid w:val="003B7AE8"/>
    <w:rsid w:val="003B7FF1"/>
    <w:rsid w:val="003C005C"/>
    <w:rsid w:val="003C06CC"/>
    <w:rsid w:val="003C0961"/>
    <w:rsid w:val="003C0BC8"/>
    <w:rsid w:val="003C17BE"/>
    <w:rsid w:val="003C1C7F"/>
    <w:rsid w:val="003C1DE3"/>
    <w:rsid w:val="003C21D0"/>
    <w:rsid w:val="003C2434"/>
    <w:rsid w:val="003C2560"/>
    <w:rsid w:val="003C28E3"/>
    <w:rsid w:val="003C2A43"/>
    <w:rsid w:val="003C31D6"/>
    <w:rsid w:val="003C332C"/>
    <w:rsid w:val="003C3659"/>
    <w:rsid w:val="003C3C39"/>
    <w:rsid w:val="003C43F2"/>
    <w:rsid w:val="003C4B5F"/>
    <w:rsid w:val="003C4EDD"/>
    <w:rsid w:val="003C576C"/>
    <w:rsid w:val="003C629D"/>
    <w:rsid w:val="003C6C0B"/>
    <w:rsid w:val="003C7ABD"/>
    <w:rsid w:val="003C7B72"/>
    <w:rsid w:val="003C7CE5"/>
    <w:rsid w:val="003D0596"/>
    <w:rsid w:val="003D16DB"/>
    <w:rsid w:val="003D196F"/>
    <w:rsid w:val="003D1CB1"/>
    <w:rsid w:val="003D217E"/>
    <w:rsid w:val="003D3B00"/>
    <w:rsid w:val="003D42DF"/>
    <w:rsid w:val="003D593B"/>
    <w:rsid w:val="003D5953"/>
    <w:rsid w:val="003D5A79"/>
    <w:rsid w:val="003D63D9"/>
    <w:rsid w:val="003D6635"/>
    <w:rsid w:val="003D66F7"/>
    <w:rsid w:val="003D68CA"/>
    <w:rsid w:val="003D7AB5"/>
    <w:rsid w:val="003D7B38"/>
    <w:rsid w:val="003D7EC6"/>
    <w:rsid w:val="003D7F0E"/>
    <w:rsid w:val="003E0C60"/>
    <w:rsid w:val="003E1620"/>
    <w:rsid w:val="003E1910"/>
    <w:rsid w:val="003E1F71"/>
    <w:rsid w:val="003E23A7"/>
    <w:rsid w:val="003E2FDE"/>
    <w:rsid w:val="003E3385"/>
    <w:rsid w:val="003E394D"/>
    <w:rsid w:val="003E39D4"/>
    <w:rsid w:val="003E3C99"/>
    <w:rsid w:val="003E40CB"/>
    <w:rsid w:val="003E41A2"/>
    <w:rsid w:val="003E4391"/>
    <w:rsid w:val="003E4BA1"/>
    <w:rsid w:val="003E4CB4"/>
    <w:rsid w:val="003E52AA"/>
    <w:rsid w:val="003E550C"/>
    <w:rsid w:val="003E5CB5"/>
    <w:rsid w:val="003E6081"/>
    <w:rsid w:val="003E6A58"/>
    <w:rsid w:val="003E6CB0"/>
    <w:rsid w:val="003E702D"/>
    <w:rsid w:val="003E7492"/>
    <w:rsid w:val="003E7876"/>
    <w:rsid w:val="003F0160"/>
    <w:rsid w:val="003F04EF"/>
    <w:rsid w:val="003F09D7"/>
    <w:rsid w:val="003F0F18"/>
    <w:rsid w:val="003F1435"/>
    <w:rsid w:val="003F17A2"/>
    <w:rsid w:val="003F18A6"/>
    <w:rsid w:val="003F195B"/>
    <w:rsid w:val="003F1AF5"/>
    <w:rsid w:val="003F1B0F"/>
    <w:rsid w:val="003F1ECA"/>
    <w:rsid w:val="003F1F52"/>
    <w:rsid w:val="003F38F3"/>
    <w:rsid w:val="003F4160"/>
    <w:rsid w:val="003F4283"/>
    <w:rsid w:val="003F436E"/>
    <w:rsid w:val="003F4A27"/>
    <w:rsid w:val="003F5A4D"/>
    <w:rsid w:val="003F5B20"/>
    <w:rsid w:val="003F5F8E"/>
    <w:rsid w:val="003F6202"/>
    <w:rsid w:val="003F6DD9"/>
    <w:rsid w:val="003F7A69"/>
    <w:rsid w:val="003F7C91"/>
    <w:rsid w:val="004004DD"/>
    <w:rsid w:val="004008ED"/>
    <w:rsid w:val="004010BE"/>
    <w:rsid w:val="004015D8"/>
    <w:rsid w:val="0040166F"/>
    <w:rsid w:val="00401A32"/>
    <w:rsid w:val="00402258"/>
    <w:rsid w:val="0040246F"/>
    <w:rsid w:val="00403527"/>
    <w:rsid w:val="00403AD4"/>
    <w:rsid w:val="00403CA3"/>
    <w:rsid w:val="00403D33"/>
    <w:rsid w:val="00403E74"/>
    <w:rsid w:val="004044E1"/>
    <w:rsid w:val="00404BCD"/>
    <w:rsid w:val="0040505C"/>
    <w:rsid w:val="0040535E"/>
    <w:rsid w:val="00405385"/>
    <w:rsid w:val="00405D7B"/>
    <w:rsid w:val="00405E4A"/>
    <w:rsid w:val="0040635E"/>
    <w:rsid w:val="004074F9"/>
    <w:rsid w:val="004101C4"/>
    <w:rsid w:val="00410576"/>
    <w:rsid w:val="0041153A"/>
    <w:rsid w:val="00411D81"/>
    <w:rsid w:val="00412A6F"/>
    <w:rsid w:val="00412DEA"/>
    <w:rsid w:val="00412EBB"/>
    <w:rsid w:val="00412F37"/>
    <w:rsid w:val="004137FB"/>
    <w:rsid w:val="00414023"/>
    <w:rsid w:val="004144A8"/>
    <w:rsid w:val="00415A32"/>
    <w:rsid w:val="004163F6"/>
    <w:rsid w:val="004169B7"/>
    <w:rsid w:val="00416BA7"/>
    <w:rsid w:val="004170A7"/>
    <w:rsid w:val="0041773B"/>
    <w:rsid w:val="0041778E"/>
    <w:rsid w:val="00417F95"/>
    <w:rsid w:val="00420221"/>
    <w:rsid w:val="00420962"/>
    <w:rsid w:val="00421483"/>
    <w:rsid w:val="0042205A"/>
    <w:rsid w:val="00422887"/>
    <w:rsid w:val="00423078"/>
    <w:rsid w:val="00423079"/>
    <w:rsid w:val="004235D1"/>
    <w:rsid w:val="0042374A"/>
    <w:rsid w:val="00423C79"/>
    <w:rsid w:val="004244D0"/>
    <w:rsid w:val="00424871"/>
    <w:rsid w:val="00424920"/>
    <w:rsid w:val="00424D07"/>
    <w:rsid w:val="00425126"/>
    <w:rsid w:val="0042580C"/>
    <w:rsid w:val="00425C71"/>
    <w:rsid w:val="004270DA"/>
    <w:rsid w:val="00427786"/>
    <w:rsid w:val="0043033F"/>
    <w:rsid w:val="00430530"/>
    <w:rsid w:val="00430A6A"/>
    <w:rsid w:val="00430E45"/>
    <w:rsid w:val="004312CA"/>
    <w:rsid w:val="00431990"/>
    <w:rsid w:val="0043203C"/>
    <w:rsid w:val="0043299C"/>
    <w:rsid w:val="00432F22"/>
    <w:rsid w:val="00432FAA"/>
    <w:rsid w:val="00433223"/>
    <w:rsid w:val="0043361E"/>
    <w:rsid w:val="004336B8"/>
    <w:rsid w:val="004337DC"/>
    <w:rsid w:val="0043399D"/>
    <w:rsid w:val="00433C04"/>
    <w:rsid w:val="00434341"/>
    <w:rsid w:val="00434A31"/>
    <w:rsid w:val="00435776"/>
    <w:rsid w:val="00435C33"/>
    <w:rsid w:val="00435EE3"/>
    <w:rsid w:val="004364F2"/>
    <w:rsid w:val="00436567"/>
    <w:rsid w:val="00436EFE"/>
    <w:rsid w:val="0043705B"/>
    <w:rsid w:val="004378DE"/>
    <w:rsid w:val="00437A98"/>
    <w:rsid w:val="00440C4E"/>
    <w:rsid w:val="004416E5"/>
    <w:rsid w:val="0044229B"/>
    <w:rsid w:val="004426E9"/>
    <w:rsid w:val="004427E1"/>
    <w:rsid w:val="00442F39"/>
    <w:rsid w:val="004433E8"/>
    <w:rsid w:val="00443539"/>
    <w:rsid w:val="004440F1"/>
    <w:rsid w:val="00444200"/>
    <w:rsid w:val="004444C6"/>
    <w:rsid w:val="00444B94"/>
    <w:rsid w:val="00444D0C"/>
    <w:rsid w:val="00444DF6"/>
    <w:rsid w:val="00445238"/>
    <w:rsid w:val="00445D83"/>
    <w:rsid w:val="004464C0"/>
    <w:rsid w:val="00446F6A"/>
    <w:rsid w:val="00447690"/>
    <w:rsid w:val="00447B89"/>
    <w:rsid w:val="00447D60"/>
    <w:rsid w:val="004501E3"/>
    <w:rsid w:val="0045096A"/>
    <w:rsid w:val="00450A26"/>
    <w:rsid w:val="00450C51"/>
    <w:rsid w:val="00450D12"/>
    <w:rsid w:val="0045112C"/>
    <w:rsid w:val="00451211"/>
    <w:rsid w:val="00451661"/>
    <w:rsid w:val="0045167F"/>
    <w:rsid w:val="00451ACD"/>
    <w:rsid w:val="00451CB3"/>
    <w:rsid w:val="00452A16"/>
    <w:rsid w:val="00452B76"/>
    <w:rsid w:val="00453231"/>
    <w:rsid w:val="0045355E"/>
    <w:rsid w:val="0045377A"/>
    <w:rsid w:val="0045477F"/>
    <w:rsid w:val="0045555B"/>
    <w:rsid w:val="00455BD9"/>
    <w:rsid w:val="004561DC"/>
    <w:rsid w:val="00460659"/>
    <w:rsid w:val="00460E69"/>
    <w:rsid w:val="00460EA7"/>
    <w:rsid w:val="0046208B"/>
    <w:rsid w:val="00462566"/>
    <w:rsid w:val="00463826"/>
    <w:rsid w:val="004638C2"/>
    <w:rsid w:val="00463926"/>
    <w:rsid w:val="00463F47"/>
    <w:rsid w:val="00463FE8"/>
    <w:rsid w:val="0046460D"/>
    <w:rsid w:val="00464E5B"/>
    <w:rsid w:val="004658AC"/>
    <w:rsid w:val="00465A6F"/>
    <w:rsid w:val="00465A9D"/>
    <w:rsid w:val="00466E9C"/>
    <w:rsid w:val="00466FAB"/>
    <w:rsid w:val="00467917"/>
    <w:rsid w:val="00467D91"/>
    <w:rsid w:val="00470261"/>
    <w:rsid w:val="00470353"/>
    <w:rsid w:val="0047068A"/>
    <w:rsid w:val="00470851"/>
    <w:rsid w:val="004709D6"/>
    <w:rsid w:val="00470E80"/>
    <w:rsid w:val="00471FC2"/>
    <w:rsid w:val="0047231B"/>
    <w:rsid w:val="00472903"/>
    <w:rsid w:val="00473EC1"/>
    <w:rsid w:val="004740E2"/>
    <w:rsid w:val="00474208"/>
    <w:rsid w:val="00474C82"/>
    <w:rsid w:val="00475967"/>
    <w:rsid w:val="00475D20"/>
    <w:rsid w:val="00475EFB"/>
    <w:rsid w:val="00476384"/>
    <w:rsid w:val="00476689"/>
    <w:rsid w:val="00476BE3"/>
    <w:rsid w:val="004773CC"/>
    <w:rsid w:val="00477DE1"/>
    <w:rsid w:val="004800E7"/>
    <w:rsid w:val="00480487"/>
    <w:rsid w:val="00480D1B"/>
    <w:rsid w:val="00481764"/>
    <w:rsid w:val="00481E8D"/>
    <w:rsid w:val="00481EDD"/>
    <w:rsid w:val="004831B4"/>
    <w:rsid w:val="00483563"/>
    <w:rsid w:val="00484293"/>
    <w:rsid w:val="00484DBE"/>
    <w:rsid w:val="00484E75"/>
    <w:rsid w:val="004850F6"/>
    <w:rsid w:val="00485B43"/>
    <w:rsid w:val="00485DAC"/>
    <w:rsid w:val="004861A6"/>
    <w:rsid w:val="00486674"/>
    <w:rsid w:val="00486691"/>
    <w:rsid w:val="004867A3"/>
    <w:rsid w:val="004879A8"/>
    <w:rsid w:val="0049032A"/>
    <w:rsid w:val="0049067A"/>
    <w:rsid w:val="00492D1E"/>
    <w:rsid w:val="004935EB"/>
    <w:rsid w:val="00493A7E"/>
    <w:rsid w:val="00494117"/>
    <w:rsid w:val="004949E1"/>
    <w:rsid w:val="00494CC1"/>
    <w:rsid w:val="004950CA"/>
    <w:rsid w:val="004957B1"/>
    <w:rsid w:val="00495C82"/>
    <w:rsid w:val="00495CEE"/>
    <w:rsid w:val="00495D04"/>
    <w:rsid w:val="004961E1"/>
    <w:rsid w:val="00497571"/>
    <w:rsid w:val="00497699"/>
    <w:rsid w:val="00497890"/>
    <w:rsid w:val="0049794A"/>
    <w:rsid w:val="00497955"/>
    <w:rsid w:val="0049799A"/>
    <w:rsid w:val="004A0661"/>
    <w:rsid w:val="004A06CE"/>
    <w:rsid w:val="004A096B"/>
    <w:rsid w:val="004A0C02"/>
    <w:rsid w:val="004A0C72"/>
    <w:rsid w:val="004A1986"/>
    <w:rsid w:val="004A1E2E"/>
    <w:rsid w:val="004A287D"/>
    <w:rsid w:val="004A28CE"/>
    <w:rsid w:val="004A2CAC"/>
    <w:rsid w:val="004A2E57"/>
    <w:rsid w:val="004A3535"/>
    <w:rsid w:val="004A3692"/>
    <w:rsid w:val="004A3708"/>
    <w:rsid w:val="004A3BC0"/>
    <w:rsid w:val="004A42B7"/>
    <w:rsid w:val="004A47E3"/>
    <w:rsid w:val="004A47F4"/>
    <w:rsid w:val="004A4BB4"/>
    <w:rsid w:val="004A4D89"/>
    <w:rsid w:val="004A4F11"/>
    <w:rsid w:val="004A5B97"/>
    <w:rsid w:val="004A5FDD"/>
    <w:rsid w:val="004A6C38"/>
    <w:rsid w:val="004A6E80"/>
    <w:rsid w:val="004A76F6"/>
    <w:rsid w:val="004B022E"/>
    <w:rsid w:val="004B0516"/>
    <w:rsid w:val="004B10EF"/>
    <w:rsid w:val="004B1ECD"/>
    <w:rsid w:val="004B2A49"/>
    <w:rsid w:val="004B2B2A"/>
    <w:rsid w:val="004B3919"/>
    <w:rsid w:val="004B3E90"/>
    <w:rsid w:val="004B405A"/>
    <w:rsid w:val="004B4D54"/>
    <w:rsid w:val="004B4D6C"/>
    <w:rsid w:val="004B5A76"/>
    <w:rsid w:val="004B60CC"/>
    <w:rsid w:val="004B617C"/>
    <w:rsid w:val="004B6252"/>
    <w:rsid w:val="004B7323"/>
    <w:rsid w:val="004B7999"/>
    <w:rsid w:val="004C10F5"/>
    <w:rsid w:val="004C2013"/>
    <w:rsid w:val="004C220D"/>
    <w:rsid w:val="004C24DF"/>
    <w:rsid w:val="004C2A4C"/>
    <w:rsid w:val="004C2A99"/>
    <w:rsid w:val="004C3133"/>
    <w:rsid w:val="004C345C"/>
    <w:rsid w:val="004C3C86"/>
    <w:rsid w:val="004C41BA"/>
    <w:rsid w:val="004C4220"/>
    <w:rsid w:val="004C4445"/>
    <w:rsid w:val="004C45B7"/>
    <w:rsid w:val="004C4BE3"/>
    <w:rsid w:val="004C5083"/>
    <w:rsid w:val="004C5274"/>
    <w:rsid w:val="004C5BF7"/>
    <w:rsid w:val="004C5C4E"/>
    <w:rsid w:val="004C5F56"/>
    <w:rsid w:val="004C6723"/>
    <w:rsid w:val="004C6FB6"/>
    <w:rsid w:val="004C7592"/>
    <w:rsid w:val="004D02B9"/>
    <w:rsid w:val="004D0E54"/>
    <w:rsid w:val="004D17BA"/>
    <w:rsid w:val="004D1D90"/>
    <w:rsid w:val="004D21DB"/>
    <w:rsid w:val="004D2EE5"/>
    <w:rsid w:val="004D31D0"/>
    <w:rsid w:val="004D4821"/>
    <w:rsid w:val="004D522C"/>
    <w:rsid w:val="004D5EB4"/>
    <w:rsid w:val="004D5F06"/>
    <w:rsid w:val="004D74D3"/>
    <w:rsid w:val="004D7B67"/>
    <w:rsid w:val="004D7C33"/>
    <w:rsid w:val="004E0429"/>
    <w:rsid w:val="004E113E"/>
    <w:rsid w:val="004E1377"/>
    <w:rsid w:val="004E1E37"/>
    <w:rsid w:val="004E24F8"/>
    <w:rsid w:val="004E2EE3"/>
    <w:rsid w:val="004E31ED"/>
    <w:rsid w:val="004E3828"/>
    <w:rsid w:val="004E4380"/>
    <w:rsid w:val="004E4DC5"/>
    <w:rsid w:val="004E4E00"/>
    <w:rsid w:val="004E5EBF"/>
    <w:rsid w:val="004E67AC"/>
    <w:rsid w:val="004E6CA6"/>
    <w:rsid w:val="004E6CD1"/>
    <w:rsid w:val="004E6E34"/>
    <w:rsid w:val="004E74E2"/>
    <w:rsid w:val="004E75EB"/>
    <w:rsid w:val="004F0547"/>
    <w:rsid w:val="004F05DF"/>
    <w:rsid w:val="004F070A"/>
    <w:rsid w:val="004F19ED"/>
    <w:rsid w:val="004F1F69"/>
    <w:rsid w:val="004F1FD8"/>
    <w:rsid w:val="004F30BF"/>
    <w:rsid w:val="004F327F"/>
    <w:rsid w:val="004F33A5"/>
    <w:rsid w:val="004F3408"/>
    <w:rsid w:val="004F3BC2"/>
    <w:rsid w:val="004F4A34"/>
    <w:rsid w:val="004F4AFC"/>
    <w:rsid w:val="004F4C88"/>
    <w:rsid w:val="004F4E7F"/>
    <w:rsid w:val="004F544B"/>
    <w:rsid w:val="004F582A"/>
    <w:rsid w:val="004F5BA4"/>
    <w:rsid w:val="004F62D2"/>
    <w:rsid w:val="004F6EA7"/>
    <w:rsid w:val="004F7109"/>
    <w:rsid w:val="004F715D"/>
    <w:rsid w:val="005007A8"/>
    <w:rsid w:val="00500AEA"/>
    <w:rsid w:val="00500BAE"/>
    <w:rsid w:val="00501075"/>
    <w:rsid w:val="00501E82"/>
    <w:rsid w:val="005022C7"/>
    <w:rsid w:val="005024CD"/>
    <w:rsid w:val="00502630"/>
    <w:rsid w:val="0050271A"/>
    <w:rsid w:val="00502F56"/>
    <w:rsid w:val="0050329D"/>
    <w:rsid w:val="00503A1D"/>
    <w:rsid w:val="00503BDF"/>
    <w:rsid w:val="00503D0C"/>
    <w:rsid w:val="005043C4"/>
    <w:rsid w:val="00504B02"/>
    <w:rsid w:val="005054E0"/>
    <w:rsid w:val="00505C11"/>
    <w:rsid w:val="00505EA8"/>
    <w:rsid w:val="00506202"/>
    <w:rsid w:val="005063C9"/>
    <w:rsid w:val="00506C71"/>
    <w:rsid w:val="005072E9"/>
    <w:rsid w:val="00507360"/>
    <w:rsid w:val="0050739C"/>
    <w:rsid w:val="0050797B"/>
    <w:rsid w:val="00510EC3"/>
    <w:rsid w:val="0051101F"/>
    <w:rsid w:val="0051286D"/>
    <w:rsid w:val="00512958"/>
    <w:rsid w:val="00512A12"/>
    <w:rsid w:val="005134D7"/>
    <w:rsid w:val="00513A43"/>
    <w:rsid w:val="005142A9"/>
    <w:rsid w:val="005144A8"/>
    <w:rsid w:val="00514CE6"/>
    <w:rsid w:val="00514EEF"/>
    <w:rsid w:val="00514FAE"/>
    <w:rsid w:val="00515846"/>
    <w:rsid w:val="00515D5A"/>
    <w:rsid w:val="00515E03"/>
    <w:rsid w:val="005161F7"/>
    <w:rsid w:val="00516465"/>
    <w:rsid w:val="00516758"/>
    <w:rsid w:val="005167AE"/>
    <w:rsid w:val="00517EB5"/>
    <w:rsid w:val="00517F2A"/>
    <w:rsid w:val="005202E6"/>
    <w:rsid w:val="00521121"/>
    <w:rsid w:val="00521193"/>
    <w:rsid w:val="00521641"/>
    <w:rsid w:val="00521BE8"/>
    <w:rsid w:val="00521DBE"/>
    <w:rsid w:val="00521FD9"/>
    <w:rsid w:val="0052276F"/>
    <w:rsid w:val="00522B8F"/>
    <w:rsid w:val="00522F0F"/>
    <w:rsid w:val="005231C9"/>
    <w:rsid w:val="00523598"/>
    <w:rsid w:val="00523A26"/>
    <w:rsid w:val="00523E34"/>
    <w:rsid w:val="00523E3E"/>
    <w:rsid w:val="00523E99"/>
    <w:rsid w:val="00523ED4"/>
    <w:rsid w:val="005244B0"/>
    <w:rsid w:val="00524B86"/>
    <w:rsid w:val="005254D3"/>
    <w:rsid w:val="0052653A"/>
    <w:rsid w:val="00526730"/>
    <w:rsid w:val="00526AC0"/>
    <w:rsid w:val="00527388"/>
    <w:rsid w:val="00527F26"/>
    <w:rsid w:val="0053013D"/>
    <w:rsid w:val="00530680"/>
    <w:rsid w:val="00530ADC"/>
    <w:rsid w:val="0053146A"/>
    <w:rsid w:val="00531D14"/>
    <w:rsid w:val="00533407"/>
    <w:rsid w:val="00533F2E"/>
    <w:rsid w:val="00534903"/>
    <w:rsid w:val="00535069"/>
    <w:rsid w:val="00535CDB"/>
    <w:rsid w:val="005363F2"/>
    <w:rsid w:val="005404C2"/>
    <w:rsid w:val="00540818"/>
    <w:rsid w:val="005409B8"/>
    <w:rsid w:val="00540F94"/>
    <w:rsid w:val="005414BA"/>
    <w:rsid w:val="005415F3"/>
    <w:rsid w:val="00541EF1"/>
    <w:rsid w:val="005430C7"/>
    <w:rsid w:val="00543980"/>
    <w:rsid w:val="00544009"/>
    <w:rsid w:val="00544914"/>
    <w:rsid w:val="00544BD4"/>
    <w:rsid w:val="00544C4E"/>
    <w:rsid w:val="0054528E"/>
    <w:rsid w:val="0054538A"/>
    <w:rsid w:val="005459FD"/>
    <w:rsid w:val="0054657F"/>
    <w:rsid w:val="00546DD3"/>
    <w:rsid w:val="00546F6B"/>
    <w:rsid w:val="00547177"/>
    <w:rsid w:val="00547324"/>
    <w:rsid w:val="0055045F"/>
    <w:rsid w:val="0055052D"/>
    <w:rsid w:val="00550BC3"/>
    <w:rsid w:val="00552018"/>
    <w:rsid w:val="005528F7"/>
    <w:rsid w:val="00552C36"/>
    <w:rsid w:val="00552FC5"/>
    <w:rsid w:val="005535CE"/>
    <w:rsid w:val="00553872"/>
    <w:rsid w:val="00553E18"/>
    <w:rsid w:val="00553F0D"/>
    <w:rsid w:val="00553F95"/>
    <w:rsid w:val="0055445C"/>
    <w:rsid w:val="00554CEE"/>
    <w:rsid w:val="00554CFB"/>
    <w:rsid w:val="0055555B"/>
    <w:rsid w:val="0055571E"/>
    <w:rsid w:val="00555C47"/>
    <w:rsid w:val="0055649E"/>
    <w:rsid w:val="00556759"/>
    <w:rsid w:val="00557BAB"/>
    <w:rsid w:val="00560AA3"/>
    <w:rsid w:val="00561A71"/>
    <w:rsid w:val="00561E61"/>
    <w:rsid w:val="005627F9"/>
    <w:rsid w:val="00562820"/>
    <w:rsid w:val="00562E46"/>
    <w:rsid w:val="00562F61"/>
    <w:rsid w:val="00563A6E"/>
    <w:rsid w:val="00564012"/>
    <w:rsid w:val="005645FD"/>
    <w:rsid w:val="00565337"/>
    <w:rsid w:val="00565D3C"/>
    <w:rsid w:val="00566421"/>
    <w:rsid w:val="005664AF"/>
    <w:rsid w:val="00566541"/>
    <w:rsid w:val="005670EA"/>
    <w:rsid w:val="0056741F"/>
    <w:rsid w:val="00567613"/>
    <w:rsid w:val="00567700"/>
    <w:rsid w:val="00570029"/>
    <w:rsid w:val="00571108"/>
    <w:rsid w:val="00571A95"/>
    <w:rsid w:val="00571F89"/>
    <w:rsid w:val="00572380"/>
    <w:rsid w:val="0057238A"/>
    <w:rsid w:val="005725B5"/>
    <w:rsid w:val="00572A41"/>
    <w:rsid w:val="00572C35"/>
    <w:rsid w:val="00572CCA"/>
    <w:rsid w:val="005735A8"/>
    <w:rsid w:val="00573D6D"/>
    <w:rsid w:val="005740CD"/>
    <w:rsid w:val="005742F9"/>
    <w:rsid w:val="00574998"/>
    <w:rsid w:val="00575795"/>
    <w:rsid w:val="0057613C"/>
    <w:rsid w:val="00576CC3"/>
    <w:rsid w:val="00576CF1"/>
    <w:rsid w:val="00577350"/>
    <w:rsid w:val="00577525"/>
    <w:rsid w:val="00577996"/>
    <w:rsid w:val="00577BD2"/>
    <w:rsid w:val="005805FE"/>
    <w:rsid w:val="00580EA6"/>
    <w:rsid w:val="00581427"/>
    <w:rsid w:val="00581B02"/>
    <w:rsid w:val="00581BF1"/>
    <w:rsid w:val="00581DF8"/>
    <w:rsid w:val="00581E66"/>
    <w:rsid w:val="00581F76"/>
    <w:rsid w:val="00582404"/>
    <w:rsid w:val="005829A6"/>
    <w:rsid w:val="00582E53"/>
    <w:rsid w:val="00583AA2"/>
    <w:rsid w:val="00584E9D"/>
    <w:rsid w:val="005857A5"/>
    <w:rsid w:val="00585B8E"/>
    <w:rsid w:val="0058605A"/>
    <w:rsid w:val="005867E5"/>
    <w:rsid w:val="00587109"/>
    <w:rsid w:val="0058760E"/>
    <w:rsid w:val="0059031F"/>
    <w:rsid w:val="00590ACD"/>
    <w:rsid w:val="00590CB0"/>
    <w:rsid w:val="005917B4"/>
    <w:rsid w:val="005918F1"/>
    <w:rsid w:val="00591A38"/>
    <w:rsid w:val="00591BD9"/>
    <w:rsid w:val="0059253C"/>
    <w:rsid w:val="00592DD7"/>
    <w:rsid w:val="00592E73"/>
    <w:rsid w:val="005932AB"/>
    <w:rsid w:val="00593B16"/>
    <w:rsid w:val="005942D4"/>
    <w:rsid w:val="0059431F"/>
    <w:rsid w:val="005943AD"/>
    <w:rsid w:val="005944BB"/>
    <w:rsid w:val="00594F8F"/>
    <w:rsid w:val="005952C5"/>
    <w:rsid w:val="005953E2"/>
    <w:rsid w:val="005956F0"/>
    <w:rsid w:val="005960AF"/>
    <w:rsid w:val="0059610B"/>
    <w:rsid w:val="00596269"/>
    <w:rsid w:val="0059631C"/>
    <w:rsid w:val="0059714D"/>
    <w:rsid w:val="0059719F"/>
    <w:rsid w:val="00597474"/>
    <w:rsid w:val="00597EEB"/>
    <w:rsid w:val="005A06D3"/>
    <w:rsid w:val="005A0A34"/>
    <w:rsid w:val="005A0B69"/>
    <w:rsid w:val="005A0BC7"/>
    <w:rsid w:val="005A1148"/>
    <w:rsid w:val="005A192B"/>
    <w:rsid w:val="005A1A05"/>
    <w:rsid w:val="005A1A6D"/>
    <w:rsid w:val="005A1CA1"/>
    <w:rsid w:val="005A1FAD"/>
    <w:rsid w:val="005A24A4"/>
    <w:rsid w:val="005A2C4F"/>
    <w:rsid w:val="005A2D1A"/>
    <w:rsid w:val="005A3019"/>
    <w:rsid w:val="005A36B6"/>
    <w:rsid w:val="005A3B57"/>
    <w:rsid w:val="005A3C39"/>
    <w:rsid w:val="005A400A"/>
    <w:rsid w:val="005A46C7"/>
    <w:rsid w:val="005A56B6"/>
    <w:rsid w:val="005A594B"/>
    <w:rsid w:val="005A5D40"/>
    <w:rsid w:val="005A66FD"/>
    <w:rsid w:val="005A6C50"/>
    <w:rsid w:val="005A72EE"/>
    <w:rsid w:val="005B0E9E"/>
    <w:rsid w:val="005B1115"/>
    <w:rsid w:val="005B19FD"/>
    <w:rsid w:val="005B26C4"/>
    <w:rsid w:val="005B2D45"/>
    <w:rsid w:val="005B32A4"/>
    <w:rsid w:val="005B33E6"/>
    <w:rsid w:val="005B36A7"/>
    <w:rsid w:val="005B3A44"/>
    <w:rsid w:val="005B3C74"/>
    <w:rsid w:val="005B401C"/>
    <w:rsid w:val="005B46FF"/>
    <w:rsid w:val="005B487B"/>
    <w:rsid w:val="005B4A6E"/>
    <w:rsid w:val="005B4BF7"/>
    <w:rsid w:val="005B4E92"/>
    <w:rsid w:val="005B511F"/>
    <w:rsid w:val="005B52B1"/>
    <w:rsid w:val="005B643E"/>
    <w:rsid w:val="005B6581"/>
    <w:rsid w:val="005B6990"/>
    <w:rsid w:val="005B6DEE"/>
    <w:rsid w:val="005B74CA"/>
    <w:rsid w:val="005B76BD"/>
    <w:rsid w:val="005B79AB"/>
    <w:rsid w:val="005C0478"/>
    <w:rsid w:val="005C0556"/>
    <w:rsid w:val="005C0579"/>
    <w:rsid w:val="005C09A4"/>
    <w:rsid w:val="005C0C98"/>
    <w:rsid w:val="005C0D27"/>
    <w:rsid w:val="005C113D"/>
    <w:rsid w:val="005C174B"/>
    <w:rsid w:val="005C18E5"/>
    <w:rsid w:val="005C1905"/>
    <w:rsid w:val="005C1CBC"/>
    <w:rsid w:val="005C2246"/>
    <w:rsid w:val="005C3352"/>
    <w:rsid w:val="005C3780"/>
    <w:rsid w:val="005C39D8"/>
    <w:rsid w:val="005C4B67"/>
    <w:rsid w:val="005C4B9C"/>
    <w:rsid w:val="005C51D1"/>
    <w:rsid w:val="005C5D1F"/>
    <w:rsid w:val="005C6A88"/>
    <w:rsid w:val="005C6AA8"/>
    <w:rsid w:val="005C6AB3"/>
    <w:rsid w:val="005C6BED"/>
    <w:rsid w:val="005C6D4E"/>
    <w:rsid w:val="005C6DD8"/>
    <w:rsid w:val="005D010B"/>
    <w:rsid w:val="005D0377"/>
    <w:rsid w:val="005D07A5"/>
    <w:rsid w:val="005D0E64"/>
    <w:rsid w:val="005D1113"/>
    <w:rsid w:val="005D125C"/>
    <w:rsid w:val="005D129E"/>
    <w:rsid w:val="005D24DD"/>
    <w:rsid w:val="005D2802"/>
    <w:rsid w:val="005D28EA"/>
    <w:rsid w:val="005D2E21"/>
    <w:rsid w:val="005D3743"/>
    <w:rsid w:val="005D4D9E"/>
    <w:rsid w:val="005D511C"/>
    <w:rsid w:val="005D6728"/>
    <w:rsid w:val="005D6806"/>
    <w:rsid w:val="005E0387"/>
    <w:rsid w:val="005E04E4"/>
    <w:rsid w:val="005E061B"/>
    <w:rsid w:val="005E10F6"/>
    <w:rsid w:val="005E11C6"/>
    <w:rsid w:val="005E1356"/>
    <w:rsid w:val="005E1752"/>
    <w:rsid w:val="005E17A7"/>
    <w:rsid w:val="005E1F16"/>
    <w:rsid w:val="005E20D1"/>
    <w:rsid w:val="005E261F"/>
    <w:rsid w:val="005E29D6"/>
    <w:rsid w:val="005E2B83"/>
    <w:rsid w:val="005E31C8"/>
    <w:rsid w:val="005E5333"/>
    <w:rsid w:val="005E5D08"/>
    <w:rsid w:val="005E5FCF"/>
    <w:rsid w:val="005E607C"/>
    <w:rsid w:val="005E6474"/>
    <w:rsid w:val="005E6D17"/>
    <w:rsid w:val="005E7C0D"/>
    <w:rsid w:val="005F01B0"/>
    <w:rsid w:val="005F0906"/>
    <w:rsid w:val="005F0A07"/>
    <w:rsid w:val="005F173E"/>
    <w:rsid w:val="005F21AC"/>
    <w:rsid w:val="005F2439"/>
    <w:rsid w:val="005F2759"/>
    <w:rsid w:val="005F2D0A"/>
    <w:rsid w:val="005F30FE"/>
    <w:rsid w:val="005F3BBD"/>
    <w:rsid w:val="005F43F3"/>
    <w:rsid w:val="005F4A4A"/>
    <w:rsid w:val="005F579F"/>
    <w:rsid w:val="005F62F9"/>
    <w:rsid w:val="005F715E"/>
    <w:rsid w:val="005F76E0"/>
    <w:rsid w:val="005F7A5B"/>
    <w:rsid w:val="005F7C2A"/>
    <w:rsid w:val="005F7C73"/>
    <w:rsid w:val="005F7F8C"/>
    <w:rsid w:val="0060029F"/>
    <w:rsid w:val="00600AC9"/>
    <w:rsid w:val="00600C41"/>
    <w:rsid w:val="00600F41"/>
    <w:rsid w:val="006014B3"/>
    <w:rsid w:val="00601D59"/>
    <w:rsid w:val="006021AB"/>
    <w:rsid w:val="00602D92"/>
    <w:rsid w:val="00602E95"/>
    <w:rsid w:val="00603967"/>
    <w:rsid w:val="00603B63"/>
    <w:rsid w:val="0060508E"/>
    <w:rsid w:val="006050B9"/>
    <w:rsid w:val="006052DE"/>
    <w:rsid w:val="00606358"/>
    <w:rsid w:val="00606504"/>
    <w:rsid w:val="006069EC"/>
    <w:rsid w:val="00606BBD"/>
    <w:rsid w:val="00606FB2"/>
    <w:rsid w:val="006070A6"/>
    <w:rsid w:val="006070BE"/>
    <w:rsid w:val="006101DC"/>
    <w:rsid w:val="00610335"/>
    <w:rsid w:val="00610458"/>
    <w:rsid w:val="00610D4B"/>
    <w:rsid w:val="006114E3"/>
    <w:rsid w:val="006118EF"/>
    <w:rsid w:val="00612308"/>
    <w:rsid w:val="00613699"/>
    <w:rsid w:val="00613CE1"/>
    <w:rsid w:val="0061408A"/>
    <w:rsid w:val="006140F5"/>
    <w:rsid w:val="00614373"/>
    <w:rsid w:val="00614632"/>
    <w:rsid w:val="0061516F"/>
    <w:rsid w:val="00615577"/>
    <w:rsid w:val="00615612"/>
    <w:rsid w:val="0061571E"/>
    <w:rsid w:val="00616557"/>
    <w:rsid w:val="0061674E"/>
    <w:rsid w:val="006169C8"/>
    <w:rsid w:val="00616CF1"/>
    <w:rsid w:val="00616EDA"/>
    <w:rsid w:val="00617A76"/>
    <w:rsid w:val="0062015E"/>
    <w:rsid w:val="00620D65"/>
    <w:rsid w:val="00620F05"/>
    <w:rsid w:val="006215CF"/>
    <w:rsid w:val="00621F7F"/>
    <w:rsid w:val="006220B4"/>
    <w:rsid w:val="00622C9A"/>
    <w:rsid w:val="0062411E"/>
    <w:rsid w:val="00624E07"/>
    <w:rsid w:val="00624E88"/>
    <w:rsid w:val="00625313"/>
    <w:rsid w:val="00625477"/>
    <w:rsid w:val="006257CD"/>
    <w:rsid w:val="00625F83"/>
    <w:rsid w:val="00626135"/>
    <w:rsid w:val="0062695D"/>
    <w:rsid w:val="00630467"/>
    <w:rsid w:val="00631DCA"/>
    <w:rsid w:val="00632AB4"/>
    <w:rsid w:val="00632B6F"/>
    <w:rsid w:val="00632C0B"/>
    <w:rsid w:val="00633225"/>
    <w:rsid w:val="006334E2"/>
    <w:rsid w:val="00633AC8"/>
    <w:rsid w:val="00633B8E"/>
    <w:rsid w:val="0063444D"/>
    <w:rsid w:val="0063558D"/>
    <w:rsid w:val="00635C76"/>
    <w:rsid w:val="00636160"/>
    <w:rsid w:val="006365E2"/>
    <w:rsid w:val="00636EFC"/>
    <w:rsid w:val="00637A92"/>
    <w:rsid w:val="00640145"/>
    <w:rsid w:val="0064082E"/>
    <w:rsid w:val="00640F9B"/>
    <w:rsid w:val="00641B25"/>
    <w:rsid w:val="006435FB"/>
    <w:rsid w:val="0064437C"/>
    <w:rsid w:val="00644CDD"/>
    <w:rsid w:val="00644D28"/>
    <w:rsid w:val="0064590F"/>
    <w:rsid w:val="00646018"/>
    <w:rsid w:val="00646162"/>
    <w:rsid w:val="00646243"/>
    <w:rsid w:val="00646297"/>
    <w:rsid w:val="00646355"/>
    <w:rsid w:val="00646CD1"/>
    <w:rsid w:val="006471EC"/>
    <w:rsid w:val="0064741F"/>
    <w:rsid w:val="00650181"/>
    <w:rsid w:val="00650745"/>
    <w:rsid w:val="006508D2"/>
    <w:rsid w:val="00650C16"/>
    <w:rsid w:val="00650CC8"/>
    <w:rsid w:val="00650DB3"/>
    <w:rsid w:val="00650ED9"/>
    <w:rsid w:val="00651B30"/>
    <w:rsid w:val="00652344"/>
    <w:rsid w:val="00652460"/>
    <w:rsid w:val="00652762"/>
    <w:rsid w:val="00652F36"/>
    <w:rsid w:val="00653352"/>
    <w:rsid w:val="0065336C"/>
    <w:rsid w:val="00653D20"/>
    <w:rsid w:val="00653D7D"/>
    <w:rsid w:val="00653FC5"/>
    <w:rsid w:val="006542E2"/>
    <w:rsid w:val="00655D5F"/>
    <w:rsid w:val="006565BA"/>
    <w:rsid w:val="0065731C"/>
    <w:rsid w:val="00657A0C"/>
    <w:rsid w:val="00660A20"/>
    <w:rsid w:val="00660C2F"/>
    <w:rsid w:val="00660D4E"/>
    <w:rsid w:val="00661488"/>
    <w:rsid w:val="00663254"/>
    <w:rsid w:val="00663637"/>
    <w:rsid w:val="00663E10"/>
    <w:rsid w:val="006644AB"/>
    <w:rsid w:val="00664935"/>
    <w:rsid w:val="006649F5"/>
    <w:rsid w:val="00664BFF"/>
    <w:rsid w:val="00664D19"/>
    <w:rsid w:val="0066632E"/>
    <w:rsid w:val="0066727B"/>
    <w:rsid w:val="006672B6"/>
    <w:rsid w:val="0066742F"/>
    <w:rsid w:val="00670296"/>
    <w:rsid w:val="006713C6"/>
    <w:rsid w:val="00671440"/>
    <w:rsid w:val="00671CBC"/>
    <w:rsid w:val="00672293"/>
    <w:rsid w:val="00672571"/>
    <w:rsid w:val="006734AA"/>
    <w:rsid w:val="006734AB"/>
    <w:rsid w:val="00673B12"/>
    <w:rsid w:val="00673D01"/>
    <w:rsid w:val="00673D81"/>
    <w:rsid w:val="006742D2"/>
    <w:rsid w:val="00674D11"/>
    <w:rsid w:val="006755C9"/>
    <w:rsid w:val="00675685"/>
    <w:rsid w:val="00675794"/>
    <w:rsid w:val="00675DD0"/>
    <w:rsid w:val="00675F0F"/>
    <w:rsid w:val="006765A5"/>
    <w:rsid w:val="00676B3F"/>
    <w:rsid w:val="00676B56"/>
    <w:rsid w:val="006770FA"/>
    <w:rsid w:val="0067728F"/>
    <w:rsid w:val="00677418"/>
    <w:rsid w:val="00677532"/>
    <w:rsid w:val="00677A58"/>
    <w:rsid w:val="00677B81"/>
    <w:rsid w:val="00677C55"/>
    <w:rsid w:val="00677DE5"/>
    <w:rsid w:val="0068016B"/>
    <w:rsid w:val="00680496"/>
    <w:rsid w:val="006809F8"/>
    <w:rsid w:val="00681A5F"/>
    <w:rsid w:val="00681B87"/>
    <w:rsid w:val="00681BA6"/>
    <w:rsid w:val="00682E65"/>
    <w:rsid w:val="006841E5"/>
    <w:rsid w:val="0068447E"/>
    <w:rsid w:val="00684D6F"/>
    <w:rsid w:val="006853D3"/>
    <w:rsid w:val="00685A43"/>
    <w:rsid w:val="00685CA6"/>
    <w:rsid w:val="0068664B"/>
    <w:rsid w:val="0068696F"/>
    <w:rsid w:val="00690242"/>
    <w:rsid w:val="00690293"/>
    <w:rsid w:val="00691446"/>
    <w:rsid w:val="00691EAB"/>
    <w:rsid w:val="006931F7"/>
    <w:rsid w:val="00693B39"/>
    <w:rsid w:val="00693E4E"/>
    <w:rsid w:val="006947F5"/>
    <w:rsid w:val="006949F9"/>
    <w:rsid w:val="006960D5"/>
    <w:rsid w:val="00696235"/>
    <w:rsid w:val="00696A15"/>
    <w:rsid w:val="006970D7"/>
    <w:rsid w:val="00697CD1"/>
    <w:rsid w:val="00697F43"/>
    <w:rsid w:val="006A02BD"/>
    <w:rsid w:val="006A10B7"/>
    <w:rsid w:val="006A10EC"/>
    <w:rsid w:val="006A1A04"/>
    <w:rsid w:val="006A1A66"/>
    <w:rsid w:val="006A1CF8"/>
    <w:rsid w:val="006A2036"/>
    <w:rsid w:val="006A23B9"/>
    <w:rsid w:val="006A2431"/>
    <w:rsid w:val="006A2BA2"/>
    <w:rsid w:val="006A3A59"/>
    <w:rsid w:val="006A3E89"/>
    <w:rsid w:val="006A414D"/>
    <w:rsid w:val="006A4B6A"/>
    <w:rsid w:val="006A562F"/>
    <w:rsid w:val="006A5770"/>
    <w:rsid w:val="006A5D7B"/>
    <w:rsid w:val="006A6274"/>
    <w:rsid w:val="006A6907"/>
    <w:rsid w:val="006A6987"/>
    <w:rsid w:val="006A6FC8"/>
    <w:rsid w:val="006A6FD4"/>
    <w:rsid w:val="006A72B2"/>
    <w:rsid w:val="006A77DE"/>
    <w:rsid w:val="006B0DA2"/>
    <w:rsid w:val="006B0FEE"/>
    <w:rsid w:val="006B1016"/>
    <w:rsid w:val="006B1863"/>
    <w:rsid w:val="006B1E34"/>
    <w:rsid w:val="006B221B"/>
    <w:rsid w:val="006B2367"/>
    <w:rsid w:val="006B2471"/>
    <w:rsid w:val="006B29DB"/>
    <w:rsid w:val="006B2CC1"/>
    <w:rsid w:val="006B31FB"/>
    <w:rsid w:val="006B342D"/>
    <w:rsid w:val="006B36D0"/>
    <w:rsid w:val="006B3EC2"/>
    <w:rsid w:val="006B4B22"/>
    <w:rsid w:val="006B5605"/>
    <w:rsid w:val="006B6D6F"/>
    <w:rsid w:val="006B6EA6"/>
    <w:rsid w:val="006B7502"/>
    <w:rsid w:val="006B751E"/>
    <w:rsid w:val="006B7B19"/>
    <w:rsid w:val="006B7D37"/>
    <w:rsid w:val="006B7DD8"/>
    <w:rsid w:val="006C0832"/>
    <w:rsid w:val="006C08A8"/>
    <w:rsid w:val="006C0DC8"/>
    <w:rsid w:val="006C1660"/>
    <w:rsid w:val="006C27B0"/>
    <w:rsid w:val="006C2944"/>
    <w:rsid w:val="006C2BD0"/>
    <w:rsid w:val="006C2DFB"/>
    <w:rsid w:val="006C2EBA"/>
    <w:rsid w:val="006C31D9"/>
    <w:rsid w:val="006C3221"/>
    <w:rsid w:val="006C3BD2"/>
    <w:rsid w:val="006C3C2D"/>
    <w:rsid w:val="006C3C9C"/>
    <w:rsid w:val="006C40CD"/>
    <w:rsid w:val="006C49BA"/>
    <w:rsid w:val="006C6057"/>
    <w:rsid w:val="006C64BA"/>
    <w:rsid w:val="006C6FE2"/>
    <w:rsid w:val="006C7782"/>
    <w:rsid w:val="006D0088"/>
    <w:rsid w:val="006D03E0"/>
    <w:rsid w:val="006D0FC6"/>
    <w:rsid w:val="006D204D"/>
    <w:rsid w:val="006D24D5"/>
    <w:rsid w:val="006D29FC"/>
    <w:rsid w:val="006D2B67"/>
    <w:rsid w:val="006D3E47"/>
    <w:rsid w:val="006D4030"/>
    <w:rsid w:val="006D5784"/>
    <w:rsid w:val="006D5E0D"/>
    <w:rsid w:val="006D5FAE"/>
    <w:rsid w:val="006D7BD7"/>
    <w:rsid w:val="006D7E38"/>
    <w:rsid w:val="006D7F5B"/>
    <w:rsid w:val="006E025A"/>
    <w:rsid w:val="006E0B05"/>
    <w:rsid w:val="006E1055"/>
    <w:rsid w:val="006E1300"/>
    <w:rsid w:val="006E200A"/>
    <w:rsid w:val="006E2DD7"/>
    <w:rsid w:val="006E363A"/>
    <w:rsid w:val="006E4377"/>
    <w:rsid w:val="006E4693"/>
    <w:rsid w:val="006E48DA"/>
    <w:rsid w:val="006E58C6"/>
    <w:rsid w:val="006E5952"/>
    <w:rsid w:val="006E6054"/>
    <w:rsid w:val="006E63B3"/>
    <w:rsid w:val="006E6409"/>
    <w:rsid w:val="006E6AF8"/>
    <w:rsid w:val="006E6E1A"/>
    <w:rsid w:val="006E7419"/>
    <w:rsid w:val="006E7A6A"/>
    <w:rsid w:val="006E7F60"/>
    <w:rsid w:val="006F0CEB"/>
    <w:rsid w:val="006F116E"/>
    <w:rsid w:val="006F250F"/>
    <w:rsid w:val="006F262D"/>
    <w:rsid w:val="006F2EF4"/>
    <w:rsid w:val="006F328F"/>
    <w:rsid w:val="006F3303"/>
    <w:rsid w:val="006F3B47"/>
    <w:rsid w:val="006F3E60"/>
    <w:rsid w:val="006F3F77"/>
    <w:rsid w:val="006F40E8"/>
    <w:rsid w:val="006F48E1"/>
    <w:rsid w:val="006F4AFC"/>
    <w:rsid w:val="006F4D1A"/>
    <w:rsid w:val="006F53E3"/>
    <w:rsid w:val="006F53E7"/>
    <w:rsid w:val="006F55E7"/>
    <w:rsid w:val="006F7057"/>
    <w:rsid w:val="006F7908"/>
    <w:rsid w:val="007005E3"/>
    <w:rsid w:val="00700E1B"/>
    <w:rsid w:val="007011A8"/>
    <w:rsid w:val="0070137D"/>
    <w:rsid w:val="00702790"/>
    <w:rsid w:val="00702879"/>
    <w:rsid w:val="00703269"/>
    <w:rsid w:val="00703DA5"/>
    <w:rsid w:val="00703E53"/>
    <w:rsid w:val="0070442D"/>
    <w:rsid w:val="007046A6"/>
    <w:rsid w:val="0070475E"/>
    <w:rsid w:val="00704836"/>
    <w:rsid w:val="007049F8"/>
    <w:rsid w:val="00705521"/>
    <w:rsid w:val="00705846"/>
    <w:rsid w:val="00705B37"/>
    <w:rsid w:val="00705B6B"/>
    <w:rsid w:val="00705FAF"/>
    <w:rsid w:val="00706416"/>
    <w:rsid w:val="00706621"/>
    <w:rsid w:val="007066FF"/>
    <w:rsid w:val="00706D36"/>
    <w:rsid w:val="00707D17"/>
    <w:rsid w:val="0071011C"/>
    <w:rsid w:val="0071030D"/>
    <w:rsid w:val="00710814"/>
    <w:rsid w:val="007110DD"/>
    <w:rsid w:val="00711D1F"/>
    <w:rsid w:val="0071210C"/>
    <w:rsid w:val="00712566"/>
    <w:rsid w:val="007130C2"/>
    <w:rsid w:val="007132BC"/>
    <w:rsid w:val="00713524"/>
    <w:rsid w:val="00713C6A"/>
    <w:rsid w:val="0071414F"/>
    <w:rsid w:val="00716816"/>
    <w:rsid w:val="00716EAD"/>
    <w:rsid w:val="0071735D"/>
    <w:rsid w:val="00717479"/>
    <w:rsid w:val="00717B16"/>
    <w:rsid w:val="00717FDF"/>
    <w:rsid w:val="007206A0"/>
    <w:rsid w:val="00720A58"/>
    <w:rsid w:val="00720BF0"/>
    <w:rsid w:val="00720D70"/>
    <w:rsid w:val="00721076"/>
    <w:rsid w:val="00721264"/>
    <w:rsid w:val="0072127C"/>
    <w:rsid w:val="00721B27"/>
    <w:rsid w:val="00721E8C"/>
    <w:rsid w:val="00722063"/>
    <w:rsid w:val="007225E3"/>
    <w:rsid w:val="00722600"/>
    <w:rsid w:val="007228D0"/>
    <w:rsid w:val="00723A5B"/>
    <w:rsid w:val="00723DBC"/>
    <w:rsid w:val="00724935"/>
    <w:rsid w:val="00724A4D"/>
    <w:rsid w:val="00725115"/>
    <w:rsid w:val="00725814"/>
    <w:rsid w:val="00725843"/>
    <w:rsid w:val="00725851"/>
    <w:rsid w:val="00726252"/>
    <w:rsid w:val="0072628A"/>
    <w:rsid w:val="007262F8"/>
    <w:rsid w:val="00726511"/>
    <w:rsid w:val="00726A75"/>
    <w:rsid w:val="00726D34"/>
    <w:rsid w:val="00727809"/>
    <w:rsid w:val="00727CAC"/>
    <w:rsid w:val="00730023"/>
    <w:rsid w:val="00730174"/>
    <w:rsid w:val="007302F8"/>
    <w:rsid w:val="00730908"/>
    <w:rsid w:val="00730B18"/>
    <w:rsid w:val="00730D71"/>
    <w:rsid w:val="00730FCD"/>
    <w:rsid w:val="0073236A"/>
    <w:rsid w:val="00732558"/>
    <w:rsid w:val="00732A8D"/>
    <w:rsid w:val="007336EA"/>
    <w:rsid w:val="00733D22"/>
    <w:rsid w:val="00733D2F"/>
    <w:rsid w:val="0073479B"/>
    <w:rsid w:val="00734905"/>
    <w:rsid w:val="00734C80"/>
    <w:rsid w:val="00734ED6"/>
    <w:rsid w:val="00735652"/>
    <w:rsid w:val="00735DFE"/>
    <w:rsid w:val="00736101"/>
    <w:rsid w:val="007363A8"/>
    <w:rsid w:val="0073651D"/>
    <w:rsid w:val="0073670C"/>
    <w:rsid w:val="00736AE2"/>
    <w:rsid w:val="00736C7C"/>
    <w:rsid w:val="00737222"/>
    <w:rsid w:val="007374B2"/>
    <w:rsid w:val="0073765F"/>
    <w:rsid w:val="0074118C"/>
    <w:rsid w:val="00741429"/>
    <w:rsid w:val="00742E8B"/>
    <w:rsid w:val="00743675"/>
    <w:rsid w:val="007446F8"/>
    <w:rsid w:val="00744B8A"/>
    <w:rsid w:val="00745672"/>
    <w:rsid w:val="00745D8A"/>
    <w:rsid w:val="00745FE4"/>
    <w:rsid w:val="00746E36"/>
    <w:rsid w:val="00746EED"/>
    <w:rsid w:val="0074726C"/>
    <w:rsid w:val="00747310"/>
    <w:rsid w:val="00747B2B"/>
    <w:rsid w:val="00750280"/>
    <w:rsid w:val="00750FCF"/>
    <w:rsid w:val="00751476"/>
    <w:rsid w:val="007514F2"/>
    <w:rsid w:val="00751E9D"/>
    <w:rsid w:val="00752539"/>
    <w:rsid w:val="00752DA2"/>
    <w:rsid w:val="00753EEA"/>
    <w:rsid w:val="00753FA4"/>
    <w:rsid w:val="007542E5"/>
    <w:rsid w:val="0075447A"/>
    <w:rsid w:val="00754D58"/>
    <w:rsid w:val="007552D2"/>
    <w:rsid w:val="007552E4"/>
    <w:rsid w:val="00755DB4"/>
    <w:rsid w:val="00756363"/>
    <w:rsid w:val="00756749"/>
    <w:rsid w:val="007570AE"/>
    <w:rsid w:val="00760935"/>
    <w:rsid w:val="00761180"/>
    <w:rsid w:val="00762906"/>
    <w:rsid w:val="007629C4"/>
    <w:rsid w:val="00762A38"/>
    <w:rsid w:val="00763889"/>
    <w:rsid w:val="007645F0"/>
    <w:rsid w:val="00764856"/>
    <w:rsid w:val="00765475"/>
    <w:rsid w:val="007654F0"/>
    <w:rsid w:val="00765DC9"/>
    <w:rsid w:val="00766288"/>
    <w:rsid w:val="0076635B"/>
    <w:rsid w:val="00766A65"/>
    <w:rsid w:val="00766C62"/>
    <w:rsid w:val="00767400"/>
    <w:rsid w:val="00767DD1"/>
    <w:rsid w:val="0077073B"/>
    <w:rsid w:val="007713B1"/>
    <w:rsid w:val="0077163C"/>
    <w:rsid w:val="00771A41"/>
    <w:rsid w:val="00772501"/>
    <w:rsid w:val="0077275A"/>
    <w:rsid w:val="00773177"/>
    <w:rsid w:val="007737D3"/>
    <w:rsid w:val="007737FA"/>
    <w:rsid w:val="00773AE6"/>
    <w:rsid w:val="00774218"/>
    <w:rsid w:val="007742D2"/>
    <w:rsid w:val="00774C72"/>
    <w:rsid w:val="00774ECD"/>
    <w:rsid w:val="00775B94"/>
    <w:rsid w:val="00775BD0"/>
    <w:rsid w:val="0077698A"/>
    <w:rsid w:val="007810C3"/>
    <w:rsid w:val="00781536"/>
    <w:rsid w:val="00781894"/>
    <w:rsid w:val="00782648"/>
    <w:rsid w:val="00782F44"/>
    <w:rsid w:val="00784044"/>
    <w:rsid w:val="00784F74"/>
    <w:rsid w:val="007857A1"/>
    <w:rsid w:val="00785E62"/>
    <w:rsid w:val="00785EEE"/>
    <w:rsid w:val="00786059"/>
    <w:rsid w:val="0078667D"/>
    <w:rsid w:val="00786CAD"/>
    <w:rsid w:val="00787197"/>
    <w:rsid w:val="0078723E"/>
    <w:rsid w:val="007873F6"/>
    <w:rsid w:val="007877D1"/>
    <w:rsid w:val="00787F5D"/>
    <w:rsid w:val="00787FDB"/>
    <w:rsid w:val="00790439"/>
    <w:rsid w:val="0079048A"/>
    <w:rsid w:val="00790677"/>
    <w:rsid w:val="00790776"/>
    <w:rsid w:val="00790813"/>
    <w:rsid w:val="0079087C"/>
    <w:rsid w:val="00790C6B"/>
    <w:rsid w:val="00791413"/>
    <w:rsid w:val="00791674"/>
    <w:rsid w:val="00791D09"/>
    <w:rsid w:val="00791EFA"/>
    <w:rsid w:val="00793B19"/>
    <w:rsid w:val="00793E0C"/>
    <w:rsid w:val="00793F47"/>
    <w:rsid w:val="0079433E"/>
    <w:rsid w:val="007944AE"/>
    <w:rsid w:val="00794FF5"/>
    <w:rsid w:val="0079520D"/>
    <w:rsid w:val="007955CE"/>
    <w:rsid w:val="00796027"/>
    <w:rsid w:val="0079624A"/>
    <w:rsid w:val="007963D5"/>
    <w:rsid w:val="00796481"/>
    <w:rsid w:val="00796741"/>
    <w:rsid w:val="00796A61"/>
    <w:rsid w:val="00797A45"/>
    <w:rsid w:val="00797C84"/>
    <w:rsid w:val="00797EBC"/>
    <w:rsid w:val="007A08E5"/>
    <w:rsid w:val="007A1552"/>
    <w:rsid w:val="007A187D"/>
    <w:rsid w:val="007A19BE"/>
    <w:rsid w:val="007A1C51"/>
    <w:rsid w:val="007A1E2F"/>
    <w:rsid w:val="007A20F3"/>
    <w:rsid w:val="007A2634"/>
    <w:rsid w:val="007A2AB2"/>
    <w:rsid w:val="007A2B14"/>
    <w:rsid w:val="007A2E0F"/>
    <w:rsid w:val="007A365D"/>
    <w:rsid w:val="007A3749"/>
    <w:rsid w:val="007A389E"/>
    <w:rsid w:val="007A4938"/>
    <w:rsid w:val="007A4A4B"/>
    <w:rsid w:val="007A52B6"/>
    <w:rsid w:val="007A53AD"/>
    <w:rsid w:val="007A5774"/>
    <w:rsid w:val="007A5D59"/>
    <w:rsid w:val="007A5EA3"/>
    <w:rsid w:val="007A6555"/>
    <w:rsid w:val="007A70A5"/>
    <w:rsid w:val="007A710B"/>
    <w:rsid w:val="007A729A"/>
    <w:rsid w:val="007A729C"/>
    <w:rsid w:val="007A736F"/>
    <w:rsid w:val="007A7435"/>
    <w:rsid w:val="007A75BF"/>
    <w:rsid w:val="007B109A"/>
    <w:rsid w:val="007B13A4"/>
    <w:rsid w:val="007B1655"/>
    <w:rsid w:val="007B16DD"/>
    <w:rsid w:val="007B1E93"/>
    <w:rsid w:val="007B249E"/>
    <w:rsid w:val="007B2B96"/>
    <w:rsid w:val="007B3605"/>
    <w:rsid w:val="007B373A"/>
    <w:rsid w:val="007B37FE"/>
    <w:rsid w:val="007B46A7"/>
    <w:rsid w:val="007B5187"/>
    <w:rsid w:val="007B57D8"/>
    <w:rsid w:val="007B5946"/>
    <w:rsid w:val="007B5E47"/>
    <w:rsid w:val="007B602B"/>
    <w:rsid w:val="007B6CA4"/>
    <w:rsid w:val="007B6CB5"/>
    <w:rsid w:val="007B7135"/>
    <w:rsid w:val="007B77CA"/>
    <w:rsid w:val="007C0342"/>
    <w:rsid w:val="007C0535"/>
    <w:rsid w:val="007C08A6"/>
    <w:rsid w:val="007C0B50"/>
    <w:rsid w:val="007C0BEF"/>
    <w:rsid w:val="007C134D"/>
    <w:rsid w:val="007C154A"/>
    <w:rsid w:val="007C1B41"/>
    <w:rsid w:val="007C2FF7"/>
    <w:rsid w:val="007C3804"/>
    <w:rsid w:val="007C38F0"/>
    <w:rsid w:val="007C3D7A"/>
    <w:rsid w:val="007C3DD5"/>
    <w:rsid w:val="007C44C7"/>
    <w:rsid w:val="007C4878"/>
    <w:rsid w:val="007C49D6"/>
    <w:rsid w:val="007C55A3"/>
    <w:rsid w:val="007C6519"/>
    <w:rsid w:val="007C6C8B"/>
    <w:rsid w:val="007C6D67"/>
    <w:rsid w:val="007C7068"/>
    <w:rsid w:val="007C7274"/>
    <w:rsid w:val="007C7A5F"/>
    <w:rsid w:val="007C7B2C"/>
    <w:rsid w:val="007C7B88"/>
    <w:rsid w:val="007D0AC9"/>
    <w:rsid w:val="007D1016"/>
    <w:rsid w:val="007D1237"/>
    <w:rsid w:val="007D1870"/>
    <w:rsid w:val="007D1920"/>
    <w:rsid w:val="007D1C44"/>
    <w:rsid w:val="007D2582"/>
    <w:rsid w:val="007D26A4"/>
    <w:rsid w:val="007D2A2F"/>
    <w:rsid w:val="007D3312"/>
    <w:rsid w:val="007D415E"/>
    <w:rsid w:val="007D4332"/>
    <w:rsid w:val="007D4964"/>
    <w:rsid w:val="007D4F16"/>
    <w:rsid w:val="007D4F82"/>
    <w:rsid w:val="007D50F2"/>
    <w:rsid w:val="007D6501"/>
    <w:rsid w:val="007D73CF"/>
    <w:rsid w:val="007D747D"/>
    <w:rsid w:val="007E0A2B"/>
    <w:rsid w:val="007E0B56"/>
    <w:rsid w:val="007E101E"/>
    <w:rsid w:val="007E21C8"/>
    <w:rsid w:val="007E222A"/>
    <w:rsid w:val="007E2BD6"/>
    <w:rsid w:val="007E2D18"/>
    <w:rsid w:val="007E2F93"/>
    <w:rsid w:val="007E31F8"/>
    <w:rsid w:val="007E366F"/>
    <w:rsid w:val="007E45BA"/>
    <w:rsid w:val="007E4E00"/>
    <w:rsid w:val="007E54EA"/>
    <w:rsid w:val="007E55FA"/>
    <w:rsid w:val="007E594F"/>
    <w:rsid w:val="007E5E0E"/>
    <w:rsid w:val="007E5E4C"/>
    <w:rsid w:val="007E66EF"/>
    <w:rsid w:val="007E7691"/>
    <w:rsid w:val="007E7B6C"/>
    <w:rsid w:val="007F000D"/>
    <w:rsid w:val="007F0674"/>
    <w:rsid w:val="007F0DBE"/>
    <w:rsid w:val="007F0F34"/>
    <w:rsid w:val="007F17BC"/>
    <w:rsid w:val="007F1987"/>
    <w:rsid w:val="007F2711"/>
    <w:rsid w:val="007F2B1A"/>
    <w:rsid w:val="007F2F82"/>
    <w:rsid w:val="007F312E"/>
    <w:rsid w:val="007F3469"/>
    <w:rsid w:val="007F34E5"/>
    <w:rsid w:val="007F3B25"/>
    <w:rsid w:val="007F3FB8"/>
    <w:rsid w:val="007F4971"/>
    <w:rsid w:val="007F4C19"/>
    <w:rsid w:val="007F557D"/>
    <w:rsid w:val="007F5AA2"/>
    <w:rsid w:val="007F5DDD"/>
    <w:rsid w:val="007F62E4"/>
    <w:rsid w:val="007F68A8"/>
    <w:rsid w:val="007F6D0D"/>
    <w:rsid w:val="007F6D6A"/>
    <w:rsid w:val="007F7179"/>
    <w:rsid w:val="007F76D9"/>
    <w:rsid w:val="007F7DBB"/>
    <w:rsid w:val="00800188"/>
    <w:rsid w:val="00801666"/>
    <w:rsid w:val="00801686"/>
    <w:rsid w:val="00801932"/>
    <w:rsid w:val="008019CC"/>
    <w:rsid w:val="008019FA"/>
    <w:rsid w:val="00801BEE"/>
    <w:rsid w:val="00801D49"/>
    <w:rsid w:val="008021AD"/>
    <w:rsid w:val="00802594"/>
    <w:rsid w:val="0080319B"/>
    <w:rsid w:val="008033B6"/>
    <w:rsid w:val="0080493D"/>
    <w:rsid w:val="00804B41"/>
    <w:rsid w:val="0080573F"/>
    <w:rsid w:val="008057FB"/>
    <w:rsid w:val="00805E69"/>
    <w:rsid w:val="00806226"/>
    <w:rsid w:val="00806486"/>
    <w:rsid w:val="008064C1"/>
    <w:rsid w:val="00807AE2"/>
    <w:rsid w:val="008101F5"/>
    <w:rsid w:val="008104B0"/>
    <w:rsid w:val="00810974"/>
    <w:rsid w:val="00811096"/>
    <w:rsid w:val="00811127"/>
    <w:rsid w:val="00811744"/>
    <w:rsid w:val="008129E4"/>
    <w:rsid w:val="00812B77"/>
    <w:rsid w:val="008136FB"/>
    <w:rsid w:val="00813F97"/>
    <w:rsid w:val="008142AB"/>
    <w:rsid w:val="008144DD"/>
    <w:rsid w:val="008148B6"/>
    <w:rsid w:val="00815200"/>
    <w:rsid w:val="008156F2"/>
    <w:rsid w:val="00815B0F"/>
    <w:rsid w:val="00815B55"/>
    <w:rsid w:val="00815BE4"/>
    <w:rsid w:val="0081690A"/>
    <w:rsid w:val="008169BE"/>
    <w:rsid w:val="00816AC9"/>
    <w:rsid w:val="00816C34"/>
    <w:rsid w:val="00816FF1"/>
    <w:rsid w:val="00817536"/>
    <w:rsid w:val="00817856"/>
    <w:rsid w:val="00817F6E"/>
    <w:rsid w:val="00817FFD"/>
    <w:rsid w:val="00820123"/>
    <w:rsid w:val="0082036A"/>
    <w:rsid w:val="008203A3"/>
    <w:rsid w:val="00820574"/>
    <w:rsid w:val="00820AAC"/>
    <w:rsid w:val="00821B6E"/>
    <w:rsid w:val="00821CA7"/>
    <w:rsid w:val="00822391"/>
    <w:rsid w:val="00823129"/>
    <w:rsid w:val="00823BCE"/>
    <w:rsid w:val="008240DE"/>
    <w:rsid w:val="00824C0F"/>
    <w:rsid w:val="00825398"/>
    <w:rsid w:val="008253CE"/>
    <w:rsid w:val="00825BBD"/>
    <w:rsid w:val="00825C13"/>
    <w:rsid w:val="00826B15"/>
    <w:rsid w:val="00826C5A"/>
    <w:rsid w:val="00827728"/>
    <w:rsid w:val="008278AF"/>
    <w:rsid w:val="00827ACD"/>
    <w:rsid w:val="00827DAB"/>
    <w:rsid w:val="00827F69"/>
    <w:rsid w:val="008303B6"/>
    <w:rsid w:val="00830534"/>
    <w:rsid w:val="00830C0C"/>
    <w:rsid w:val="00830EFA"/>
    <w:rsid w:val="00831328"/>
    <w:rsid w:val="0083148E"/>
    <w:rsid w:val="00831527"/>
    <w:rsid w:val="00831FCD"/>
    <w:rsid w:val="008329A9"/>
    <w:rsid w:val="008329C0"/>
    <w:rsid w:val="00832D33"/>
    <w:rsid w:val="00832F05"/>
    <w:rsid w:val="008331F1"/>
    <w:rsid w:val="00833529"/>
    <w:rsid w:val="0083410B"/>
    <w:rsid w:val="0083440C"/>
    <w:rsid w:val="00834712"/>
    <w:rsid w:val="00834769"/>
    <w:rsid w:val="00834B57"/>
    <w:rsid w:val="00834F79"/>
    <w:rsid w:val="0083542D"/>
    <w:rsid w:val="00835447"/>
    <w:rsid w:val="008354AF"/>
    <w:rsid w:val="008369D1"/>
    <w:rsid w:val="00836A57"/>
    <w:rsid w:val="00836B10"/>
    <w:rsid w:val="00836C49"/>
    <w:rsid w:val="00836EEC"/>
    <w:rsid w:val="00837CDB"/>
    <w:rsid w:val="008409B5"/>
    <w:rsid w:val="008410DD"/>
    <w:rsid w:val="00841203"/>
    <w:rsid w:val="00842F08"/>
    <w:rsid w:val="00843A78"/>
    <w:rsid w:val="0084420F"/>
    <w:rsid w:val="00844474"/>
    <w:rsid w:val="0084498B"/>
    <w:rsid w:val="00844B2D"/>
    <w:rsid w:val="00844EAA"/>
    <w:rsid w:val="00845059"/>
    <w:rsid w:val="00845403"/>
    <w:rsid w:val="0084586B"/>
    <w:rsid w:val="00845B87"/>
    <w:rsid w:val="00846677"/>
    <w:rsid w:val="00846AB5"/>
    <w:rsid w:val="00846AEA"/>
    <w:rsid w:val="00846E31"/>
    <w:rsid w:val="00846EA9"/>
    <w:rsid w:val="008472FE"/>
    <w:rsid w:val="0085005A"/>
    <w:rsid w:val="0085016E"/>
    <w:rsid w:val="0085024D"/>
    <w:rsid w:val="0085076B"/>
    <w:rsid w:val="008509E7"/>
    <w:rsid w:val="00850D65"/>
    <w:rsid w:val="0085132A"/>
    <w:rsid w:val="00851A22"/>
    <w:rsid w:val="008527E4"/>
    <w:rsid w:val="00852910"/>
    <w:rsid w:val="00854B7D"/>
    <w:rsid w:val="00854E29"/>
    <w:rsid w:val="008553D2"/>
    <w:rsid w:val="00855485"/>
    <w:rsid w:val="00855BA7"/>
    <w:rsid w:val="00855FB7"/>
    <w:rsid w:val="00856073"/>
    <w:rsid w:val="008561DC"/>
    <w:rsid w:val="0085674B"/>
    <w:rsid w:val="00856AC3"/>
    <w:rsid w:val="00856B09"/>
    <w:rsid w:val="00857847"/>
    <w:rsid w:val="00857D8D"/>
    <w:rsid w:val="00857E72"/>
    <w:rsid w:val="0086092E"/>
    <w:rsid w:val="00860B39"/>
    <w:rsid w:val="00860F69"/>
    <w:rsid w:val="00861028"/>
    <w:rsid w:val="00861115"/>
    <w:rsid w:val="008611A7"/>
    <w:rsid w:val="008622D3"/>
    <w:rsid w:val="00862D54"/>
    <w:rsid w:val="00863030"/>
    <w:rsid w:val="00863101"/>
    <w:rsid w:val="008632F3"/>
    <w:rsid w:val="00863DA3"/>
    <w:rsid w:val="008652E1"/>
    <w:rsid w:val="008655DD"/>
    <w:rsid w:val="00865875"/>
    <w:rsid w:val="00865D89"/>
    <w:rsid w:val="0086649A"/>
    <w:rsid w:val="008711F2"/>
    <w:rsid w:val="00871ACC"/>
    <w:rsid w:val="00871F54"/>
    <w:rsid w:val="00871F57"/>
    <w:rsid w:val="008733F8"/>
    <w:rsid w:val="00873962"/>
    <w:rsid w:val="00873F55"/>
    <w:rsid w:val="00874359"/>
    <w:rsid w:val="008745E3"/>
    <w:rsid w:val="00874678"/>
    <w:rsid w:val="00874CFF"/>
    <w:rsid w:val="00875027"/>
    <w:rsid w:val="0087504C"/>
    <w:rsid w:val="00875548"/>
    <w:rsid w:val="0087555F"/>
    <w:rsid w:val="00875A39"/>
    <w:rsid w:val="00875D81"/>
    <w:rsid w:val="00875DD9"/>
    <w:rsid w:val="00875FC7"/>
    <w:rsid w:val="0087617E"/>
    <w:rsid w:val="008767D1"/>
    <w:rsid w:val="00876BC4"/>
    <w:rsid w:val="008773A9"/>
    <w:rsid w:val="008775A6"/>
    <w:rsid w:val="00877996"/>
    <w:rsid w:val="00877F89"/>
    <w:rsid w:val="00880DB6"/>
    <w:rsid w:val="00881268"/>
    <w:rsid w:val="0088141C"/>
    <w:rsid w:val="008820BF"/>
    <w:rsid w:val="00882558"/>
    <w:rsid w:val="00883986"/>
    <w:rsid w:val="00884D03"/>
    <w:rsid w:val="00884E99"/>
    <w:rsid w:val="00885A8B"/>
    <w:rsid w:val="00885E8E"/>
    <w:rsid w:val="00886008"/>
    <w:rsid w:val="008861EB"/>
    <w:rsid w:val="0088777D"/>
    <w:rsid w:val="008878E3"/>
    <w:rsid w:val="008901B8"/>
    <w:rsid w:val="00890462"/>
    <w:rsid w:val="00890A14"/>
    <w:rsid w:val="00890A5C"/>
    <w:rsid w:val="00891438"/>
    <w:rsid w:val="008916E9"/>
    <w:rsid w:val="00891755"/>
    <w:rsid w:val="00891865"/>
    <w:rsid w:val="00891C32"/>
    <w:rsid w:val="00892431"/>
    <w:rsid w:val="00892E8C"/>
    <w:rsid w:val="00893B53"/>
    <w:rsid w:val="00893BA8"/>
    <w:rsid w:val="00893D2A"/>
    <w:rsid w:val="00893ECF"/>
    <w:rsid w:val="00895CAA"/>
    <w:rsid w:val="00895CBD"/>
    <w:rsid w:val="00895E65"/>
    <w:rsid w:val="00896490"/>
    <w:rsid w:val="008964A3"/>
    <w:rsid w:val="00896B2D"/>
    <w:rsid w:val="00896CE4"/>
    <w:rsid w:val="00896E94"/>
    <w:rsid w:val="0089754E"/>
    <w:rsid w:val="00897ACF"/>
    <w:rsid w:val="00897E9B"/>
    <w:rsid w:val="008A00DF"/>
    <w:rsid w:val="008A0450"/>
    <w:rsid w:val="008A04B0"/>
    <w:rsid w:val="008A0E81"/>
    <w:rsid w:val="008A12FF"/>
    <w:rsid w:val="008A1774"/>
    <w:rsid w:val="008A1A21"/>
    <w:rsid w:val="008A1A58"/>
    <w:rsid w:val="008A1AB9"/>
    <w:rsid w:val="008A1C69"/>
    <w:rsid w:val="008A1F0F"/>
    <w:rsid w:val="008A1F72"/>
    <w:rsid w:val="008A2962"/>
    <w:rsid w:val="008A2E86"/>
    <w:rsid w:val="008A306B"/>
    <w:rsid w:val="008A32B3"/>
    <w:rsid w:val="008A33F8"/>
    <w:rsid w:val="008A3501"/>
    <w:rsid w:val="008A3532"/>
    <w:rsid w:val="008A3CED"/>
    <w:rsid w:val="008A3E83"/>
    <w:rsid w:val="008A3F27"/>
    <w:rsid w:val="008A4022"/>
    <w:rsid w:val="008A4568"/>
    <w:rsid w:val="008A56B0"/>
    <w:rsid w:val="008A68F4"/>
    <w:rsid w:val="008A68FD"/>
    <w:rsid w:val="008A6CCC"/>
    <w:rsid w:val="008A6DBF"/>
    <w:rsid w:val="008A7C07"/>
    <w:rsid w:val="008A7E08"/>
    <w:rsid w:val="008B016B"/>
    <w:rsid w:val="008B0698"/>
    <w:rsid w:val="008B0900"/>
    <w:rsid w:val="008B094D"/>
    <w:rsid w:val="008B14F6"/>
    <w:rsid w:val="008B1BA4"/>
    <w:rsid w:val="008B1F94"/>
    <w:rsid w:val="008B2366"/>
    <w:rsid w:val="008B2951"/>
    <w:rsid w:val="008B2B01"/>
    <w:rsid w:val="008B36D7"/>
    <w:rsid w:val="008B3B09"/>
    <w:rsid w:val="008B4E5A"/>
    <w:rsid w:val="008B502B"/>
    <w:rsid w:val="008B5125"/>
    <w:rsid w:val="008B52FD"/>
    <w:rsid w:val="008B57EF"/>
    <w:rsid w:val="008B59D3"/>
    <w:rsid w:val="008B5A13"/>
    <w:rsid w:val="008B6065"/>
    <w:rsid w:val="008B6452"/>
    <w:rsid w:val="008B6A40"/>
    <w:rsid w:val="008B7457"/>
    <w:rsid w:val="008B7504"/>
    <w:rsid w:val="008B7643"/>
    <w:rsid w:val="008B7ADF"/>
    <w:rsid w:val="008B7D45"/>
    <w:rsid w:val="008C018D"/>
    <w:rsid w:val="008C0688"/>
    <w:rsid w:val="008C079F"/>
    <w:rsid w:val="008C0A35"/>
    <w:rsid w:val="008C139C"/>
    <w:rsid w:val="008C15FC"/>
    <w:rsid w:val="008C243F"/>
    <w:rsid w:val="008C24D7"/>
    <w:rsid w:val="008C2B04"/>
    <w:rsid w:val="008C30AE"/>
    <w:rsid w:val="008C31AC"/>
    <w:rsid w:val="008C3D36"/>
    <w:rsid w:val="008C43ED"/>
    <w:rsid w:val="008C4ED4"/>
    <w:rsid w:val="008C4F34"/>
    <w:rsid w:val="008C501D"/>
    <w:rsid w:val="008C697A"/>
    <w:rsid w:val="008C7184"/>
    <w:rsid w:val="008C723C"/>
    <w:rsid w:val="008C7998"/>
    <w:rsid w:val="008D0062"/>
    <w:rsid w:val="008D0BC7"/>
    <w:rsid w:val="008D1A8B"/>
    <w:rsid w:val="008D1E79"/>
    <w:rsid w:val="008D248B"/>
    <w:rsid w:val="008D2D31"/>
    <w:rsid w:val="008D34D5"/>
    <w:rsid w:val="008D37AF"/>
    <w:rsid w:val="008D3AC2"/>
    <w:rsid w:val="008D3C4E"/>
    <w:rsid w:val="008D42E0"/>
    <w:rsid w:val="008D4A80"/>
    <w:rsid w:val="008D5387"/>
    <w:rsid w:val="008D5413"/>
    <w:rsid w:val="008D573B"/>
    <w:rsid w:val="008D60E5"/>
    <w:rsid w:val="008D6207"/>
    <w:rsid w:val="008D7445"/>
    <w:rsid w:val="008D7629"/>
    <w:rsid w:val="008D7C27"/>
    <w:rsid w:val="008E057C"/>
    <w:rsid w:val="008E05C3"/>
    <w:rsid w:val="008E0C24"/>
    <w:rsid w:val="008E16EF"/>
    <w:rsid w:val="008E1CFF"/>
    <w:rsid w:val="008E23A6"/>
    <w:rsid w:val="008E2A73"/>
    <w:rsid w:val="008E36EF"/>
    <w:rsid w:val="008E42C4"/>
    <w:rsid w:val="008E43D2"/>
    <w:rsid w:val="008E4B72"/>
    <w:rsid w:val="008E4F3A"/>
    <w:rsid w:val="008E52D5"/>
    <w:rsid w:val="008E5547"/>
    <w:rsid w:val="008E65F8"/>
    <w:rsid w:val="008E6D2E"/>
    <w:rsid w:val="008E74DB"/>
    <w:rsid w:val="008E7671"/>
    <w:rsid w:val="008E7BA1"/>
    <w:rsid w:val="008F032E"/>
    <w:rsid w:val="008F0E29"/>
    <w:rsid w:val="008F0EB3"/>
    <w:rsid w:val="008F0F2F"/>
    <w:rsid w:val="008F1756"/>
    <w:rsid w:val="008F1D9D"/>
    <w:rsid w:val="008F1F9B"/>
    <w:rsid w:val="008F2644"/>
    <w:rsid w:val="008F27EA"/>
    <w:rsid w:val="008F3557"/>
    <w:rsid w:val="008F37B8"/>
    <w:rsid w:val="008F4658"/>
    <w:rsid w:val="008F4799"/>
    <w:rsid w:val="008F4874"/>
    <w:rsid w:val="008F4D26"/>
    <w:rsid w:val="008F5EF1"/>
    <w:rsid w:val="008F6013"/>
    <w:rsid w:val="008F6B45"/>
    <w:rsid w:val="008F7020"/>
    <w:rsid w:val="008F71AA"/>
    <w:rsid w:val="008F735D"/>
    <w:rsid w:val="008F7BDA"/>
    <w:rsid w:val="008F7DDC"/>
    <w:rsid w:val="008F7EAE"/>
    <w:rsid w:val="00900043"/>
    <w:rsid w:val="00900734"/>
    <w:rsid w:val="009007F8"/>
    <w:rsid w:val="00900866"/>
    <w:rsid w:val="009008F0"/>
    <w:rsid w:val="00900FEA"/>
    <w:rsid w:val="00901367"/>
    <w:rsid w:val="0090172F"/>
    <w:rsid w:val="00901A93"/>
    <w:rsid w:val="00901C63"/>
    <w:rsid w:val="009024DD"/>
    <w:rsid w:val="0090326D"/>
    <w:rsid w:val="009035FA"/>
    <w:rsid w:val="00903BF6"/>
    <w:rsid w:val="009052FE"/>
    <w:rsid w:val="0090562F"/>
    <w:rsid w:val="0090565B"/>
    <w:rsid w:val="00905A34"/>
    <w:rsid w:val="00906156"/>
    <w:rsid w:val="00906352"/>
    <w:rsid w:val="00906506"/>
    <w:rsid w:val="00907129"/>
    <w:rsid w:val="009077EE"/>
    <w:rsid w:val="009078F3"/>
    <w:rsid w:val="00907F39"/>
    <w:rsid w:val="009108FA"/>
    <w:rsid w:val="00910904"/>
    <w:rsid w:val="009109A4"/>
    <w:rsid w:val="00910CB7"/>
    <w:rsid w:val="00910DE1"/>
    <w:rsid w:val="00911059"/>
    <w:rsid w:val="00911501"/>
    <w:rsid w:val="00912114"/>
    <w:rsid w:val="009122E7"/>
    <w:rsid w:val="0091259B"/>
    <w:rsid w:val="009125EE"/>
    <w:rsid w:val="00912BFC"/>
    <w:rsid w:val="00912E27"/>
    <w:rsid w:val="00912F58"/>
    <w:rsid w:val="00913C60"/>
    <w:rsid w:val="0091582F"/>
    <w:rsid w:val="00915FE5"/>
    <w:rsid w:val="009166F3"/>
    <w:rsid w:val="00916809"/>
    <w:rsid w:val="009168FD"/>
    <w:rsid w:val="00916B28"/>
    <w:rsid w:val="00916E54"/>
    <w:rsid w:val="00916F3E"/>
    <w:rsid w:val="00916FB3"/>
    <w:rsid w:val="00917808"/>
    <w:rsid w:val="00917C8E"/>
    <w:rsid w:val="00917E3D"/>
    <w:rsid w:val="0092012A"/>
    <w:rsid w:val="00920241"/>
    <w:rsid w:val="009206D0"/>
    <w:rsid w:val="00920C77"/>
    <w:rsid w:val="00921CE3"/>
    <w:rsid w:val="00921D4A"/>
    <w:rsid w:val="00921F94"/>
    <w:rsid w:val="0092284C"/>
    <w:rsid w:val="009228EE"/>
    <w:rsid w:val="00922B21"/>
    <w:rsid w:val="00922E48"/>
    <w:rsid w:val="00923270"/>
    <w:rsid w:val="00923331"/>
    <w:rsid w:val="009238B6"/>
    <w:rsid w:val="00923B8B"/>
    <w:rsid w:val="00923BD6"/>
    <w:rsid w:val="00923D82"/>
    <w:rsid w:val="0092452D"/>
    <w:rsid w:val="00924751"/>
    <w:rsid w:val="009247BB"/>
    <w:rsid w:val="00924AB4"/>
    <w:rsid w:val="00924EEC"/>
    <w:rsid w:val="00925171"/>
    <w:rsid w:val="009256C2"/>
    <w:rsid w:val="009259F6"/>
    <w:rsid w:val="00925A2F"/>
    <w:rsid w:val="0092606A"/>
    <w:rsid w:val="009268FD"/>
    <w:rsid w:val="009275B6"/>
    <w:rsid w:val="00927641"/>
    <w:rsid w:val="00927714"/>
    <w:rsid w:val="009277A4"/>
    <w:rsid w:val="009277EF"/>
    <w:rsid w:val="00927E32"/>
    <w:rsid w:val="00927F4E"/>
    <w:rsid w:val="00930270"/>
    <w:rsid w:val="00930401"/>
    <w:rsid w:val="00930DD9"/>
    <w:rsid w:val="009314DA"/>
    <w:rsid w:val="00931E11"/>
    <w:rsid w:val="00931E5A"/>
    <w:rsid w:val="009320C8"/>
    <w:rsid w:val="00932298"/>
    <w:rsid w:val="009322A4"/>
    <w:rsid w:val="00932607"/>
    <w:rsid w:val="00932ED0"/>
    <w:rsid w:val="00933FBC"/>
    <w:rsid w:val="00933FFD"/>
    <w:rsid w:val="009348C2"/>
    <w:rsid w:val="00934F05"/>
    <w:rsid w:val="00935502"/>
    <w:rsid w:val="00935633"/>
    <w:rsid w:val="00936288"/>
    <w:rsid w:val="00936C84"/>
    <w:rsid w:val="009378F2"/>
    <w:rsid w:val="00940748"/>
    <w:rsid w:val="00941026"/>
    <w:rsid w:val="00941341"/>
    <w:rsid w:val="00941AAB"/>
    <w:rsid w:val="00941DE1"/>
    <w:rsid w:val="00941FE3"/>
    <w:rsid w:val="0094264D"/>
    <w:rsid w:val="0094272D"/>
    <w:rsid w:val="00942A8A"/>
    <w:rsid w:val="00942DB8"/>
    <w:rsid w:val="009431E3"/>
    <w:rsid w:val="0094360B"/>
    <w:rsid w:val="00943A2F"/>
    <w:rsid w:val="00943CA2"/>
    <w:rsid w:val="00944228"/>
    <w:rsid w:val="0094459E"/>
    <w:rsid w:val="00944763"/>
    <w:rsid w:val="009454F2"/>
    <w:rsid w:val="00945D00"/>
    <w:rsid w:val="00945DED"/>
    <w:rsid w:val="00946FF7"/>
    <w:rsid w:val="00947080"/>
    <w:rsid w:val="0094755C"/>
    <w:rsid w:val="009478B9"/>
    <w:rsid w:val="00947959"/>
    <w:rsid w:val="00950792"/>
    <w:rsid w:val="00950F27"/>
    <w:rsid w:val="00951940"/>
    <w:rsid w:val="00951DA2"/>
    <w:rsid w:val="009528F9"/>
    <w:rsid w:val="00952927"/>
    <w:rsid w:val="009538A4"/>
    <w:rsid w:val="00953928"/>
    <w:rsid w:val="00953A8E"/>
    <w:rsid w:val="00953D78"/>
    <w:rsid w:val="00954844"/>
    <w:rsid w:val="00955073"/>
    <w:rsid w:val="009555EA"/>
    <w:rsid w:val="00955BC5"/>
    <w:rsid w:val="009560C7"/>
    <w:rsid w:val="00956493"/>
    <w:rsid w:val="00956857"/>
    <w:rsid w:val="0095708A"/>
    <w:rsid w:val="00957105"/>
    <w:rsid w:val="009572A7"/>
    <w:rsid w:val="009573C2"/>
    <w:rsid w:val="009577B7"/>
    <w:rsid w:val="00957B0B"/>
    <w:rsid w:val="00957C10"/>
    <w:rsid w:val="009605DF"/>
    <w:rsid w:val="00960601"/>
    <w:rsid w:val="009612DF"/>
    <w:rsid w:val="009614F1"/>
    <w:rsid w:val="0096166B"/>
    <w:rsid w:val="00961A51"/>
    <w:rsid w:val="009632EF"/>
    <w:rsid w:val="009634C5"/>
    <w:rsid w:val="00963500"/>
    <w:rsid w:val="00963F4A"/>
    <w:rsid w:val="00964363"/>
    <w:rsid w:val="0096489E"/>
    <w:rsid w:val="009656F7"/>
    <w:rsid w:val="00965D43"/>
    <w:rsid w:val="0096653F"/>
    <w:rsid w:val="00966726"/>
    <w:rsid w:val="009667BB"/>
    <w:rsid w:val="00966E80"/>
    <w:rsid w:val="00967273"/>
    <w:rsid w:val="009708FA"/>
    <w:rsid w:val="00970A02"/>
    <w:rsid w:val="0097167B"/>
    <w:rsid w:val="009716B6"/>
    <w:rsid w:val="009725AD"/>
    <w:rsid w:val="009727E0"/>
    <w:rsid w:val="009738AD"/>
    <w:rsid w:val="009739C7"/>
    <w:rsid w:val="00973F06"/>
    <w:rsid w:val="0097431B"/>
    <w:rsid w:val="0097495A"/>
    <w:rsid w:val="00975841"/>
    <w:rsid w:val="00975D11"/>
    <w:rsid w:val="00976A6A"/>
    <w:rsid w:val="00977438"/>
    <w:rsid w:val="00977554"/>
    <w:rsid w:val="00977A40"/>
    <w:rsid w:val="00977DF9"/>
    <w:rsid w:val="009800E5"/>
    <w:rsid w:val="0098038B"/>
    <w:rsid w:val="00980425"/>
    <w:rsid w:val="00980433"/>
    <w:rsid w:val="00980676"/>
    <w:rsid w:val="009806B8"/>
    <w:rsid w:val="00980979"/>
    <w:rsid w:val="00980A2D"/>
    <w:rsid w:val="00981657"/>
    <w:rsid w:val="009817E3"/>
    <w:rsid w:val="00981E0C"/>
    <w:rsid w:val="009822C6"/>
    <w:rsid w:val="00982D36"/>
    <w:rsid w:val="0098312B"/>
    <w:rsid w:val="00983425"/>
    <w:rsid w:val="00983BAC"/>
    <w:rsid w:val="00983E14"/>
    <w:rsid w:val="009844CA"/>
    <w:rsid w:val="00984D37"/>
    <w:rsid w:val="0098513B"/>
    <w:rsid w:val="009855C9"/>
    <w:rsid w:val="009858D2"/>
    <w:rsid w:val="00986131"/>
    <w:rsid w:val="00986777"/>
    <w:rsid w:val="009873CF"/>
    <w:rsid w:val="009874E7"/>
    <w:rsid w:val="00987514"/>
    <w:rsid w:val="00990835"/>
    <w:rsid w:val="00990ACB"/>
    <w:rsid w:val="00990F9B"/>
    <w:rsid w:val="00991281"/>
    <w:rsid w:val="009914E8"/>
    <w:rsid w:val="00991841"/>
    <w:rsid w:val="009918EB"/>
    <w:rsid w:val="009920F9"/>
    <w:rsid w:val="00992560"/>
    <w:rsid w:val="009929E4"/>
    <w:rsid w:val="00992A7F"/>
    <w:rsid w:val="0099322E"/>
    <w:rsid w:val="009938C8"/>
    <w:rsid w:val="00993954"/>
    <w:rsid w:val="0099465C"/>
    <w:rsid w:val="009952DE"/>
    <w:rsid w:val="009957D3"/>
    <w:rsid w:val="00995E87"/>
    <w:rsid w:val="00996103"/>
    <w:rsid w:val="009964B3"/>
    <w:rsid w:val="00996B16"/>
    <w:rsid w:val="00996F65"/>
    <w:rsid w:val="00997326"/>
    <w:rsid w:val="0099787D"/>
    <w:rsid w:val="009A083F"/>
    <w:rsid w:val="009A114C"/>
    <w:rsid w:val="009A2388"/>
    <w:rsid w:val="009A292E"/>
    <w:rsid w:val="009A371F"/>
    <w:rsid w:val="009A3C37"/>
    <w:rsid w:val="009A3C78"/>
    <w:rsid w:val="009A3E82"/>
    <w:rsid w:val="009A42E2"/>
    <w:rsid w:val="009A4449"/>
    <w:rsid w:val="009A47DE"/>
    <w:rsid w:val="009A49AB"/>
    <w:rsid w:val="009A4F3E"/>
    <w:rsid w:val="009A5038"/>
    <w:rsid w:val="009A5750"/>
    <w:rsid w:val="009A598C"/>
    <w:rsid w:val="009A638D"/>
    <w:rsid w:val="009A68A4"/>
    <w:rsid w:val="009A7BD2"/>
    <w:rsid w:val="009A7E3F"/>
    <w:rsid w:val="009B0199"/>
    <w:rsid w:val="009B11CA"/>
    <w:rsid w:val="009B13D5"/>
    <w:rsid w:val="009B17F5"/>
    <w:rsid w:val="009B1AA6"/>
    <w:rsid w:val="009B1D55"/>
    <w:rsid w:val="009B242B"/>
    <w:rsid w:val="009B3618"/>
    <w:rsid w:val="009B389D"/>
    <w:rsid w:val="009B4774"/>
    <w:rsid w:val="009B4AC4"/>
    <w:rsid w:val="009B4ACF"/>
    <w:rsid w:val="009B4C9D"/>
    <w:rsid w:val="009B500C"/>
    <w:rsid w:val="009B50B1"/>
    <w:rsid w:val="009B690F"/>
    <w:rsid w:val="009B71E2"/>
    <w:rsid w:val="009B76A6"/>
    <w:rsid w:val="009B7CD1"/>
    <w:rsid w:val="009C02FE"/>
    <w:rsid w:val="009C0A61"/>
    <w:rsid w:val="009C0AB8"/>
    <w:rsid w:val="009C0FE4"/>
    <w:rsid w:val="009C1430"/>
    <w:rsid w:val="009C15E0"/>
    <w:rsid w:val="009C16BF"/>
    <w:rsid w:val="009C1CCF"/>
    <w:rsid w:val="009C23ED"/>
    <w:rsid w:val="009C26CA"/>
    <w:rsid w:val="009C2F9B"/>
    <w:rsid w:val="009C3278"/>
    <w:rsid w:val="009C361F"/>
    <w:rsid w:val="009C43B0"/>
    <w:rsid w:val="009C48C1"/>
    <w:rsid w:val="009C497E"/>
    <w:rsid w:val="009C4981"/>
    <w:rsid w:val="009C5797"/>
    <w:rsid w:val="009C5BF5"/>
    <w:rsid w:val="009C668B"/>
    <w:rsid w:val="009C67A7"/>
    <w:rsid w:val="009C6BC3"/>
    <w:rsid w:val="009C6F56"/>
    <w:rsid w:val="009C7D82"/>
    <w:rsid w:val="009D026D"/>
    <w:rsid w:val="009D0716"/>
    <w:rsid w:val="009D0D1B"/>
    <w:rsid w:val="009D0FB7"/>
    <w:rsid w:val="009D16CA"/>
    <w:rsid w:val="009D1F9A"/>
    <w:rsid w:val="009D2332"/>
    <w:rsid w:val="009D26C0"/>
    <w:rsid w:val="009D36E7"/>
    <w:rsid w:val="009D434C"/>
    <w:rsid w:val="009D478B"/>
    <w:rsid w:val="009D47E9"/>
    <w:rsid w:val="009D548B"/>
    <w:rsid w:val="009D54B5"/>
    <w:rsid w:val="009D62F7"/>
    <w:rsid w:val="009D6351"/>
    <w:rsid w:val="009D67B7"/>
    <w:rsid w:val="009D6D80"/>
    <w:rsid w:val="009D7192"/>
    <w:rsid w:val="009D750D"/>
    <w:rsid w:val="009E015F"/>
    <w:rsid w:val="009E033F"/>
    <w:rsid w:val="009E1E1F"/>
    <w:rsid w:val="009E2784"/>
    <w:rsid w:val="009E2F6C"/>
    <w:rsid w:val="009E345F"/>
    <w:rsid w:val="009E48D0"/>
    <w:rsid w:val="009E4DA9"/>
    <w:rsid w:val="009E5845"/>
    <w:rsid w:val="009E592B"/>
    <w:rsid w:val="009E70A8"/>
    <w:rsid w:val="009E7D1A"/>
    <w:rsid w:val="009E7F61"/>
    <w:rsid w:val="009F02FC"/>
    <w:rsid w:val="009F1062"/>
    <w:rsid w:val="009F1611"/>
    <w:rsid w:val="009F1804"/>
    <w:rsid w:val="009F1854"/>
    <w:rsid w:val="009F256F"/>
    <w:rsid w:val="009F26C7"/>
    <w:rsid w:val="009F2F27"/>
    <w:rsid w:val="009F3343"/>
    <w:rsid w:val="009F3815"/>
    <w:rsid w:val="009F38E1"/>
    <w:rsid w:val="009F3B43"/>
    <w:rsid w:val="009F3C1F"/>
    <w:rsid w:val="009F3F4C"/>
    <w:rsid w:val="009F48A3"/>
    <w:rsid w:val="009F4CF4"/>
    <w:rsid w:val="009F50CC"/>
    <w:rsid w:val="009F517A"/>
    <w:rsid w:val="009F55E5"/>
    <w:rsid w:val="009F59C7"/>
    <w:rsid w:val="009F5F3F"/>
    <w:rsid w:val="009F7184"/>
    <w:rsid w:val="009F7547"/>
    <w:rsid w:val="009F7890"/>
    <w:rsid w:val="009F7ED9"/>
    <w:rsid w:val="00A00117"/>
    <w:rsid w:val="00A001C6"/>
    <w:rsid w:val="00A0028C"/>
    <w:rsid w:val="00A00910"/>
    <w:rsid w:val="00A00D22"/>
    <w:rsid w:val="00A0108C"/>
    <w:rsid w:val="00A01521"/>
    <w:rsid w:val="00A02A21"/>
    <w:rsid w:val="00A03ECD"/>
    <w:rsid w:val="00A0428D"/>
    <w:rsid w:val="00A04D49"/>
    <w:rsid w:val="00A05F9D"/>
    <w:rsid w:val="00A0605A"/>
    <w:rsid w:val="00A0605B"/>
    <w:rsid w:val="00A06529"/>
    <w:rsid w:val="00A065A4"/>
    <w:rsid w:val="00A066F2"/>
    <w:rsid w:val="00A07138"/>
    <w:rsid w:val="00A07D28"/>
    <w:rsid w:val="00A105D6"/>
    <w:rsid w:val="00A108F9"/>
    <w:rsid w:val="00A11931"/>
    <w:rsid w:val="00A1211A"/>
    <w:rsid w:val="00A12ADF"/>
    <w:rsid w:val="00A12BAF"/>
    <w:rsid w:val="00A131FF"/>
    <w:rsid w:val="00A13260"/>
    <w:rsid w:val="00A1382A"/>
    <w:rsid w:val="00A138B3"/>
    <w:rsid w:val="00A1392A"/>
    <w:rsid w:val="00A13F20"/>
    <w:rsid w:val="00A156B4"/>
    <w:rsid w:val="00A1628E"/>
    <w:rsid w:val="00A172A4"/>
    <w:rsid w:val="00A175BB"/>
    <w:rsid w:val="00A17B6B"/>
    <w:rsid w:val="00A17C0D"/>
    <w:rsid w:val="00A17C9E"/>
    <w:rsid w:val="00A20488"/>
    <w:rsid w:val="00A204F9"/>
    <w:rsid w:val="00A2066F"/>
    <w:rsid w:val="00A2080C"/>
    <w:rsid w:val="00A20875"/>
    <w:rsid w:val="00A20EA3"/>
    <w:rsid w:val="00A21246"/>
    <w:rsid w:val="00A22377"/>
    <w:rsid w:val="00A2249E"/>
    <w:rsid w:val="00A225A5"/>
    <w:rsid w:val="00A22BC3"/>
    <w:rsid w:val="00A22C17"/>
    <w:rsid w:val="00A22DFC"/>
    <w:rsid w:val="00A23C91"/>
    <w:rsid w:val="00A23DD4"/>
    <w:rsid w:val="00A24020"/>
    <w:rsid w:val="00A2406C"/>
    <w:rsid w:val="00A24DFC"/>
    <w:rsid w:val="00A251D0"/>
    <w:rsid w:val="00A25555"/>
    <w:rsid w:val="00A257D8"/>
    <w:rsid w:val="00A2621B"/>
    <w:rsid w:val="00A26709"/>
    <w:rsid w:val="00A26B09"/>
    <w:rsid w:val="00A27021"/>
    <w:rsid w:val="00A27935"/>
    <w:rsid w:val="00A27C1D"/>
    <w:rsid w:val="00A27C24"/>
    <w:rsid w:val="00A27DD0"/>
    <w:rsid w:val="00A3008A"/>
    <w:rsid w:val="00A301F7"/>
    <w:rsid w:val="00A303FE"/>
    <w:rsid w:val="00A30583"/>
    <w:rsid w:val="00A30A55"/>
    <w:rsid w:val="00A30BDC"/>
    <w:rsid w:val="00A3144C"/>
    <w:rsid w:val="00A31D77"/>
    <w:rsid w:val="00A31DF7"/>
    <w:rsid w:val="00A32084"/>
    <w:rsid w:val="00A3216A"/>
    <w:rsid w:val="00A33080"/>
    <w:rsid w:val="00A33118"/>
    <w:rsid w:val="00A331D7"/>
    <w:rsid w:val="00A33798"/>
    <w:rsid w:val="00A33C15"/>
    <w:rsid w:val="00A33D4A"/>
    <w:rsid w:val="00A342CB"/>
    <w:rsid w:val="00A34F3A"/>
    <w:rsid w:val="00A3546C"/>
    <w:rsid w:val="00A35BF4"/>
    <w:rsid w:val="00A35C4F"/>
    <w:rsid w:val="00A36448"/>
    <w:rsid w:val="00A36CAD"/>
    <w:rsid w:val="00A3750A"/>
    <w:rsid w:val="00A37DB4"/>
    <w:rsid w:val="00A4042D"/>
    <w:rsid w:val="00A40934"/>
    <w:rsid w:val="00A40A8B"/>
    <w:rsid w:val="00A40C12"/>
    <w:rsid w:val="00A40D1E"/>
    <w:rsid w:val="00A40DB2"/>
    <w:rsid w:val="00A4105F"/>
    <w:rsid w:val="00A41152"/>
    <w:rsid w:val="00A411B6"/>
    <w:rsid w:val="00A4179E"/>
    <w:rsid w:val="00A41E30"/>
    <w:rsid w:val="00A427FB"/>
    <w:rsid w:val="00A428EA"/>
    <w:rsid w:val="00A42AB9"/>
    <w:rsid w:val="00A42E2B"/>
    <w:rsid w:val="00A43054"/>
    <w:rsid w:val="00A43113"/>
    <w:rsid w:val="00A433A8"/>
    <w:rsid w:val="00A43C65"/>
    <w:rsid w:val="00A43FE8"/>
    <w:rsid w:val="00A442D4"/>
    <w:rsid w:val="00A4441B"/>
    <w:rsid w:val="00A448EA"/>
    <w:rsid w:val="00A44A4D"/>
    <w:rsid w:val="00A452DD"/>
    <w:rsid w:val="00A45A95"/>
    <w:rsid w:val="00A460C9"/>
    <w:rsid w:val="00A46F1F"/>
    <w:rsid w:val="00A4730E"/>
    <w:rsid w:val="00A4740E"/>
    <w:rsid w:val="00A47454"/>
    <w:rsid w:val="00A4768C"/>
    <w:rsid w:val="00A501D4"/>
    <w:rsid w:val="00A505C3"/>
    <w:rsid w:val="00A5173C"/>
    <w:rsid w:val="00A52493"/>
    <w:rsid w:val="00A52561"/>
    <w:rsid w:val="00A5266C"/>
    <w:rsid w:val="00A5326D"/>
    <w:rsid w:val="00A53536"/>
    <w:rsid w:val="00A537B7"/>
    <w:rsid w:val="00A53B94"/>
    <w:rsid w:val="00A53C19"/>
    <w:rsid w:val="00A53EF8"/>
    <w:rsid w:val="00A53FF8"/>
    <w:rsid w:val="00A54393"/>
    <w:rsid w:val="00A5444A"/>
    <w:rsid w:val="00A55096"/>
    <w:rsid w:val="00A550CF"/>
    <w:rsid w:val="00A55239"/>
    <w:rsid w:val="00A55365"/>
    <w:rsid w:val="00A55FF5"/>
    <w:rsid w:val="00A563A9"/>
    <w:rsid w:val="00A56591"/>
    <w:rsid w:val="00A56901"/>
    <w:rsid w:val="00A56AEF"/>
    <w:rsid w:val="00A56BC2"/>
    <w:rsid w:val="00A56C19"/>
    <w:rsid w:val="00A56E28"/>
    <w:rsid w:val="00A576A2"/>
    <w:rsid w:val="00A578A1"/>
    <w:rsid w:val="00A57D76"/>
    <w:rsid w:val="00A6013A"/>
    <w:rsid w:val="00A60B2F"/>
    <w:rsid w:val="00A61B97"/>
    <w:rsid w:val="00A6241D"/>
    <w:rsid w:val="00A6263C"/>
    <w:rsid w:val="00A62C60"/>
    <w:rsid w:val="00A63E3C"/>
    <w:rsid w:val="00A647F2"/>
    <w:rsid w:val="00A64A5B"/>
    <w:rsid w:val="00A64BF0"/>
    <w:rsid w:val="00A65472"/>
    <w:rsid w:val="00A65581"/>
    <w:rsid w:val="00A65899"/>
    <w:rsid w:val="00A65D2D"/>
    <w:rsid w:val="00A66167"/>
    <w:rsid w:val="00A66323"/>
    <w:rsid w:val="00A664B8"/>
    <w:rsid w:val="00A66A0E"/>
    <w:rsid w:val="00A671C0"/>
    <w:rsid w:val="00A679BD"/>
    <w:rsid w:val="00A67D68"/>
    <w:rsid w:val="00A70F4F"/>
    <w:rsid w:val="00A712AA"/>
    <w:rsid w:val="00A71DE2"/>
    <w:rsid w:val="00A71FC7"/>
    <w:rsid w:val="00A727BB"/>
    <w:rsid w:val="00A7352F"/>
    <w:rsid w:val="00A73683"/>
    <w:rsid w:val="00A736F9"/>
    <w:rsid w:val="00A73DD1"/>
    <w:rsid w:val="00A74BEA"/>
    <w:rsid w:val="00A752C3"/>
    <w:rsid w:val="00A75746"/>
    <w:rsid w:val="00A76275"/>
    <w:rsid w:val="00A76726"/>
    <w:rsid w:val="00A7690B"/>
    <w:rsid w:val="00A76968"/>
    <w:rsid w:val="00A76DBE"/>
    <w:rsid w:val="00A7716F"/>
    <w:rsid w:val="00A771D8"/>
    <w:rsid w:val="00A779D3"/>
    <w:rsid w:val="00A80115"/>
    <w:rsid w:val="00A802CB"/>
    <w:rsid w:val="00A8044F"/>
    <w:rsid w:val="00A805DB"/>
    <w:rsid w:val="00A806A0"/>
    <w:rsid w:val="00A806A9"/>
    <w:rsid w:val="00A80897"/>
    <w:rsid w:val="00A80C5E"/>
    <w:rsid w:val="00A80F32"/>
    <w:rsid w:val="00A812A3"/>
    <w:rsid w:val="00A81929"/>
    <w:rsid w:val="00A81B1D"/>
    <w:rsid w:val="00A81B4B"/>
    <w:rsid w:val="00A81D38"/>
    <w:rsid w:val="00A8268C"/>
    <w:rsid w:val="00A82C7E"/>
    <w:rsid w:val="00A82D1C"/>
    <w:rsid w:val="00A82ED3"/>
    <w:rsid w:val="00A830DE"/>
    <w:rsid w:val="00A834D4"/>
    <w:rsid w:val="00A83839"/>
    <w:rsid w:val="00A83B84"/>
    <w:rsid w:val="00A83C8C"/>
    <w:rsid w:val="00A840BC"/>
    <w:rsid w:val="00A840D7"/>
    <w:rsid w:val="00A84398"/>
    <w:rsid w:val="00A848BA"/>
    <w:rsid w:val="00A848D6"/>
    <w:rsid w:val="00A854F1"/>
    <w:rsid w:val="00A86137"/>
    <w:rsid w:val="00A877AE"/>
    <w:rsid w:val="00A90B1C"/>
    <w:rsid w:val="00A90CC4"/>
    <w:rsid w:val="00A91423"/>
    <w:rsid w:val="00A92D31"/>
    <w:rsid w:val="00A9397C"/>
    <w:rsid w:val="00A93EDB"/>
    <w:rsid w:val="00A93FC0"/>
    <w:rsid w:val="00A94419"/>
    <w:rsid w:val="00A94FE0"/>
    <w:rsid w:val="00A95072"/>
    <w:rsid w:val="00A95387"/>
    <w:rsid w:val="00A95CA5"/>
    <w:rsid w:val="00A9609B"/>
    <w:rsid w:val="00A965A6"/>
    <w:rsid w:val="00A968EA"/>
    <w:rsid w:val="00A96BB2"/>
    <w:rsid w:val="00A96CE9"/>
    <w:rsid w:val="00A971B9"/>
    <w:rsid w:val="00A973FE"/>
    <w:rsid w:val="00A97A3F"/>
    <w:rsid w:val="00A97B26"/>
    <w:rsid w:val="00AA01E4"/>
    <w:rsid w:val="00AA0D2F"/>
    <w:rsid w:val="00AA0EE9"/>
    <w:rsid w:val="00AA0EF0"/>
    <w:rsid w:val="00AA103E"/>
    <w:rsid w:val="00AA1398"/>
    <w:rsid w:val="00AA2ECA"/>
    <w:rsid w:val="00AA394A"/>
    <w:rsid w:val="00AA3D68"/>
    <w:rsid w:val="00AA4996"/>
    <w:rsid w:val="00AA49BC"/>
    <w:rsid w:val="00AA4E4F"/>
    <w:rsid w:val="00AA5397"/>
    <w:rsid w:val="00AA545F"/>
    <w:rsid w:val="00AA5F7C"/>
    <w:rsid w:val="00AA6037"/>
    <w:rsid w:val="00AA6885"/>
    <w:rsid w:val="00AA69A1"/>
    <w:rsid w:val="00AA6D10"/>
    <w:rsid w:val="00AA734A"/>
    <w:rsid w:val="00AA759E"/>
    <w:rsid w:val="00AA7633"/>
    <w:rsid w:val="00AA7A80"/>
    <w:rsid w:val="00AB0023"/>
    <w:rsid w:val="00AB0040"/>
    <w:rsid w:val="00AB0268"/>
    <w:rsid w:val="00AB029C"/>
    <w:rsid w:val="00AB02DA"/>
    <w:rsid w:val="00AB08D2"/>
    <w:rsid w:val="00AB0D33"/>
    <w:rsid w:val="00AB1632"/>
    <w:rsid w:val="00AB168F"/>
    <w:rsid w:val="00AB1CBD"/>
    <w:rsid w:val="00AB25B5"/>
    <w:rsid w:val="00AB2BFB"/>
    <w:rsid w:val="00AB3348"/>
    <w:rsid w:val="00AB33BE"/>
    <w:rsid w:val="00AB3720"/>
    <w:rsid w:val="00AB3978"/>
    <w:rsid w:val="00AB41A4"/>
    <w:rsid w:val="00AB59DA"/>
    <w:rsid w:val="00AB5A4D"/>
    <w:rsid w:val="00AB5C63"/>
    <w:rsid w:val="00AB631F"/>
    <w:rsid w:val="00AB7287"/>
    <w:rsid w:val="00AB7416"/>
    <w:rsid w:val="00AB7BC9"/>
    <w:rsid w:val="00AC0832"/>
    <w:rsid w:val="00AC154E"/>
    <w:rsid w:val="00AC1C5A"/>
    <w:rsid w:val="00AC2669"/>
    <w:rsid w:val="00AC2B5C"/>
    <w:rsid w:val="00AC334A"/>
    <w:rsid w:val="00AC4CF0"/>
    <w:rsid w:val="00AC5478"/>
    <w:rsid w:val="00AC579C"/>
    <w:rsid w:val="00AC57D0"/>
    <w:rsid w:val="00AC59FF"/>
    <w:rsid w:val="00AC5C1B"/>
    <w:rsid w:val="00AC6D35"/>
    <w:rsid w:val="00AC6EB9"/>
    <w:rsid w:val="00AD0192"/>
    <w:rsid w:val="00AD019A"/>
    <w:rsid w:val="00AD0BB3"/>
    <w:rsid w:val="00AD0C70"/>
    <w:rsid w:val="00AD1609"/>
    <w:rsid w:val="00AD212E"/>
    <w:rsid w:val="00AD2A92"/>
    <w:rsid w:val="00AD32C2"/>
    <w:rsid w:val="00AD37ED"/>
    <w:rsid w:val="00AD3A30"/>
    <w:rsid w:val="00AD3B17"/>
    <w:rsid w:val="00AD44E1"/>
    <w:rsid w:val="00AD4A8D"/>
    <w:rsid w:val="00AD4C0B"/>
    <w:rsid w:val="00AD575D"/>
    <w:rsid w:val="00AD6639"/>
    <w:rsid w:val="00AD685B"/>
    <w:rsid w:val="00AD6C8D"/>
    <w:rsid w:val="00AD7666"/>
    <w:rsid w:val="00AD790D"/>
    <w:rsid w:val="00AE05A8"/>
    <w:rsid w:val="00AE10A1"/>
    <w:rsid w:val="00AE1294"/>
    <w:rsid w:val="00AE15AA"/>
    <w:rsid w:val="00AE21D5"/>
    <w:rsid w:val="00AE22ED"/>
    <w:rsid w:val="00AE2583"/>
    <w:rsid w:val="00AE276C"/>
    <w:rsid w:val="00AE28FF"/>
    <w:rsid w:val="00AE2A2C"/>
    <w:rsid w:val="00AE3068"/>
    <w:rsid w:val="00AE3176"/>
    <w:rsid w:val="00AE34FC"/>
    <w:rsid w:val="00AE3754"/>
    <w:rsid w:val="00AE38D3"/>
    <w:rsid w:val="00AE394B"/>
    <w:rsid w:val="00AE45AB"/>
    <w:rsid w:val="00AE46DF"/>
    <w:rsid w:val="00AE4912"/>
    <w:rsid w:val="00AE4E51"/>
    <w:rsid w:val="00AE52BD"/>
    <w:rsid w:val="00AE595B"/>
    <w:rsid w:val="00AE5A72"/>
    <w:rsid w:val="00AE5F57"/>
    <w:rsid w:val="00AE61D0"/>
    <w:rsid w:val="00AE66FB"/>
    <w:rsid w:val="00AE67F2"/>
    <w:rsid w:val="00AE6975"/>
    <w:rsid w:val="00AE72A8"/>
    <w:rsid w:val="00AE75C2"/>
    <w:rsid w:val="00AE76B2"/>
    <w:rsid w:val="00AF0691"/>
    <w:rsid w:val="00AF364F"/>
    <w:rsid w:val="00AF3EC5"/>
    <w:rsid w:val="00AF3F76"/>
    <w:rsid w:val="00AF48FB"/>
    <w:rsid w:val="00AF5BBD"/>
    <w:rsid w:val="00AF5E7B"/>
    <w:rsid w:val="00AF5F8F"/>
    <w:rsid w:val="00AF6417"/>
    <w:rsid w:val="00AF72EA"/>
    <w:rsid w:val="00AF73D5"/>
    <w:rsid w:val="00AF73E1"/>
    <w:rsid w:val="00AF7F49"/>
    <w:rsid w:val="00B00941"/>
    <w:rsid w:val="00B0139E"/>
    <w:rsid w:val="00B01B7F"/>
    <w:rsid w:val="00B01E55"/>
    <w:rsid w:val="00B01FD1"/>
    <w:rsid w:val="00B02107"/>
    <w:rsid w:val="00B02A23"/>
    <w:rsid w:val="00B02DE8"/>
    <w:rsid w:val="00B02E6B"/>
    <w:rsid w:val="00B03468"/>
    <w:rsid w:val="00B0348C"/>
    <w:rsid w:val="00B04406"/>
    <w:rsid w:val="00B044E1"/>
    <w:rsid w:val="00B0506D"/>
    <w:rsid w:val="00B0574A"/>
    <w:rsid w:val="00B05B45"/>
    <w:rsid w:val="00B05CE3"/>
    <w:rsid w:val="00B062A0"/>
    <w:rsid w:val="00B06558"/>
    <w:rsid w:val="00B0666F"/>
    <w:rsid w:val="00B06A66"/>
    <w:rsid w:val="00B070F5"/>
    <w:rsid w:val="00B076B9"/>
    <w:rsid w:val="00B07FE2"/>
    <w:rsid w:val="00B10032"/>
    <w:rsid w:val="00B10509"/>
    <w:rsid w:val="00B115A4"/>
    <w:rsid w:val="00B11FA0"/>
    <w:rsid w:val="00B120F6"/>
    <w:rsid w:val="00B12278"/>
    <w:rsid w:val="00B128FE"/>
    <w:rsid w:val="00B12A02"/>
    <w:rsid w:val="00B12B5D"/>
    <w:rsid w:val="00B13281"/>
    <w:rsid w:val="00B134C1"/>
    <w:rsid w:val="00B13A72"/>
    <w:rsid w:val="00B13E32"/>
    <w:rsid w:val="00B13E99"/>
    <w:rsid w:val="00B14118"/>
    <w:rsid w:val="00B15CC2"/>
    <w:rsid w:val="00B16630"/>
    <w:rsid w:val="00B167A2"/>
    <w:rsid w:val="00B169D8"/>
    <w:rsid w:val="00B16F40"/>
    <w:rsid w:val="00B17095"/>
    <w:rsid w:val="00B170F7"/>
    <w:rsid w:val="00B17148"/>
    <w:rsid w:val="00B17201"/>
    <w:rsid w:val="00B172F9"/>
    <w:rsid w:val="00B20D8D"/>
    <w:rsid w:val="00B20F04"/>
    <w:rsid w:val="00B20FFE"/>
    <w:rsid w:val="00B21804"/>
    <w:rsid w:val="00B22A91"/>
    <w:rsid w:val="00B22B96"/>
    <w:rsid w:val="00B22E2D"/>
    <w:rsid w:val="00B23371"/>
    <w:rsid w:val="00B245A8"/>
    <w:rsid w:val="00B24866"/>
    <w:rsid w:val="00B25126"/>
    <w:rsid w:val="00B2682C"/>
    <w:rsid w:val="00B271B5"/>
    <w:rsid w:val="00B27BF4"/>
    <w:rsid w:val="00B3016A"/>
    <w:rsid w:val="00B32597"/>
    <w:rsid w:val="00B32F5A"/>
    <w:rsid w:val="00B336BF"/>
    <w:rsid w:val="00B3387A"/>
    <w:rsid w:val="00B33913"/>
    <w:rsid w:val="00B3427D"/>
    <w:rsid w:val="00B34709"/>
    <w:rsid w:val="00B34ED1"/>
    <w:rsid w:val="00B34FA8"/>
    <w:rsid w:val="00B35618"/>
    <w:rsid w:val="00B35D27"/>
    <w:rsid w:val="00B35FF4"/>
    <w:rsid w:val="00B36C0D"/>
    <w:rsid w:val="00B36F52"/>
    <w:rsid w:val="00B37341"/>
    <w:rsid w:val="00B40431"/>
    <w:rsid w:val="00B40491"/>
    <w:rsid w:val="00B404BD"/>
    <w:rsid w:val="00B405B1"/>
    <w:rsid w:val="00B40733"/>
    <w:rsid w:val="00B40B27"/>
    <w:rsid w:val="00B41353"/>
    <w:rsid w:val="00B417CC"/>
    <w:rsid w:val="00B418A8"/>
    <w:rsid w:val="00B41906"/>
    <w:rsid w:val="00B42365"/>
    <w:rsid w:val="00B4237F"/>
    <w:rsid w:val="00B4327F"/>
    <w:rsid w:val="00B4377A"/>
    <w:rsid w:val="00B43C23"/>
    <w:rsid w:val="00B44501"/>
    <w:rsid w:val="00B44603"/>
    <w:rsid w:val="00B44702"/>
    <w:rsid w:val="00B44BDE"/>
    <w:rsid w:val="00B44E83"/>
    <w:rsid w:val="00B45043"/>
    <w:rsid w:val="00B453FF"/>
    <w:rsid w:val="00B455AA"/>
    <w:rsid w:val="00B455BE"/>
    <w:rsid w:val="00B45610"/>
    <w:rsid w:val="00B45F50"/>
    <w:rsid w:val="00B46291"/>
    <w:rsid w:val="00B46B35"/>
    <w:rsid w:val="00B46E55"/>
    <w:rsid w:val="00B47205"/>
    <w:rsid w:val="00B50664"/>
    <w:rsid w:val="00B51491"/>
    <w:rsid w:val="00B51FBF"/>
    <w:rsid w:val="00B52994"/>
    <w:rsid w:val="00B52A46"/>
    <w:rsid w:val="00B53365"/>
    <w:rsid w:val="00B53473"/>
    <w:rsid w:val="00B53624"/>
    <w:rsid w:val="00B53834"/>
    <w:rsid w:val="00B53EA9"/>
    <w:rsid w:val="00B53ED4"/>
    <w:rsid w:val="00B54816"/>
    <w:rsid w:val="00B54E3A"/>
    <w:rsid w:val="00B55012"/>
    <w:rsid w:val="00B55409"/>
    <w:rsid w:val="00B556E2"/>
    <w:rsid w:val="00B5653E"/>
    <w:rsid w:val="00B5689D"/>
    <w:rsid w:val="00B56EFF"/>
    <w:rsid w:val="00B57351"/>
    <w:rsid w:val="00B573F0"/>
    <w:rsid w:val="00B577F1"/>
    <w:rsid w:val="00B57A51"/>
    <w:rsid w:val="00B60288"/>
    <w:rsid w:val="00B602D1"/>
    <w:rsid w:val="00B6097C"/>
    <w:rsid w:val="00B60D7A"/>
    <w:rsid w:val="00B6111F"/>
    <w:rsid w:val="00B6134A"/>
    <w:rsid w:val="00B614C8"/>
    <w:rsid w:val="00B619CF"/>
    <w:rsid w:val="00B61F1B"/>
    <w:rsid w:val="00B6240C"/>
    <w:rsid w:val="00B62EA2"/>
    <w:rsid w:val="00B6340A"/>
    <w:rsid w:val="00B644AC"/>
    <w:rsid w:val="00B64D4F"/>
    <w:rsid w:val="00B64DC6"/>
    <w:rsid w:val="00B653BA"/>
    <w:rsid w:val="00B669F0"/>
    <w:rsid w:val="00B66F8E"/>
    <w:rsid w:val="00B671F8"/>
    <w:rsid w:val="00B675C3"/>
    <w:rsid w:val="00B67E5D"/>
    <w:rsid w:val="00B7012D"/>
    <w:rsid w:val="00B703C5"/>
    <w:rsid w:val="00B704F7"/>
    <w:rsid w:val="00B706C7"/>
    <w:rsid w:val="00B7076F"/>
    <w:rsid w:val="00B70A3B"/>
    <w:rsid w:val="00B7163A"/>
    <w:rsid w:val="00B72053"/>
    <w:rsid w:val="00B721DD"/>
    <w:rsid w:val="00B72BC3"/>
    <w:rsid w:val="00B72E15"/>
    <w:rsid w:val="00B73978"/>
    <w:rsid w:val="00B73D8B"/>
    <w:rsid w:val="00B742BB"/>
    <w:rsid w:val="00B745FF"/>
    <w:rsid w:val="00B755E8"/>
    <w:rsid w:val="00B7597B"/>
    <w:rsid w:val="00B75BBE"/>
    <w:rsid w:val="00B75FE0"/>
    <w:rsid w:val="00B7604B"/>
    <w:rsid w:val="00B76154"/>
    <w:rsid w:val="00B76759"/>
    <w:rsid w:val="00B772B6"/>
    <w:rsid w:val="00B77597"/>
    <w:rsid w:val="00B776BE"/>
    <w:rsid w:val="00B77B40"/>
    <w:rsid w:val="00B80312"/>
    <w:rsid w:val="00B808FA"/>
    <w:rsid w:val="00B80E1C"/>
    <w:rsid w:val="00B80FA4"/>
    <w:rsid w:val="00B81BD7"/>
    <w:rsid w:val="00B82FAF"/>
    <w:rsid w:val="00B83196"/>
    <w:rsid w:val="00B83672"/>
    <w:rsid w:val="00B83C5B"/>
    <w:rsid w:val="00B84AD3"/>
    <w:rsid w:val="00B84F49"/>
    <w:rsid w:val="00B853DE"/>
    <w:rsid w:val="00B85D25"/>
    <w:rsid w:val="00B864DD"/>
    <w:rsid w:val="00B865E0"/>
    <w:rsid w:val="00B86DA8"/>
    <w:rsid w:val="00B875FA"/>
    <w:rsid w:val="00B87EFE"/>
    <w:rsid w:val="00B900B1"/>
    <w:rsid w:val="00B9087A"/>
    <w:rsid w:val="00B9105E"/>
    <w:rsid w:val="00B91701"/>
    <w:rsid w:val="00B92435"/>
    <w:rsid w:val="00B92B3B"/>
    <w:rsid w:val="00B92D59"/>
    <w:rsid w:val="00B9300A"/>
    <w:rsid w:val="00B935A0"/>
    <w:rsid w:val="00B93860"/>
    <w:rsid w:val="00B9392B"/>
    <w:rsid w:val="00B94A65"/>
    <w:rsid w:val="00B96070"/>
    <w:rsid w:val="00B965A1"/>
    <w:rsid w:val="00B965A5"/>
    <w:rsid w:val="00B96906"/>
    <w:rsid w:val="00B9707F"/>
    <w:rsid w:val="00B9714D"/>
    <w:rsid w:val="00B97764"/>
    <w:rsid w:val="00BA0148"/>
    <w:rsid w:val="00BA087F"/>
    <w:rsid w:val="00BA0D62"/>
    <w:rsid w:val="00BA104E"/>
    <w:rsid w:val="00BA1B5B"/>
    <w:rsid w:val="00BA29D3"/>
    <w:rsid w:val="00BA2C92"/>
    <w:rsid w:val="00BA330E"/>
    <w:rsid w:val="00BA33E3"/>
    <w:rsid w:val="00BA3841"/>
    <w:rsid w:val="00BA3DF5"/>
    <w:rsid w:val="00BA3F27"/>
    <w:rsid w:val="00BA443E"/>
    <w:rsid w:val="00BA4459"/>
    <w:rsid w:val="00BA44E3"/>
    <w:rsid w:val="00BA4B6C"/>
    <w:rsid w:val="00BA4CE6"/>
    <w:rsid w:val="00BA5415"/>
    <w:rsid w:val="00BA579A"/>
    <w:rsid w:val="00BA5903"/>
    <w:rsid w:val="00BA5CEC"/>
    <w:rsid w:val="00BA5D08"/>
    <w:rsid w:val="00BA60E1"/>
    <w:rsid w:val="00BA69A9"/>
    <w:rsid w:val="00BA7307"/>
    <w:rsid w:val="00BA7C83"/>
    <w:rsid w:val="00BB043C"/>
    <w:rsid w:val="00BB088F"/>
    <w:rsid w:val="00BB08DD"/>
    <w:rsid w:val="00BB0C6C"/>
    <w:rsid w:val="00BB0CE3"/>
    <w:rsid w:val="00BB0FAF"/>
    <w:rsid w:val="00BB195E"/>
    <w:rsid w:val="00BB22EA"/>
    <w:rsid w:val="00BB24ED"/>
    <w:rsid w:val="00BB2603"/>
    <w:rsid w:val="00BB2783"/>
    <w:rsid w:val="00BB2963"/>
    <w:rsid w:val="00BB32B2"/>
    <w:rsid w:val="00BB3AEF"/>
    <w:rsid w:val="00BB3CB8"/>
    <w:rsid w:val="00BB3DE4"/>
    <w:rsid w:val="00BB4006"/>
    <w:rsid w:val="00BB41D7"/>
    <w:rsid w:val="00BB424E"/>
    <w:rsid w:val="00BB4459"/>
    <w:rsid w:val="00BB4931"/>
    <w:rsid w:val="00BB4FFA"/>
    <w:rsid w:val="00BB560D"/>
    <w:rsid w:val="00BB6004"/>
    <w:rsid w:val="00BB638D"/>
    <w:rsid w:val="00BB6918"/>
    <w:rsid w:val="00BB7294"/>
    <w:rsid w:val="00BB7333"/>
    <w:rsid w:val="00BB76DF"/>
    <w:rsid w:val="00BB7741"/>
    <w:rsid w:val="00BB7E8F"/>
    <w:rsid w:val="00BC0267"/>
    <w:rsid w:val="00BC0562"/>
    <w:rsid w:val="00BC1401"/>
    <w:rsid w:val="00BC14ED"/>
    <w:rsid w:val="00BC156A"/>
    <w:rsid w:val="00BC171D"/>
    <w:rsid w:val="00BC22A8"/>
    <w:rsid w:val="00BC23C0"/>
    <w:rsid w:val="00BC30FE"/>
    <w:rsid w:val="00BC382E"/>
    <w:rsid w:val="00BC521A"/>
    <w:rsid w:val="00BC527F"/>
    <w:rsid w:val="00BC528B"/>
    <w:rsid w:val="00BC58D2"/>
    <w:rsid w:val="00BC5DCC"/>
    <w:rsid w:val="00BC602C"/>
    <w:rsid w:val="00BC66EE"/>
    <w:rsid w:val="00BC6D85"/>
    <w:rsid w:val="00BC6F8A"/>
    <w:rsid w:val="00BC75C8"/>
    <w:rsid w:val="00BC776A"/>
    <w:rsid w:val="00BC7B2B"/>
    <w:rsid w:val="00BC7C13"/>
    <w:rsid w:val="00BD000C"/>
    <w:rsid w:val="00BD0275"/>
    <w:rsid w:val="00BD06F7"/>
    <w:rsid w:val="00BD08B3"/>
    <w:rsid w:val="00BD093F"/>
    <w:rsid w:val="00BD1678"/>
    <w:rsid w:val="00BD1A75"/>
    <w:rsid w:val="00BD1D4A"/>
    <w:rsid w:val="00BD2502"/>
    <w:rsid w:val="00BD2A9B"/>
    <w:rsid w:val="00BD365A"/>
    <w:rsid w:val="00BD450A"/>
    <w:rsid w:val="00BD49F7"/>
    <w:rsid w:val="00BD5081"/>
    <w:rsid w:val="00BD56E5"/>
    <w:rsid w:val="00BD5C3D"/>
    <w:rsid w:val="00BD5FD1"/>
    <w:rsid w:val="00BD602B"/>
    <w:rsid w:val="00BD64E6"/>
    <w:rsid w:val="00BD687D"/>
    <w:rsid w:val="00BD6D72"/>
    <w:rsid w:val="00BD705E"/>
    <w:rsid w:val="00BD7079"/>
    <w:rsid w:val="00BD7235"/>
    <w:rsid w:val="00BD73C8"/>
    <w:rsid w:val="00BD7A16"/>
    <w:rsid w:val="00BD7E98"/>
    <w:rsid w:val="00BE0D5A"/>
    <w:rsid w:val="00BE1381"/>
    <w:rsid w:val="00BE1523"/>
    <w:rsid w:val="00BE1CC9"/>
    <w:rsid w:val="00BE20B7"/>
    <w:rsid w:val="00BE2948"/>
    <w:rsid w:val="00BE3288"/>
    <w:rsid w:val="00BE330F"/>
    <w:rsid w:val="00BE375A"/>
    <w:rsid w:val="00BE49CB"/>
    <w:rsid w:val="00BE4C48"/>
    <w:rsid w:val="00BE4D45"/>
    <w:rsid w:val="00BE50AB"/>
    <w:rsid w:val="00BE53C6"/>
    <w:rsid w:val="00BE569C"/>
    <w:rsid w:val="00BE6576"/>
    <w:rsid w:val="00BE6F75"/>
    <w:rsid w:val="00BE7352"/>
    <w:rsid w:val="00BE7453"/>
    <w:rsid w:val="00BE76E2"/>
    <w:rsid w:val="00BE7802"/>
    <w:rsid w:val="00BE7D86"/>
    <w:rsid w:val="00BE7E8C"/>
    <w:rsid w:val="00BF138F"/>
    <w:rsid w:val="00BF1DB3"/>
    <w:rsid w:val="00BF204D"/>
    <w:rsid w:val="00BF232B"/>
    <w:rsid w:val="00BF2751"/>
    <w:rsid w:val="00BF3906"/>
    <w:rsid w:val="00BF3B4B"/>
    <w:rsid w:val="00BF423F"/>
    <w:rsid w:val="00BF42A9"/>
    <w:rsid w:val="00BF45E6"/>
    <w:rsid w:val="00BF56FB"/>
    <w:rsid w:val="00BF58D5"/>
    <w:rsid w:val="00BF5D1D"/>
    <w:rsid w:val="00BF5E55"/>
    <w:rsid w:val="00BF6379"/>
    <w:rsid w:val="00BF692B"/>
    <w:rsid w:val="00C002A8"/>
    <w:rsid w:val="00C007B5"/>
    <w:rsid w:val="00C01069"/>
    <w:rsid w:val="00C01B34"/>
    <w:rsid w:val="00C01EBB"/>
    <w:rsid w:val="00C02402"/>
    <w:rsid w:val="00C03633"/>
    <w:rsid w:val="00C03CD8"/>
    <w:rsid w:val="00C04219"/>
    <w:rsid w:val="00C04320"/>
    <w:rsid w:val="00C04FC0"/>
    <w:rsid w:val="00C05892"/>
    <w:rsid w:val="00C05A45"/>
    <w:rsid w:val="00C06B12"/>
    <w:rsid w:val="00C06D7E"/>
    <w:rsid w:val="00C07410"/>
    <w:rsid w:val="00C10038"/>
    <w:rsid w:val="00C106DA"/>
    <w:rsid w:val="00C107E4"/>
    <w:rsid w:val="00C10F39"/>
    <w:rsid w:val="00C11213"/>
    <w:rsid w:val="00C1154A"/>
    <w:rsid w:val="00C11AA6"/>
    <w:rsid w:val="00C11D3B"/>
    <w:rsid w:val="00C11E6A"/>
    <w:rsid w:val="00C1258C"/>
    <w:rsid w:val="00C12971"/>
    <w:rsid w:val="00C12978"/>
    <w:rsid w:val="00C12A02"/>
    <w:rsid w:val="00C12C43"/>
    <w:rsid w:val="00C1322B"/>
    <w:rsid w:val="00C13728"/>
    <w:rsid w:val="00C13EF2"/>
    <w:rsid w:val="00C1429E"/>
    <w:rsid w:val="00C14724"/>
    <w:rsid w:val="00C147FD"/>
    <w:rsid w:val="00C15648"/>
    <w:rsid w:val="00C15BB2"/>
    <w:rsid w:val="00C16349"/>
    <w:rsid w:val="00C16425"/>
    <w:rsid w:val="00C172E7"/>
    <w:rsid w:val="00C1738A"/>
    <w:rsid w:val="00C17639"/>
    <w:rsid w:val="00C17A62"/>
    <w:rsid w:val="00C200D7"/>
    <w:rsid w:val="00C206C2"/>
    <w:rsid w:val="00C20EF6"/>
    <w:rsid w:val="00C21897"/>
    <w:rsid w:val="00C233AB"/>
    <w:rsid w:val="00C237F6"/>
    <w:rsid w:val="00C23BF8"/>
    <w:rsid w:val="00C23F54"/>
    <w:rsid w:val="00C2487E"/>
    <w:rsid w:val="00C260C4"/>
    <w:rsid w:val="00C270E0"/>
    <w:rsid w:val="00C273DF"/>
    <w:rsid w:val="00C27A20"/>
    <w:rsid w:val="00C31654"/>
    <w:rsid w:val="00C31B1C"/>
    <w:rsid w:val="00C31CE9"/>
    <w:rsid w:val="00C32019"/>
    <w:rsid w:val="00C322F9"/>
    <w:rsid w:val="00C32449"/>
    <w:rsid w:val="00C32515"/>
    <w:rsid w:val="00C330E9"/>
    <w:rsid w:val="00C33F02"/>
    <w:rsid w:val="00C34DEE"/>
    <w:rsid w:val="00C35392"/>
    <w:rsid w:val="00C355C4"/>
    <w:rsid w:val="00C35F5B"/>
    <w:rsid w:val="00C36A47"/>
    <w:rsid w:val="00C37605"/>
    <w:rsid w:val="00C3794D"/>
    <w:rsid w:val="00C4013E"/>
    <w:rsid w:val="00C40E81"/>
    <w:rsid w:val="00C412FA"/>
    <w:rsid w:val="00C41FC0"/>
    <w:rsid w:val="00C42387"/>
    <w:rsid w:val="00C4254A"/>
    <w:rsid w:val="00C42962"/>
    <w:rsid w:val="00C430D6"/>
    <w:rsid w:val="00C4322C"/>
    <w:rsid w:val="00C435E2"/>
    <w:rsid w:val="00C43E63"/>
    <w:rsid w:val="00C44217"/>
    <w:rsid w:val="00C4434D"/>
    <w:rsid w:val="00C4454C"/>
    <w:rsid w:val="00C446FF"/>
    <w:rsid w:val="00C44B33"/>
    <w:rsid w:val="00C451A4"/>
    <w:rsid w:val="00C45500"/>
    <w:rsid w:val="00C45755"/>
    <w:rsid w:val="00C45EC7"/>
    <w:rsid w:val="00C46760"/>
    <w:rsid w:val="00C469C4"/>
    <w:rsid w:val="00C46D42"/>
    <w:rsid w:val="00C4738F"/>
    <w:rsid w:val="00C47A3D"/>
    <w:rsid w:val="00C47AD8"/>
    <w:rsid w:val="00C47EDF"/>
    <w:rsid w:val="00C503B4"/>
    <w:rsid w:val="00C51977"/>
    <w:rsid w:val="00C51A2E"/>
    <w:rsid w:val="00C51AB1"/>
    <w:rsid w:val="00C52EAD"/>
    <w:rsid w:val="00C53D9B"/>
    <w:rsid w:val="00C54238"/>
    <w:rsid w:val="00C544B9"/>
    <w:rsid w:val="00C55189"/>
    <w:rsid w:val="00C559BE"/>
    <w:rsid w:val="00C559D0"/>
    <w:rsid w:val="00C5653D"/>
    <w:rsid w:val="00C570A3"/>
    <w:rsid w:val="00C57103"/>
    <w:rsid w:val="00C57283"/>
    <w:rsid w:val="00C57479"/>
    <w:rsid w:val="00C574F0"/>
    <w:rsid w:val="00C57CF3"/>
    <w:rsid w:val="00C601E6"/>
    <w:rsid w:val="00C602AD"/>
    <w:rsid w:val="00C608C4"/>
    <w:rsid w:val="00C60B46"/>
    <w:rsid w:val="00C60EE0"/>
    <w:rsid w:val="00C61C64"/>
    <w:rsid w:val="00C61D8D"/>
    <w:rsid w:val="00C62450"/>
    <w:rsid w:val="00C62691"/>
    <w:rsid w:val="00C6306A"/>
    <w:rsid w:val="00C63C02"/>
    <w:rsid w:val="00C64133"/>
    <w:rsid w:val="00C644CB"/>
    <w:rsid w:val="00C64716"/>
    <w:rsid w:val="00C64809"/>
    <w:rsid w:val="00C64C41"/>
    <w:rsid w:val="00C650B8"/>
    <w:rsid w:val="00C65895"/>
    <w:rsid w:val="00C65ACC"/>
    <w:rsid w:val="00C65F61"/>
    <w:rsid w:val="00C66055"/>
    <w:rsid w:val="00C662FC"/>
    <w:rsid w:val="00C66F41"/>
    <w:rsid w:val="00C675AD"/>
    <w:rsid w:val="00C67A43"/>
    <w:rsid w:val="00C67C98"/>
    <w:rsid w:val="00C67DE8"/>
    <w:rsid w:val="00C70025"/>
    <w:rsid w:val="00C7012D"/>
    <w:rsid w:val="00C7024F"/>
    <w:rsid w:val="00C7027D"/>
    <w:rsid w:val="00C709CF"/>
    <w:rsid w:val="00C70AE4"/>
    <w:rsid w:val="00C70BB2"/>
    <w:rsid w:val="00C71A79"/>
    <w:rsid w:val="00C72097"/>
    <w:rsid w:val="00C72D50"/>
    <w:rsid w:val="00C72F4F"/>
    <w:rsid w:val="00C7320F"/>
    <w:rsid w:val="00C73356"/>
    <w:rsid w:val="00C739F8"/>
    <w:rsid w:val="00C7433F"/>
    <w:rsid w:val="00C74D4C"/>
    <w:rsid w:val="00C75040"/>
    <w:rsid w:val="00C7523E"/>
    <w:rsid w:val="00C759AA"/>
    <w:rsid w:val="00C75BC4"/>
    <w:rsid w:val="00C7725A"/>
    <w:rsid w:val="00C7730D"/>
    <w:rsid w:val="00C7773A"/>
    <w:rsid w:val="00C77B4F"/>
    <w:rsid w:val="00C803A7"/>
    <w:rsid w:val="00C80E0F"/>
    <w:rsid w:val="00C819C6"/>
    <w:rsid w:val="00C82142"/>
    <w:rsid w:val="00C832EA"/>
    <w:rsid w:val="00C83B87"/>
    <w:rsid w:val="00C85112"/>
    <w:rsid w:val="00C8517A"/>
    <w:rsid w:val="00C8570C"/>
    <w:rsid w:val="00C859AE"/>
    <w:rsid w:val="00C859DF"/>
    <w:rsid w:val="00C85A99"/>
    <w:rsid w:val="00C8610E"/>
    <w:rsid w:val="00C8626E"/>
    <w:rsid w:val="00C86B48"/>
    <w:rsid w:val="00C86FBE"/>
    <w:rsid w:val="00C87106"/>
    <w:rsid w:val="00C87145"/>
    <w:rsid w:val="00C90439"/>
    <w:rsid w:val="00C9084D"/>
    <w:rsid w:val="00C917BA"/>
    <w:rsid w:val="00C91AEB"/>
    <w:rsid w:val="00C924D5"/>
    <w:rsid w:val="00C92535"/>
    <w:rsid w:val="00C92748"/>
    <w:rsid w:val="00C92810"/>
    <w:rsid w:val="00C92ACE"/>
    <w:rsid w:val="00C92F08"/>
    <w:rsid w:val="00C934A0"/>
    <w:rsid w:val="00C93661"/>
    <w:rsid w:val="00C93701"/>
    <w:rsid w:val="00C94382"/>
    <w:rsid w:val="00C94CA3"/>
    <w:rsid w:val="00C9558C"/>
    <w:rsid w:val="00C9599A"/>
    <w:rsid w:val="00C96128"/>
    <w:rsid w:val="00C96F14"/>
    <w:rsid w:val="00C9720B"/>
    <w:rsid w:val="00C97B37"/>
    <w:rsid w:val="00CA08DA"/>
    <w:rsid w:val="00CA08E0"/>
    <w:rsid w:val="00CA11EA"/>
    <w:rsid w:val="00CA1457"/>
    <w:rsid w:val="00CA1B45"/>
    <w:rsid w:val="00CA1E0C"/>
    <w:rsid w:val="00CA1FD6"/>
    <w:rsid w:val="00CA214C"/>
    <w:rsid w:val="00CA2D0A"/>
    <w:rsid w:val="00CA2EE1"/>
    <w:rsid w:val="00CA3139"/>
    <w:rsid w:val="00CA3382"/>
    <w:rsid w:val="00CA3DC3"/>
    <w:rsid w:val="00CA4671"/>
    <w:rsid w:val="00CA48C2"/>
    <w:rsid w:val="00CA5F2E"/>
    <w:rsid w:val="00CA6B21"/>
    <w:rsid w:val="00CA6BA5"/>
    <w:rsid w:val="00CA6C95"/>
    <w:rsid w:val="00CA770B"/>
    <w:rsid w:val="00CB0572"/>
    <w:rsid w:val="00CB0669"/>
    <w:rsid w:val="00CB0D6E"/>
    <w:rsid w:val="00CB12AA"/>
    <w:rsid w:val="00CB1379"/>
    <w:rsid w:val="00CB1811"/>
    <w:rsid w:val="00CB1C05"/>
    <w:rsid w:val="00CB1D04"/>
    <w:rsid w:val="00CB24D2"/>
    <w:rsid w:val="00CB2E7F"/>
    <w:rsid w:val="00CB2EA9"/>
    <w:rsid w:val="00CB37E5"/>
    <w:rsid w:val="00CB39EA"/>
    <w:rsid w:val="00CB4269"/>
    <w:rsid w:val="00CB43ED"/>
    <w:rsid w:val="00CB5281"/>
    <w:rsid w:val="00CB57E4"/>
    <w:rsid w:val="00CB5A57"/>
    <w:rsid w:val="00CB6481"/>
    <w:rsid w:val="00CB7292"/>
    <w:rsid w:val="00CB7B46"/>
    <w:rsid w:val="00CC0959"/>
    <w:rsid w:val="00CC19D7"/>
    <w:rsid w:val="00CC1A1C"/>
    <w:rsid w:val="00CC1D26"/>
    <w:rsid w:val="00CC2A58"/>
    <w:rsid w:val="00CC37C1"/>
    <w:rsid w:val="00CC3C10"/>
    <w:rsid w:val="00CC42A7"/>
    <w:rsid w:val="00CC4D4D"/>
    <w:rsid w:val="00CC5451"/>
    <w:rsid w:val="00CC5A98"/>
    <w:rsid w:val="00CC61F7"/>
    <w:rsid w:val="00CC64F6"/>
    <w:rsid w:val="00CC6E1D"/>
    <w:rsid w:val="00CC7299"/>
    <w:rsid w:val="00CC740A"/>
    <w:rsid w:val="00CD0160"/>
    <w:rsid w:val="00CD0568"/>
    <w:rsid w:val="00CD0C02"/>
    <w:rsid w:val="00CD1926"/>
    <w:rsid w:val="00CD2065"/>
    <w:rsid w:val="00CD2A21"/>
    <w:rsid w:val="00CD2CFA"/>
    <w:rsid w:val="00CD3082"/>
    <w:rsid w:val="00CD3ABA"/>
    <w:rsid w:val="00CD3E2F"/>
    <w:rsid w:val="00CD4B80"/>
    <w:rsid w:val="00CD4EBA"/>
    <w:rsid w:val="00CD4EF6"/>
    <w:rsid w:val="00CD52A5"/>
    <w:rsid w:val="00CD6047"/>
    <w:rsid w:val="00CD7278"/>
    <w:rsid w:val="00CE00AA"/>
    <w:rsid w:val="00CE1408"/>
    <w:rsid w:val="00CE1831"/>
    <w:rsid w:val="00CE1C55"/>
    <w:rsid w:val="00CE1C70"/>
    <w:rsid w:val="00CE28FA"/>
    <w:rsid w:val="00CE2F0A"/>
    <w:rsid w:val="00CE37F8"/>
    <w:rsid w:val="00CE3AB9"/>
    <w:rsid w:val="00CE4199"/>
    <w:rsid w:val="00CE4825"/>
    <w:rsid w:val="00CE4CE2"/>
    <w:rsid w:val="00CE5683"/>
    <w:rsid w:val="00CE56EB"/>
    <w:rsid w:val="00CE68FB"/>
    <w:rsid w:val="00CE6913"/>
    <w:rsid w:val="00CE753B"/>
    <w:rsid w:val="00CE7F3E"/>
    <w:rsid w:val="00CF021F"/>
    <w:rsid w:val="00CF023D"/>
    <w:rsid w:val="00CF0CF1"/>
    <w:rsid w:val="00CF1092"/>
    <w:rsid w:val="00CF109A"/>
    <w:rsid w:val="00CF1859"/>
    <w:rsid w:val="00CF1FC9"/>
    <w:rsid w:val="00CF25FF"/>
    <w:rsid w:val="00CF2DA8"/>
    <w:rsid w:val="00CF3D34"/>
    <w:rsid w:val="00CF437A"/>
    <w:rsid w:val="00CF4511"/>
    <w:rsid w:val="00CF4817"/>
    <w:rsid w:val="00CF5839"/>
    <w:rsid w:val="00CF5A63"/>
    <w:rsid w:val="00CF5C77"/>
    <w:rsid w:val="00CF6430"/>
    <w:rsid w:val="00CF6463"/>
    <w:rsid w:val="00CF6A6E"/>
    <w:rsid w:val="00CF6AAA"/>
    <w:rsid w:val="00CF6B6D"/>
    <w:rsid w:val="00CF6F32"/>
    <w:rsid w:val="00CF7425"/>
    <w:rsid w:val="00D00158"/>
    <w:rsid w:val="00D00351"/>
    <w:rsid w:val="00D00B40"/>
    <w:rsid w:val="00D01118"/>
    <w:rsid w:val="00D016BE"/>
    <w:rsid w:val="00D01914"/>
    <w:rsid w:val="00D01A26"/>
    <w:rsid w:val="00D02576"/>
    <w:rsid w:val="00D03933"/>
    <w:rsid w:val="00D03BCA"/>
    <w:rsid w:val="00D03D17"/>
    <w:rsid w:val="00D04203"/>
    <w:rsid w:val="00D0429A"/>
    <w:rsid w:val="00D0430F"/>
    <w:rsid w:val="00D04F83"/>
    <w:rsid w:val="00D0509C"/>
    <w:rsid w:val="00D05663"/>
    <w:rsid w:val="00D05786"/>
    <w:rsid w:val="00D06564"/>
    <w:rsid w:val="00D0722A"/>
    <w:rsid w:val="00D07682"/>
    <w:rsid w:val="00D079BD"/>
    <w:rsid w:val="00D07FCC"/>
    <w:rsid w:val="00D1055C"/>
    <w:rsid w:val="00D10EC5"/>
    <w:rsid w:val="00D115C5"/>
    <w:rsid w:val="00D11766"/>
    <w:rsid w:val="00D11FBE"/>
    <w:rsid w:val="00D12031"/>
    <w:rsid w:val="00D1267D"/>
    <w:rsid w:val="00D12CA8"/>
    <w:rsid w:val="00D12FD5"/>
    <w:rsid w:val="00D1355A"/>
    <w:rsid w:val="00D1376C"/>
    <w:rsid w:val="00D13A53"/>
    <w:rsid w:val="00D13AA8"/>
    <w:rsid w:val="00D1445E"/>
    <w:rsid w:val="00D146A2"/>
    <w:rsid w:val="00D14D61"/>
    <w:rsid w:val="00D15113"/>
    <w:rsid w:val="00D15880"/>
    <w:rsid w:val="00D159DB"/>
    <w:rsid w:val="00D16275"/>
    <w:rsid w:val="00D16315"/>
    <w:rsid w:val="00D16417"/>
    <w:rsid w:val="00D1649E"/>
    <w:rsid w:val="00D1658C"/>
    <w:rsid w:val="00D16866"/>
    <w:rsid w:val="00D1695C"/>
    <w:rsid w:val="00D17177"/>
    <w:rsid w:val="00D17ABB"/>
    <w:rsid w:val="00D20169"/>
    <w:rsid w:val="00D2048A"/>
    <w:rsid w:val="00D20E14"/>
    <w:rsid w:val="00D2105B"/>
    <w:rsid w:val="00D211C7"/>
    <w:rsid w:val="00D212E1"/>
    <w:rsid w:val="00D213E4"/>
    <w:rsid w:val="00D21505"/>
    <w:rsid w:val="00D21CE5"/>
    <w:rsid w:val="00D21DB6"/>
    <w:rsid w:val="00D21FDF"/>
    <w:rsid w:val="00D220B3"/>
    <w:rsid w:val="00D226EE"/>
    <w:rsid w:val="00D22D54"/>
    <w:rsid w:val="00D231F6"/>
    <w:rsid w:val="00D23A0B"/>
    <w:rsid w:val="00D23B24"/>
    <w:rsid w:val="00D23EB5"/>
    <w:rsid w:val="00D245FB"/>
    <w:rsid w:val="00D24745"/>
    <w:rsid w:val="00D24B09"/>
    <w:rsid w:val="00D250A2"/>
    <w:rsid w:val="00D2522E"/>
    <w:rsid w:val="00D257F1"/>
    <w:rsid w:val="00D25B97"/>
    <w:rsid w:val="00D25BB6"/>
    <w:rsid w:val="00D25C42"/>
    <w:rsid w:val="00D25E19"/>
    <w:rsid w:val="00D25F52"/>
    <w:rsid w:val="00D26202"/>
    <w:rsid w:val="00D26716"/>
    <w:rsid w:val="00D26DC9"/>
    <w:rsid w:val="00D26E16"/>
    <w:rsid w:val="00D271D5"/>
    <w:rsid w:val="00D272F2"/>
    <w:rsid w:val="00D27539"/>
    <w:rsid w:val="00D27B4B"/>
    <w:rsid w:val="00D27B5E"/>
    <w:rsid w:val="00D27C03"/>
    <w:rsid w:val="00D27E1A"/>
    <w:rsid w:val="00D3001F"/>
    <w:rsid w:val="00D301C7"/>
    <w:rsid w:val="00D30A06"/>
    <w:rsid w:val="00D30E1C"/>
    <w:rsid w:val="00D31551"/>
    <w:rsid w:val="00D321B9"/>
    <w:rsid w:val="00D32E94"/>
    <w:rsid w:val="00D33ABF"/>
    <w:rsid w:val="00D33BEC"/>
    <w:rsid w:val="00D3417C"/>
    <w:rsid w:val="00D345BE"/>
    <w:rsid w:val="00D34E3C"/>
    <w:rsid w:val="00D35A92"/>
    <w:rsid w:val="00D36BA5"/>
    <w:rsid w:val="00D37E2C"/>
    <w:rsid w:val="00D40635"/>
    <w:rsid w:val="00D40AEF"/>
    <w:rsid w:val="00D40CF6"/>
    <w:rsid w:val="00D40E7A"/>
    <w:rsid w:val="00D41114"/>
    <w:rsid w:val="00D41183"/>
    <w:rsid w:val="00D417D6"/>
    <w:rsid w:val="00D41897"/>
    <w:rsid w:val="00D418F4"/>
    <w:rsid w:val="00D420AD"/>
    <w:rsid w:val="00D420F4"/>
    <w:rsid w:val="00D42176"/>
    <w:rsid w:val="00D423BB"/>
    <w:rsid w:val="00D42555"/>
    <w:rsid w:val="00D43EC9"/>
    <w:rsid w:val="00D44091"/>
    <w:rsid w:val="00D449E7"/>
    <w:rsid w:val="00D44EF8"/>
    <w:rsid w:val="00D452A5"/>
    <w:rsid w:val="00D4584E"/>
    <w:rsid w:val="00D45C6A"/>
    <w:rsid w:val="00D46F70"/>
    <w:rsid w:val="00D4728B"/>
    <w:rsid w:val="00D478CA"/>
    <w:rsid w:val="00D47C74"/>
    <w:rsid w:val="00D500A9"/>
    <w:rsid w:val="00D50550"/>
    <w:rsid w:val="00D50E8E"/>
    <w:rsid w:val="00D51EE1"/>
    <w:rsid w:val="00D51F48"/>
    <w:rsid w:val="00D51F4E"/>
    <w:rsid w:val="00D52117"/>
    <w:rsid w:val="00D5227D"/>
    <w:rsid w:val="00D52DF9"/>
    <w:rsid w:val="00D53B75"/>
    <w:rsid w:val="00D53CDC"/>
    <w:rsid w:val="00D53DE0"/>
    <w:rsid w:val="00D53FB3"/>
    <w:rsid w:val="00D5473E"/>
    <w:rsid w:val="00D56D9D"/>
    <w:rsid w:val="00D56F39"/>
    <w:rsid w:val="00D5726B"/>
    <w:rsid w:val="00D573BD"/>
    <w:rsid w:val="00D574D7"/>
    <w:rsid w:val="00D57ACC"/>
    <w:rsid w:val="00D57B2E"/>
    <w:rsid w:val="00D57F3D"/>
    <w:rsid w:val="00D601BD"/>
    <w:rsid w:val="00D60E5A"/>
    <w:rsid w:val="00D617C6"/>
    <w:rsid w:val="00D618AB"/>
    <w:rsid w:val="00D61C6D"/>
    <w:rsid w:val="00D627DC"/>
    <w:rsid w:val="00D62EB4"/>
    <w:rsid w:val="00D631EA"/>
    <w:rsid w:val="00D63A6C"/>
    <w:rsid w:val="00D63A90"/>
    <w:rsid w:val="00D63C2D"/>
    <w:rsid w:val="00D6545F"/>
    <w:rsid w:val="00D655CC"/>
    <w:rsid w:val="00D664EB"/>
    <w:rsid w:val="00D67E58"/>
    <w:rsid w:val="00D707DE"/>
    <w:rsid w:val="00D709AA"/>
    <w:rsid w:val="00D70B36"/>
    <w:rsid w:val="00D70E0F"/>
    <w:rsid w:val="00D711D1"/>
    <w:rsid w:val="00D7217F"/>
    <w:rsid w:val="00D72A20"/>
    <w:rsid w:val="00D741B4"/>
    <w:rsid w:val="00D749D9"/>
    <w:rsid w:val="00D74F44"/>
    <w:rsid w:val="00D752A9"/>
    <w:rsid w:val="00D75338"/>
    <w:rsid w:val="00D7559B"/>
    <w:rsid w:val="00D75F83"/>
    <w:rsid w:val="00D779F4"/>
    <w:rsid w:val="00D8084D"/>
    <w:rsid w:val="00D8099A"/>
    <w:rsid w:val="00D810C2"/>
    <w:rsid w:val="00D81727"/>
    <w:rsid w:val="00D81986"/>
    <w:rsid w:val="00D81BE0"/>
    <w:rsid w:val="00D8246D"/>
    <w:rsid w:val="00D82882"/>
    <w:rsid w:val="00D82A2A"/>
    <w:rsid w:val="00D82DD1"/>
    <w:rsid w:val="00D8340C"/>
    <w:rsid w:val="00D8353A"/>
    <w:rsid w:val="00D836A4"/>
    <w:rsid w:val="00D83795"/>
    <w:rsid w:val="00D83954"/>
    <w:rsid w:val="00D84021"/>
    <w:rsid w:val="00D84A50"/>
    <w:rsid w:val="00D84E28"/>
    <w:rsid w:val="00D85080"/>
    <w:rsid w:val="00D860E6"/>
    <w:rsid w:val="00D86FEE"/>
    <w:rsid w:val="00D8750A"/>
    <w:rsid w:val="00D87FF9"/>
    <w:rsid w:val="00D902C0"/>
    <w:rsid w:val="00D904D9"/>
    <w:rsid w:val="00D9080A"/>
    <w:rsid w:val="00D90992"/>
    <w:rsid w:val="00D90A61"/>
    <w:rsid w:val="00D90EBB"/>
    <w:rsid w:val="00D92045"/>
    <w:rsid w:val="00D921F3"/>
    <w:rsid w:val="00D9256B"/>
    <w:rsid w:val="00D9265F"/>
    <w:rsid w:val="00D92F64"/>
    <w:rsid w:val="00D93A61"/>
    <w:rsid w:val="00D948C5"/>
    <w:rsid w:val="00D9494E"/>
    <w:rsid w:val="00D949D3"/>
    <w:rsid w:val="00D94B5E"/>
    <w:rsid w:val="00D94D4D"/>
    <w:rsid w:val="00D94FD1"/>
    <w:rsid w:val="00D957B4"/>
    <w:rsid w:val="00D96278"/>
    <w:rsid w:val="00D96870"/>
    <w:rsid w:val="00D96871"/>
    <w:rsid w:val="00D96C56"/>
    <w:rsid w:val="00D9700C"/>
    <w:rsid w:val="00D97235"/>
    <w:rsid w:val="00D9727A"/>
    <w:rsid w:val="00D9794B"/>
    <w:rsid w:val="00D97951"/>
    <w:rsid w:val="00D97957"/>
    <w:rsid w:val="00D97F9B"/>
    <w:rsid w:val="00DA05B2"/>
    <w:rsid w:val="00DA11CC"/>
    <w:rsid w:val="00DA1675"/>
    <w:rsid w:val="00DA1FD0"/>
    <w:rsid w:val="00DA20BA"/>
    <w:rsid w:val="00DA2623"/>
    <w:rsid w:val="00DA2C2E"/>
    <w:rsid w:val="00DA2D7C"/>
    <w:rsid w:val="00DA3068"/>
    <w:rsid w:val="00DA3186"/>
    <w:rsid w:val="00DA334C"/>
    <w:rsid w:val="00DA37D5"/>
    <w:rsid w:val="00DA3CD5"/>
    <w:rsid w:val="00DA3FD0"/>
    <w:rsid w:val="00DA493A"/>
    <w:rsid w:val="00DA4A0F"/>
    <w:rsid w:val="00DA4E52"/>
    <w:rsid w:val="00DA5A93"/>
    <w:rsid w:val="00DA6759"/>
    <w:rsid w:val="00DA7059"/>
    <w:rsid w:val="00DB16DA"/>
    <w:rsid w:val="00DB1E8C"/>
    <w:rsid w:val="00DB2048"/>
    <w:rsid w:val="00DB251C"/>
    <w:rsid w:val="00DB3288"/>
    <w:rsid w:val="00DB37D8"/>
    <w:rsid w:val="00DB3E83"/>
    <w:rsid w:val="00DB3E93"/>
    <w:rsid w:val="00DB40FD"/>
    <w:rsid w:val="00DB4218"/>
    <w:rsid w:val="00DB4C92"/>
    <w:rsid w:val="00DB597D"/>
    <w:rsid w:val="00DB5C10"/>
    <w:rsid w:val="00DB6717"/>
    <w:rsid w:val="00DB6E72"/>
    <w:rsid w:val="00DB7090"/>
    <w:rsid w:val="00DB709F"/>
    <w:rsid w:val="00DB7A93"/>
    <w:rsid w:val="00DB7ADD"/>
    <w:rsid w:val="00DC065C"/>
    <w:rsid w:val="00DC0EFA"/>
    <w:rsid w:val="00DC132E"/>
    <w:rsid w:val="00DC2822"/>
    <w:rsid w:val="00DC2E29"/>
    <w:rsid w:val="00DC338C"/>
    <w:rsid w:val="00DC3986"/>
    <w:rsid w:val="00DC3E5D"/>
    <w:rsid w:val="00DC41B9"/>
    <w:rsid w:val="00DC41FE"/>
    <w:rsid w:val="00DC556A"/>
    <w:rsid w:val="00DC583B"/>
    <w:rsid w:val="00DC603C"/>
    <w:rsid w:val="00DC67F6"/>
    <w:rsid w:val="00DC733B"/>
    <w:rsid w:val="00DC7523"/>
    <w:rsid w:val="00DC7709"/>
    <w:rsid w:val="00DC7F2F"/>
    <w:rsid w:val="00DC7F33"/>
    <w:rsid w:val="00DD01B7"/>
    <w:rsid w:val="00DD01E6"/>
    <w:rsid w:val="00DD093B"/>
    <w:rsid w:val="00DD0C25"/>
    <w:rsid w:val="00DD11EB"/>
    <w:rsid w:val="00DD1341"/>
    <w:rsid w:val="00DD1A07"/>
    <w:rsid w:val="00DD1D0F"/>
    <w:rsid w:val="00DD1D64"/>
    <w:rsid w:val="00DD1E39"/>
    <w:rsid w:val="00DD2D7C"/>
    <w:rsid w:val="00DD3EE1"/>
    <w:rsid w:val="00DD3F8B"/>
    <w:rsid w:val="00DD46B4"/>
    <w:rsid w:val="00DD4766"/>
    <w:rsid w:val="00DD4A67"/>
    <w:rsid w:val="00DD4FDF"/>
    <w:rsid w:val="00DD53C1"/>
    <w:rsid w:val="00DD5EA9"/>
    <w:rsid w:val="00DD6A3C"/>
    <w:rsid w:val="00DD6CAF"/>
    <w:rsid w:val="00DD7729"/>
    <w:rsid w:val="00DD7757"/>
    <w:rsid w:val="00DD7C3E"/>
    <w:rsid w:val="00DE055A"/>
    <w:rsid w:val="00DE12E2"/>
    <w:rsid w:val="00DE1857"/>
    <w:rsid w:val="00DE195F"/>
    <w:rsid w:val="00DE1BD3"/>
    <w:rsid w:val="00DE1DE5"/>
    <w:rsid w:val="00DE1FD5"/>
    <w:rsid w:val="00DE2679"/>
    <w:rsid w:val="00DE2928"/>
    <w:rsid w:val="00DE306A"/>
    <w:rsid w:val="00DE3462"/>
    <w:rsid w:val="00DE391F"/>
    <w:rsid w:val="00DE4377"/>
    <w:rsid w:val="00DE4824"/>
    <w:rsid w:val="00DE598E"/>
    <w:rsid w:val="00DE5CC2"/>
    <w:rsid w:val="00DE6033"/>
    <w:rsid w:val="00DE6A7E"/>
    <w:rsid w:val="00DE7276"/>
    <w:rsid w:val="00DE77C1"/>
    <w:rsid w:val="00DE7F89"/>
    <w:rsid w:val="00DF0E55"/>
    <w:rsid w:val="00DF1A8E"/>
    <w:rsid w:val="00DF1F9E"/>
    <w:rsid w:val="00DF2244"/>
    <w:rsid w:val="00DF277B"/>
    <w:rsid w:val="00DF2B07"/>
    <w:rsid w:val="00DF3143"/>
    <w:rsid w:val="00DF3523"/>
    <w:rsid w:val="00DF3A1F"/>
    <w:rsid w:val="00DF4003"/>
    <w:rsid w:val="00DF40C7"/>
    <w:rsid w:val="00DF4488"/>
    <w:rsid w:val="00DF49F7"/>
    <w:rsid w:val="00DF4CB8"/>
    <w:rsid w:val="00DF5026"/>
    <w:rsid w:val="00DF5314"/>
    <w:rsid w:val="00DF5AA4"/>
    <w:rsid w:val="00DF6143"/>
    <w:rsid w:val="00DF6218"/>
    <w:rsid w:val="00DF65DD"/>
    <w:rsid w:val="00DF6CD7"/>
    <w:rsid w:val="00DF6D33"/>
    <w:rsid w:val="00DF6D40"/>
    <w:rsid w:val="00DF70DF"/>
    <w:rsid w:val="00DF7231"/>
    <w:rsid w:val="00DF7373"/>
    <w:rsid w:val="00DF7A50"/>
    <w:rsid w:val="00DF7BCE"/>
    <w:rsid w:val="00DF7F2C"/>
    <w:rsid w:val="00E0018B"/>
    <w:rsid w:val="00E021FD"/>
    <w:rsid w:val="00E02317"/>
    <w:rsid w:val="00E02388"/>
    <w:rsid w:val="00E02421"/>
    <w:rsid w:val="00E028CF"/>
    <w:rsid w:val="00E02FF7"/>
    <w:rsid w:val="00E0357A"/>
    <w:rsid w:val="00E03F8E"/>
    <w:rsid w:val="00E04098"/>
    <w:rsid w:val="00E0440F"/>
    <w:rsid w:val="00E04E64"/>
    <w:rsid w:val="00E0556C"/>
    <w:rsid w:val="00E06577"/>
    <w:rsid w:val="00E06772"/>
    <w:rsid w:val="00E0688B"/>
    <w:rsid w:val="00E07AC2"/>
    <w:rsid w:val="00E1006A"/>
    <w:rsid w:val="00E1014F"/>
    <w:rsid w:val="00E1073B"/>
    <w:rsid w:val="00E11E47"/>
    <w:rsid w:val="00E12799"/>
    <w:rsid w:val="00E12CCE"/>
    <w:rsid w:val="00E13013"/>
    <w:rsid w:val="00E131BF"/>
    <w:rsid w:val="00E13267"/>
    <w:rsid w:val="00E134CD"/>
    <w:rsid w:val="00E135A6"/>
    <w:rsid w:val="00E135F4"/>
    <w:rsid w:val="00E13ABC"/>
    <w:rsid w:val="00E15A0E"/>
    <w:rsid w:val="00E1625C"/>
    <w:rsid w:val="00E162DE"/>
    <w:rsid w:val="00E16E4A"/>
    <w:rsid w:val="00E16F4F"/>
    <w:rsid w:val="00E172BD"/>
    <w:rsid w:val="00E175DD"/>
    <w:rsid w:val="00E17612"/>
    <w:rsid w:val="00E17622"/>
    <w:rsid w:val="00E176AE"/>
    <w:rsid w:val="00E21049"/>
    <w:rsid w:val="00E2134A"/>
    <w:rsid w:val="00E21E52"/>
    <w:rsid w:val="00E2214E"/>
    <w:rsid w:val="00E22EA9"/>
    <w:rsid w:val="00E22F5A"/>
    <w:rsid w:val="00E23139"/>
    <w:rsid w:val="00E23834"/>
    <w:rsid w:val="00E23AFF"/>
    <w:rsid w:val="00E23D89"/>
    <w:rsid w:val="00E23F84"/>
    <w:rsid w:val="00E24221"/>
    <w:rsid w:val="00E24872"/>
    <w:rsid w:val="00E2523D"/>
    <w:rsid w:val="00E25805"/>
    <w:rsid w:val="00E25887"/>
    <w:rsid w:val="00E25A7F"/>
    <w:rsid w:val="00E25BC8"/>
    <w:rsid w:val="00E25D8C"/>
    <w:rsid w:val="00E26BC9"/>
    <w:rsid w:val="00E26BCC"/>
    <w:rsid w:val="00E26CF6"/>
    <w:rsid w:val="00E279D0"/>
    <w:rsid w:val="00E30D13"/>
    <w:rsid w:val="00E31826"/>
    <w:rsid w:val="00E31862"/>
    <w:rsid w:val="00E318A5"/>
    <w:rsid w:val="00E3212C"/>
    <w:rsid w:val="00E3223F"/>
    <w:rsid w:val="00E32278"/>
    <w:rsid w:val="00E3335F"/>
    <w:rsid w:val="00E336CF"/>
    <w:rsid w:val="00E34E7F"/>
    <w:rsid w:val="00E3530A"/>
    <w:rsid w:val="00E354E8"/>
    <w:rsid w:val="00E35516"/>
    <w:rsid w:val="00E35634"/>
    <w:rsid w:val="00E3567C"/>
    <w:rsid w:val="00E35682"/>
    <w:rsid w:val="00E363EC"/>
    <w:rsid w:val="00E36447"/>
    <w:rsid w:val="00E36550"/>
    <w:rsid w:val="00E37040"/>
    <w:rsid w:val="00E37C05"/>
    <w:rsid w:val="00E37CA6"/>
    <w:rsid w:val="00E404B0"/>
    <w:rsid w:val="00E40DC8"/>
    <w:rsid w:val="00E412C2"/>
    <w:rsid w:val="00E419E1"/>
    <w:rsid w:val="00E428FE"/>
    <w:rsid w:val="00E42D5C"/>
    <w:rsid w:val="00E42EF4"/>
    <w:rsid w:val="00E4326B"/>
    <w:rsid w:val="00E433FD"/>
    <w:rsid w:val="00E434A0"/>
    <w:rsid w:val="00E43EE4"/>
    <w:rsid w:val="00E43F49"/>
    <w:rsid w:val="00E44066"/>
    <w:rsid w:val="00E44067"/>
    <w:rsid w:val="00E4433A"/>
    <w:rsid w:val="00E4435E"/>
    <w:rsid w:val="00E44824"/>
    <w:rsid w:val="00E44F0D"/>
    <w:rsid w:val="00E4575C"/>
    <w:rsid w:val="00E45792"/>
    <w:rsid w:val="00E45EF4"/>
    <w:rsid w:val="00E4655D"/>
    <w:rsid w:val="00E469AE"/>
    <w:rsid w:val="00E46CF7"/>
    <w:rsid w:val="00E47500"/>
    <w:rsid w:val="00E47C61"/>
    <w:rsid w:val="00E47C9B"/>
    <w:rsid w:val="00E47FA3"/>
    <w:rsid w:val="00E5039B"/>
    <w:rsid w:val="00E50714"/>
    <w:rsid w:val="00E50FE3"/>
    <w:rsid w:val="00E52030"/>
    <w:rsid w:val="00E526F6"/>
    <w:rsid w:val="00E5280D"/>
    <w:rsid w:val="00E52F74"/>
    <w:rsid w:val="00E52FFE"/>
    <w:rsid w:val="00E5387E"/>
    <w:rsid w:val="00E53ADF"/>
    <w:rsid w:val="00E54096"/>
    <w:rsid w:val="00E540BA"/>
    <w:rsid w:val="00E54CFC"/>
    <w:rsid w:val="00E55033"/>
    <w:rsid w:val="00E559C6"/>
    <w:rsid w:val="00E55B9F"/>
    <w:rsid w:val="00E55FE7"/>
    <w:rsid w:val="00E56F6C"/>
    <w:rsid w:val="00E57840"/>
    <w:rsid w:val="00E57E41"/>
    <w:rsid w:val="00E600C2"/>
    <w:rsid w:val="00E60408"/>
    <w:rsid w:val="00E615AE"/>
    <w:rsid w:val="00E617AF"/>
    <w:rsid w:val="00E61EE7"/>
    <w:rsid w:val="00E62001"/>
    <w:rsid w:val="00E6292F"/>
    <w:rsid w:val="00E62CEE"/>
    <w:rsid w:val="00E63034"/>
    <w:rsid w:val="00E633AD"/>
    <w:rsid w:val="00E63765"/>
    <w:rsid w:val="00E63904"/>
    <w:rsid w:val="00E63DDB"/>
    <w:rsid w:val="00E64005"/>
    <w:rsid w:val="00E6402A"/>
    <w:rsid w:val="00E64068"/>
    <w:rsid w:val="00E65549"/>
    <w:rsid w:val="00E65D30"/>
    <w:rsid w:val="00E660EC"/>
    <w:rsid w:val="00E66198"/>
    <w:rsid w:val="00E66696"/>
    <w:rsid w:val="00E66E80"/>
    <w:rsid w:val="00E670B1"/>
    <w:rsid w:val="00E70250"/>
    <w:rsid w:val="00E705B8"/>
    <w:rsid w:val="00E707CC"/>
    <w:rsid w:val="00E70ACA"/>
    <w:rsid w:val="00E7108D"/>
    <w:rsid w:val="00E718DB"/>
    <w:rsid w:val="00E71B48"/>
    <w:rsid w:val="00E7224A"/>
    <w:rsid w:val="00E72353"/>
    <w:rsid w:val="00E723E0"/>
    <w:rsid w:val="00E72599"/>
    <w:rsid w:val="00E72DAA"/>
    <w:rsid w:val="00E73340"/>
    <w:rsid w:val="00E74293"/>
    <w:rsid w:val="00E7567E"/>
    <w:rsid w:val="00E75D8C"/>
    <w:rsid w:val="00E7672F"/>
    <w:rsid w:val="00E76739"/>
    <w:rsid w:val="00E76819"/>
    <w:rsid w:val="00E76975"/>
    <w:rsid w:val="00E776C4"/>
    <w:rsid w:val="00E77A43"/>
    <w:rsid w:val="00E77B7B"/>
    <w:rsid w:val="00E804F7"/>
    <w:rsid w:val="00E80B01"/>
    <w:rsid w:val="00E81155"/>
    <w:rsid w:val="00E81B54"/>
    <w:rsid w:val="00E81C51"/>
    <w:rsid w:val="00E81FA3"/>
    <w:rsid w:val="00E82142"/>
    <w:rsid w:val="00E82849"/>
    <w:rsid w:val="00E82AC6"/>
    <w:rsid w:val="00E82B05"/>
    <w:rsid w:val="00E82C25"/>
    <w:rsid w:val="00E82E13"/>
    <w:rsid w:val="00E8346F"/>
    <w:rsid w:val="00E8370B"/>
    <w:rsid w:val="00E83948"/>
    <w:rsid w:val="00E83ED5"/>
    <w:rsid w:val="00E84906"/>
    <w:rsid w:val="00E84B1F"/>
    <w:rsid w:val="00E84D85"/>
    <w:rsid w:val="00E84F3C"/>
    <w:rsid w:val="00E85111"/>
    <w:rsid w:val="00E8545B"/>
    <w:rsid w:val="00E86045"/>
    <w:rsid w:val="00E860A8"/>
    <w:rsid w:val="00E8650F"/>
    <w:rsid w:val="00E8668D"/>
    <w:rsid w:val="00E866F6"/>
    <w:rsid w:val="00E87237"/>
    <w:rsid w:val="00E87303"/>
    <w:rsid w:val="00E8733A"/>
    <w:rsid w:val="00E87B81"/>
    <w:rsid w:val="00E87C4F"/>
    <w:rsid w:val="00E87F0A"/>
    <w:rsid w:val="00E902EA"/>
    <w:rsid w:val="00E905F0"/>
    <w:rsid w:val="00E9089C"/>
    <w:rsid w:val="00E90F4F"/>
    <w:rsid w:val="00E91061"/>
    <w:rsid w:val="00E91577"/>
    <w:rsid w:val="00E919BD"/>
    <w:rsid w:val="00E91BF0"/>
    <w:rsid w:val="00E92065"/>
    <w:rsid w:val="00E921AB"/>
    <w:rsid w:val="00E92DB4"/>
    <w:rsid w:val="00E93A81"/>
    <w:rsid w:val="00E93CD7"/>
    <w:rsid w:val="00E93E7D"/>
    <w:rsid w:val="00E94204"/>
    <w:rsid w:val="00E943C1"/>
    <w:rsid w:val="00E94B4E"/>
    <w:rsid w:val="00E94C11"/>
    <w:rsid w:val="00E9592F"/>
    <w:rsid w:val="00E9610A"/>
    <w:rsid w:val="00E9680D"/>
    <w:rsid w:val="00E97D29"/>
    <w:rsid w:val="00E97F09"/>
    <w:rsid w:val="00EA029E"/>
    <w:rsid w:val="00EA02DF"/>
    <w:rsid w:val="00EA05CB"/>
    <w:rsid w:val="00EA0925"/>
    <w:rsid w:val="00EA25A5"/>
    <w:rsid w:val="00EA26C8"/>
    <w:rsid w:val="00EA2B41"/>
    <w:rsid w:val="00EA2F53"/>
    <w:rsid w:val="00EA300A"/>
    <w:rsid w:val="00EA417B"/>
    <w:rsid w:val="00EA4B65"/>
    <w:rsid w:val="00EA4BC6"/>
    <w:rsid w:val="00EA6617"/>
    <w:rsid w:val="00EA6A5A"/>
    <w:rsid w:val="00EA6B81"/>
    <w:rsid w:val="00EA76DB"/>
    <w:rsid w:val="00EA788A"/>
    <w:rsid w:val="00EA7CAF"/>
    <w:rsid w:val="00EB0112"/>
    <w:rsid w:val="00EB0327"/>
    <w:rsid w:val="00EB0972"/>
    <w:rsid w:val="00EB0C94"/>
    <w:rsid w:val="00EB1238"/>
    <w:rsid w:val="00EB1C81"/>
    <w:rsid w:val="00EB29C9"/>
    <w:rsid w:val="00EB3170"/>
    <w:rsid w:val="00EB34F6"/>
    <w:rsid w:val="00EB3607"/>
    <w:rsid w:val="00EB3A06"/>
    <w:rsid w:val="00EB3A0E"/>
    <w:rsid w:val="00EB520C"/>
    <w:rsid w:val="00EB5328"/>
    <w:rsid w:val="00EB5392"/>
    <w:rsid w:val="00EB572D"/>
    <w:rsid w:val="00EB5C4B"/>
    <w:rsid w:val="00EB6A51"/>
    <w:rsid w:val="00EB73BF"/>
    <w:rsid w:val="00EB79B7"/>
    <w:rsid w:val="00EB7A21"/>
    <w:rsid w:val="00EB7B6D"/>
    <w:rsid w:val="00EB7CEA"/>
    <w:rsid w:val="00EC01A7"/>
    <w:rsid w:val="00EC075F"/>
    <w:rsid w:val="00EC0C72"/>
    <w:rsid w:val="00EC0F06"/>
    <w:rsid w:val="00EC154E"/>
    <w:rsid w:val="00EC2054"/>
    <w:rsid w:val="00EC20EA"/>
    <w:rsid w:val="00EC2317"/>
    <w:rsid w:val="00EC2366"/>
    <w:rsid w:val="00EC280E"/>
    <w:rsid w:val="00EC2F41"/>
    <w:rsid w:val="00EC3568"/>
    <w:rsid w:val="00EC382B"/>
    <w:rsid w:val="00EC44ED"/>
    <w:rsid w:val="00EC46B4"/>
    <w:rsid w:val="00EC48CF"/>
    <w:rsid w:val="00EC4995"/>
    <w:rsid w:val="00EC4C3A"/>
    <w:rsid w:val="00EC4F49"/>
    <w:rsid w:val="00EC4F70"/>
    <w:rsid w:val="00EC5806"/>
    <w:rsid w:val="00EC5BCE"/>
    <w:rsid w:val="00EC5D42"/>
    <w:rsid w:val="00EC5EFB"/>
    <w:rsid w:val="00EC62A3"/>
    <w:rsid w:val="00EC73F0"/>
    <w:rsid w:val="00EC745F"/>
    <w:rsid w:val="00EC754A"/>
    <w:rsid w:val="00ED0672"/>
    <w:rsid w:val="00ED078B"/>
    <w:rsid w:val="00ED0A7E"/>
    <w:rsid w:val="00ED0D9D"/>
    <w:rsid w:val="00ED1D1A"/>
    <w:rsid w:val="00ED1D7E"/>
    <w:rsid w:val="00ED1FA5"/>
    <w:rsid w:val="00ED2406"/>
    <w:rsid w:val="00ED2E2A"/>
    <w:rsid w:val="00ED31F5"/>
    <w:rsid w:val="00ED324E"/>
    <w:rsid w:val="00ED3273"/>
    <w:rsid w:val="00ED3374"/>
    <w:rsid w:val="00ED3BA9"/>
    <w:rsid w:val="00ED40DA"/>
    <w:rsid w:val="00ED43B1"/>
    <w:rsid w:val="00ED44CE"/>
    <w:rsid w:val="00ED4DAD"/>
    <w:rsid w:val="00ED5474"/>
    <w:rsid w:val="00ED5EEB"/>
    <w:rsid w:val="00ED607F"/>
    <w:rsid w:val="00ED75CF"/>
    <w:rsid w:val="00ED787A"/>
    <w:rsid w:val="00EE0B7D"/>
    <w:rsid w:val="00EE0C94"/>
    <w:rsid w:val="00EE10BB"/>
    <w:rsid w:val="00EE11F1"/>
    <w:rsid w:val="00EE173C"/>
    <w:rsid w:val="00EE175A"/>
    <w:rsid w:val="00EE19C9"/>
    <w:rsid w:val="00EE219A"/>
    <w:rsid w:val="00EE2428"/>
    <w:rsid w:val="00EE2602"/>
    <w:rsid w:val="00EE2C87"/>
    <w:rsid w:val="00EE305E"/>
    <w:rsid w:val="00EE38D9"/>
    <w:rsid w:val="00EE4B7C"/>
    <w:rsid w:val="00EE5713"/>
    <w:rsid w:val="00EE58D4"/>
    <w:rsid w:val="00EE5B49"/>
    <w:rsid w:val="00EE5B9A"/>
    <w:rsid w:val="00EE62D9"/>
    <w:rsid w:val="00EE6763"/>
    <w:rsid w:val="00EE6BC3"/>
    <w:rsid w:val="00EE6EEB"/>
    <w:rsid w:val="00EE7436"/>
    <w:rsid w:val="00EE7A65"/>
    <w:rsid w:val="00EE7E01"/>
    <w:rsid w:val="00EF12EA"/>
    <w:rsid w:val="00EF1394"/>
    <w:rsid w:val="00EF23A9"/>
    <w:rsid w:val="00EF24F4"/>
    <w:rsid w:val="00EF2D6F"/>
    <w:rsid w:val="00EF3059"/>
    <w:rsid w:val="00EF35CE"/>
    <w:rsid w:val="00EF35F2"/>
    <w:rsid w:val="00EF36EC"/>
    <w:rsid w:val="00EF384C"/>
    <w:rsid w:val="00EF3A0B"/>
    <w:rsid w:val="00EF3B39"/>
    <w:rsid w:val="00EF3D41"/>
    <w:rsid w:val="00EF44F6"/>
    <w:rsid w:val="00EF52A4"/>
    <w:rsid w:val="00EF5529"/>
    <w:rsid w:val="00EF74F1"/>
    <w:rsid w:val="00EF7F84"/>
    <w:rsid w:val="00F00246"/>
    <w:rsid w:val="00F002F7"/>
    <w:rsid w:val="00F00AA5"/>
    <w:rsid w:val="00F00DC9"/>
    <w:rsid w:val="00F015B5"/>
    <w:rsid w:val="00F01716"/>
    <w:rsid w:val="00F01DF4"/>
    <w:rsid w:val="00F02398"/>
    <w:rsid w:val="00F024E6"/>
    <w:rsid w:val="00F038C7"/>
    <w:rsid w:val="00F0393C"/>
    <w:rsid w:val="00F039BD"/>
    <w:rsid w:val="00F041BB"/>
    <w:rsid w:val="00F0481F"/>
    <w:rsid w:val="00F04AAD"/>
    <w:rsid w:val="00F04B70"/>
    <w:rsid w:val="00F04C68"/>
    <w:rsid w:val="00F04F95"/>
    <w:rsid w:val="00F05665"/>
    <w:rsid w:val="00F05922"/>
    <w:rsid w:val="00F06394"/>
    <w:rsid w:val="00F066DC"/>
    <w:rsid w:val="00F0677F"/>
    <w:rsid w:val="00F06847"/>
    <w:rsid w:val="00F06EBF"/>
    <w:rsid w:val="00F0714F"/>
    <w:rsid w:val="00F077EE"/>
    <w:rsid w:val="00F07919"/>
    <w:rsid w:val="00F07D86"/>
    <w:rsid w:val="00F1047A"/>
    <w:rsid w:val="00F1068B"/>
    <w:rsid w:val="00F10869"/>
    <w:rsid w:val="00F109FE"/>
    <w:rsid w:val="00F10A51"/>
    <w:rsid w:val="00F1124A"/>
    <w:rsid w:val="00F113AB"/>
    <w:rsid w:val="00F11AD4"/>
    <w:rsid w:val="00F11C67"/>
    <w:rsid w:val="00F11EB0"/>
    <w:rsid w:val="00F12B24"/>
    <w:rsid w:val="00F12CD5"/>
    <w:rsid w:val="00F13106"/>
    <w:rsid w:val="00F13A65"/>
    <w:rsid w:val="00F13A9E"/>
    <w:rsid w:val="00F13CAE"/>
    <w:rsid w:val="00F13D08"/>
    <w:rsid w:val="00F14A12"/>
    <w:rsid w:val="00F152A6"/>
    <w:rsid w:val="00F16A65"/>
    <w:rsid w:val="00F16A8D"/>
    <w:rsid w:val="00F16FA9"/>
    <w:rsid w:val="00F170E0"/>
    <w:rsid w:val="00F17175"/>
    <w:rsid w:val="00F17420"/>
    <w:rsid w:val="00F17439"/>
    <w:rsid w:val="00F17AE7"/>
    <w:rsid w:val="00F17D10"/>
    <w:rsid w:val="00F20598"/>
    <w:rsid w:val="00F2080B"/>
    <w:rsid w:val="00F20C8B"/>
    <w:rsid w:val="00F20F75"/>
    <w:rsid w:val="00F212C9"/>
    <w:rsid w:val="00F2244E"/>
    <w:rsid w:val="00F22F9C"/>
    <w:rsid w:val="00F231CD"/>
    <w:rsid w:val="00F23783"/>
    <w:rsid w:val="00F2442E"/>
    <w:rsid w:val="00F2461D"/>
    <w:rsid w:val="00F256BE"/>
    <w:rsid w:val="00F26CE3"/>
    <w:rsid w:val="00F271AB"/>
    <w:rsid w:val="00F27F64"/>
    <w:rsid w:val="00F30A55"/>
    <w:rsid w:val="00F31900"/>
    <w:rsid w:val="00F32149"/>
    <w:rsid w:val="00F33523"/>
    <w:rsid w:val="00F345B8"/>
    <w:rsid w:val="00F34B54"/>
    <w:rsid w:val="00F34D7B"/>
    <w:rsid w:val="00F35607"/>
    <w:rsid w:val="00F35C8C"/>
    <w:rsid w:val="00F36CB7"/>
    <w:rsid w:val="00F36DB1"/>
    <w:rsid w:val="00F378E0"/>
    <w:rsid w:val="00F400F4"/>
    <w:rsid w:val="00F41077"/>
    <w:rsid w:val="00F410AE"/>
    <w:rsid w:val="00F411F3"/>
    <w:rsid w:val="00F4190E"/>
    <w:rsid w:val="00F41E24"/>
    <w:rsid w:val="00F420FD"/>
    <w:rsid w:val="00F42D63"/>
    <w:rsid w:val="00F43D06"/>
    <w:rsid w:val="00F441C4"/>
    <w:rsid w:val="00F44887"/>
    <w:rsid w:val="00F45270"/>
    <w:rsid w:val="00F457C5"/>
    <w:rsid w:val="00F460AB"/>
    <w:rsid w:val="00F468E5"/>
    <w:rsid w:val="00F46B82"/>
    <w:rsid w:val="00F46EA4"/>
    <w:rsid w:val="00F47A72"/>
    <w:rsid w:val="00F50A72"/>
    <w:rsid w:val="00F50B53"/>
    <w:rsid w:val="00F50CBA"/>
    <w:rsid w:val="00F50CF7"/>
    <w:rsid w:val="00F51D9C"/>
    <w:rsid w:val="00F51DCB"/>
    <w:rsid w:val="00F52022"/>
    <w:rsid w:val="00F5232C"/>
    <w:rsid w:val="00F5239D"/>
    <w:rsid w:val="00F526A3"/>
    <w:rsid w:val="00F52794"/>
    <w:rsid w:val="00F52918"/>
    <w:rsid w:val="00F529FF"/>
    <w:rsid w:val="00F5374B"/>
    <w:rsid w:val="00F53F33"/>
    <w:rsid w:val="00F54A47"/>
    <w:rsid w:val="00F54B52"/>
    <w:rsid w:val="00F54E23"/>
    <w:rsid w:val="00F5573A"/>
    <w:rsid w:val="00F563D7"/>
    <w:rsid w:val="00F56823"/>
    <w:rsid w:val="00F568F4"/>
    <w:rsid w:val="00F570A7"/>
    <w:rsid w:val="00F5782A"/>
    <w:rsid w:val="00F57A17"/>
    <w:rsid w:val="00F6065A"/>
    <w:rsid w:val="00F609B5"/>
    <w:rsid w:val="00F60CD3"/>
    <w:rsid w:val="00F61564"/>
    <w:rsid w:val="00F61F21"/>
    <w:rsid w:val="00F6201E"/>
    <w:rsid w:val="00F6298F"/>
    <w:rsid w:val="00F62CDA"/>
    <w:rsid w:val="00F62DEB"/>
    <w:rsid w:val="00F6347F"/>
    <w:rsid w:val="00F644E0"/>
    <w:rsid w:val="00F65AD7"/>
    <w:rsid w:val="00F65B41"/>
    <w:rsid w:val="00F65CBA"/>
    <w:rsid w:val="00F66262"/>
    <w:rsid w:val="00F66768"/>
    <w:rsid w:val="00F671A8"/>
    <w:rsid w:val="00F67931"/>
    <w:rsid w:val="00F67F67"/>
    <w:rsid w:val="00F7057F"/>
    <w:rsid w:val="00F7210B"/>
    <w:rsid w:val="00F72D3D"/>
    <w:rsid w:val="00F73555"/>
    <w:rsid w:val="00F73CA2"/>
    <w:rsid w:val="00F74A12"/>
    <w:rsid w:val="00F74A4A"/>
    <w:rsid w:val="00F75506"/>
    <w:rsid w:val="00F75B62"/>
    <w:rsid w:val="00F75EDC"/>
    <w:rsid w:val="00F76815"/>
    <w:rsid w:val="00F76844"/>
    <w:rsid w:val="00F77120"/>
    <w:rsid w:val="00F7734A"/>
    <w:rsid w:val="00F77776"/>
    <w:rsid w:val="00F80B9A"/>
    <w:rsid w:val="00F80CF7"/>
    <w:rsid w:val="00F814D4"/>
    <w:rsid w:val="00F819A6"/>
    <w:rsid w:val="00F823F7"/>
    <w:rsid w:val="00F8318B"/>
    <w:rsid w:val="00F83778"/>
    <w:rsid w:val="00F83CB4"/>
    <w:rsid w:val="00F84515"/>
    <w:rsid w:val="00F84640"/>
    <w:rsid w:val="00F84D77"/>
    <w:rsid w:val="00F86448"/>
    <w:rsid w:val="00F86741"/>
    <w:rsid w:val="00F872EE"/>
    <w:rsid w:val="00F9053A"/>
    <w:rsid w:val="00F90E4F"/>
    <w:rsid w:val="00F90FDB"/>
    <w:rsid w:val="00F91CEA"/>
    <w:rsid w:val="00F91D4F"/>
    <w:rsid w:val="00F91E0B"/>
    <w:rsid w:val="00F91F8D"/>
    <w:rsid w:val="00F92293"/>
    <w:rsid w:val="00F9270A"/>
    <w:rsid w:val="00F92838"/>
    <w:rsid w:val="00F92B02"/>
    <w:rsid w:val="00F92FBB"/>
    <w:rsid w:val="00F9351E"/>
    <w:rsid w:val="00F9372A"/>
    <w:rsid w:val="00F93E24"/>
    <w:rsid w:val="00F9404D"/>
    <w:rsid w:val="00F943BB"/>
    <w:rsid w:val="00F952D5"/>
    <w:rsid w:val="00F9563B"/>
    <w:rsid w:val="00F95B8D"/>
    <w:rsid w:val="00F95BD4"/>
    <w:rsid w:val="00F95C28"/>
    <w:rsid w:val="00F96053"/>
    <w:rsid w:val="00F96560"/>
    <w:rsid w:val="00F9661F"/>
    <w:rsid w:val="00F9704D"/>
    <w:rsid w:val="00FA0243"/>
    <w:rsid w:val="00FA025B"/>
    <w:rsid w:val="00FA05EF"/>
    <w:rsid w:val="00FA125A"/>
    <w:rsid w:val="00FA1E5F"/>
    <w:rsid w:val="00FA22D7"/>
    <w:rsid w:val="00FA2A86"/>
    <w:rsid w:val="00FA2B63"/>
    <w:rsid w:val="00FA38DB"/>
    <w:rsid w:val="00FA4464"/>
    <w:rsid w:val="00FA4AB8"/>
    <w:rsid w:val="00FA4DAD"/>
    <w:rsid w:val="00FA611E"/>
    <w:rsid w:val="00FA6685"/>
    <w:rsid w:val="00FA6AE7"/>
    <w:rsid w:val="00FA7787"/>
    <w:rsid w:val="00FB03E5"/>
    <w:rsid w:val="00FB05B0"/>
    <w:rsid w:val="00FB0B6E"/>
    <w:rsid w:val="00FB1E94"/>
    <w:rsid w:val="00FB25B5"/>
    <w:rsid w:val="00FB265F"/>
    <w:rsid w:val="00FB27CD"/>
    <w:rsid w:val="00FB32A9"/>
    <w:rsid w:val="00FB330B"/>
    <w:rsid w:val="00FB361D"/>
    <w:rsid w:val="00FB3D09"/>
    <w:rsid w:val="00FB44C7"/>
    <w:rsid w:val="00FB4E41"/>
    <w:rsid w:val="00FB550F"/>
    <w:rsid w:val="00FB5786"/>
    <w:rsid w:val="00FB62F3"/>
    <w:rsid w:val="00FB647E"/>
    <w:rsid w:val="00FB69B5"/>
    <w:rsid w:val="00FB6AC5"/>
    <w:rsid w:val="00FB7EED"/>
    <w:rsid w:val="00FC0343"/>
    <w:rsid w:val="00FC0693"/>
    <w:rsid w:val="00FC0E3A"/>
    <w:rsid w:val="00FC13A8"/>
    <w:rsid w:val="00FC1A8D"/>
    <w:rsid w:val="00FC239D"/>
    <w:rsid w:val="00FC2470"/>
    <w:rsid w:val="00FC258A"/>
    <w:rsid w:val="00FC2892"/>
    <w:rsid w:val="00FC28D8"/>
    <w:rsid w:val="00FC2AF5"/>
    <w:rsid w:val="00FC2AF9"/>
    <w:rsid w:val="00FC2CAB"/>
    <w:rsid w:val="00FC30A1"/>
    <w:rsid w:val="00FC32BC"/>
    <w:rsid w:val="00FC33D4"/>
    <w:rsid w:val="00FC36ED"/>
    <w:rsid w:val="00FC3944"/>
    <w:rsid w:val="00FC3ABD"/>
    <w:rsid w:val="00FC3C0C"/>
    <w:rsid w:val="00FC404F"/>
    <w:rsid w:val="00FC4717"/>
    <w:rsid w:val="00FC485F"/>
    <w:rsid w:val="00FC49F0"/>
    <w:rsid w:val="00FC57D4"/>
    <w:rsid w:val="00FC6636"/>
    <w:rsid w:val="00FC665D"/>
    <w:rsid w:val="00FC6978"/>
    <w:rsid w:val="00FC770F"/>
    <w:rsid w:val="00FC792F"/>
    <w:rsid w:val="00FC7BFC"/>
    <w:rsid w:val="00FC7CE3"/>
    <w:rsid w:val="00FD055B"/>
    <w:rsid w:val="00FD141E"/>
    <w:rsid w:val="00FD1C26"/>
    <w:rsid w:val="00FD32DB"/>
    <w:rsid w:val="00FD330F"/>
    <w:rsid w:val="00FD33D1"/>
    <w:rsid w:val="00FD3A00"/>
    <w:rsid w:val="00FD3FE4"/>
    <w:rsid w:val="00FD4769"/>
    <w:rsid w:val="00FD491C"/>
    <w:rsid w:val="00FD595C"/>
    <w:rsid w:val="00FD59EB"/>
    <w:rsid w:val="00FD5B5F"/>
    <w:rsid w:val="00FD5EF8"/>
    <w:rsid w:val="00FD640D"/>
    <w:rsid w:val="00FD78B3"/>
    <w:rsid w:val="00FD7E57"/>
    <w:rsid w:val="00FE055D"/>
    <w:rsid w:val="00FE0AC6"/>
    <w:rsid w:val="00FE1725"/>
    <w:rsid w:val="00FE1B4A"/>
    <w:rsid w:val="00FE1E12"/>
    <w:rsid w:val="00FE2014"/>
    <w:rsid w:val="00FE210F"/>
    <w:rsid w:val="00FE2113"/>
    <w:rsid w:val="00FE2387"/>
    <w:rsid w:val="00FE33BB"/>
    <w:rsid w:val="00FE45C3"/>
    <w:rsid w:val="00FE461F"/>
    <w:rsid w:val="00FE48AB"/>
    <w:rsid w:val="00FE49BD"/>
    <w:rsid w:val="00FE4A87"/>
    <w:rsid w:val="00FE5012"/>
    <w:rsid w:val="00FE56A4"/>
    <w:rsid w:val="00FE5AB4"/>
    <w:rsid w:val="00FE5B5D"/>
    <w:rsid w:val="00FE65E9"/>
    <w:rsid w:val="00FE6FAA"/>
    <w:rsid w:val="00FE6FF8"/>
    <w:rsid w:val="00FE7149"/>
    <w:rsid w:val="00FF0038"/>
    <w:rsid w:val="00FF0AAF"/>
    <w:rsid w:val="00FF0C8C"/>
    <w:rsid w:val="00FF12E9"/>
    <w:rsid w:val="00FF17FF"/>
    <w:rsid w:val="00FF23D1"/>
    <w:rsid w:val="00FF24F1"/>
    <w:rsid w:val="00FF2D18"/>
    <w:rsid w:val="00FF2DD0"/>
    <w:rsid w:val="00FF32E9"/>
    <w:rsid w:val="00FF3332"/>
    <w:rsid w:val="00FF35E7"/>
    <w:rsid w:val="00FF395E"/>
    <w:rsid w:val="00FF3D97"/>
    <w:rsid w:val="00FF3EEB"/>
    <w:rsid w:val="00FF441F"/>
    <w:rsid w:val="00FF44E9"/>
    <w:rsid w:val="00FF4A83"/>
    <w:rsid w:val="00FF507E"/>
    <w:rsid w:val="00FF5236"/>
    <w:rsid w:val="00FF53CF"/>
    <w:rsid w:val="00FF583E"/>
    <w:rsid w:val="00FF5A0F"/>
    <w:rsid w:val="00FF5F3C"/>
    <w:rsid w:val="00FF6246"/>
    <w:rsid w:val="00FF734F"/>
    <w:rsid w:val="00FF7752"/>
    <w:rsid w:val="00FF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71774D"/>
  <w15:docId w15:val="{957BC16E-2976-47C1-886D-2EE8B8C36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19F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D19F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para"/>
    <w:link w:val="Nagwek2Znak"/>
    <w:uiPriority w:val="99"/>
    <w:qFormat/>
    <w:rsid w:val="006A10EC"/>
    <w:pPr>
      <w:keepNext/>
      <w:spacing w:before="480" w:after="240"/>
      <w:outlineLvl w:val="1"/>
    </w:pPr>
    <w:rPr>
      <w:rFonts w:ascii="Calibri" w:hAnsi="Calibri"/>
      <w:b/>
      <w:bCs/>
      <w:iCs/>
      <w:smallCaps/>
      <w:sz w:val="32"/>
      <w:szCs w:val="28"/>
    </w:rPr>
  </w:style>
  <w:style w:type="paragraph" w:styleId="Nagwek3">
    <w:name w:val="heading 3"/>
    <w:basedOn w:val="Normalny"/>
    <w:next w:val="para"/>
    <w:link w:val="Nagwek3Znak"/>
    <w:uiPriority w:val="99"/>
    <w:qFormat/>
    <w:rsid w:val="006A10EC"/>
    <w:pPr>
      <w:keepNext/>
      <w:tabs>
        <w:tab w:val="left" w:pos="709"/>
      </w:tabs>
      <w:spacing w:before="480" w:after="200"/>
      <w:ind w:left="709" w:hanging="709"/>
      <w:outlineLvl w:val="2"/>
    </w:pPr>
    <w:rPr>
      <w:rFonts w:ascii="Calibri" w:hAnsi="Calibri"/>
      <w:b/>
      <w:bCs/>
      <w:sz w:val="28"/>
    </w:rPr>
  </w:style>
  <w:style w:type="paragraph" w:styleId="Nagwek4">
    <w:name w:val="heading 4"/>
    <w:basedOn w:val="Normalny"/>
    <w:next w:val="para"/>
    <w:link w:val="Nagwek4Znak"/>
    <w:uiPriority w:val="99"/>
    <w:qFormat/>
    <w:rsid w:val="006A10EC"/>
    <w:pPr>
      <w:keepNext/>
      <w:tabs>
        <w:tab w:val="left" w:pos="709"/>
      </w:tabs>
      <w:spacing w:before="360" w:after="120" w:line="276" w:lineRule="auto"/>
      <w:ind w:left="709" w:hanging="709"/>
      <w:outlineLvl w:val="3"/>
    </w:pPr>
    <w:rPr>
      <w:rFonts w:ascii="Calibri" w:hAnsi="Calibri"/>
      <w:b/>
      <w:bCs/>
      <w:iCs/>
    </w:rPr>
  </w:style>
  <w:style w:type="paragraph" w:styleId="Nagwek5">
    <w:name w:val="heading 5"/>
    <w:basedOn w:val="Normalny"/>
    <w:next w:val="para"/>
    <w:link w:val="Nagwek5Znak"/>
    <w:uiPriority w:val="99"/>
    <w:qFormat/>
    <w:rsid w:val="006A10EC"/>
    <w:pPr>
      <w:keepNext/>
      <w:spacing w:before="240" w:after="120"/>
      <w:ind w:left="340" w:hanging="340"/>
      <w:outlineLvl w:val="4"/>
    </w:pPr>
    <w:rPr>
      <w:rFonts w:ascii="Calibri" w:hAnsi="Calibri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D19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6A10EC"/>
    <w:rPr>
      <w:rFonts w:ascii="Calibri" w:hAnsi="Calibri" w:cs="Times New Roman"/>
      <w:b/>
      <w:bCs/>
      <w:iCs/>
      <w:smallCap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6A10EC"/>
    <w:rPr>
      <w:rFonts w:ascii="Calibri" w:hAnsi="Calibri" w:cs="Times New Roman"/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6A10EC"/>
    <w:rPr>
      <w:rFonts w:ascii="Calibri" w:hAnsi="Calibri" w:cs="Times New Roman"/>
      <w:b/>
      <w:bCs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6A10EC"/>
    <w:rPr>
      <w:rFonts w:ascii="Calibri" w:hAnsi="Calibri" w:cs="Times New Roman"/>
      <w:b/>
      <w:sz w:val="24"/>
      <w:szCs w:val="24"/>
    </w:rPr>
  </w:style>
  <w:style w:type="paragraph" w:styleId="Akapitzlist">
    <w:name w:val="List Paragraph"/>
    <w:basedOn w:val="Normalny"/>
    <w:uiPriority w:val="99"/>
    <w:qFormat/>
    <w:rsid w:val="001D19F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Default">
    <w:name w:val="Default"/>
    <w:uiPriority w:val="99"/>
    <w:rsid w:val="001265D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paragraph" w:styleId="Cytat">
    <w:name w:val="Quote"/>
    <w:basedOn w:val="Normalny"/>
    <w:next w:val="Normalny"/>
    <w:link w:val="CytatZnak"/>
    <w:uiPriority w:val="99"/>
    <w:qFormat/>
    <w:rsid w:val="001265D5"/>
    <w:pPr>
      <w:spacing w:before="200" w:after="120" w:line="276" w:lineRule="auto"/>
      <w:ind w:firstLine="340"/>
    </w:pPr>
    <w:rPr>
      <w:rFonts w:ascii="Cambria" w:hAnsi="Cambria"/>
      <w:b/>
      <w:i/>
      <w:sz w:val="22"/>
      <w:szCs w:val="22"/>
    </w:rPr>
  </w:style>
  <w:style w:type="character" w:customStyle="1" w:styleId="CytatZnak">
    <w:name w:val="Cytat Znak"/>
    <w:basedOn w:val="Domylnaczcionkaakapitu"/>
    <w:link w:val="Cytat"/>
    <w:uiPriority w:val="99"/>
    <w:locked/>
    <w:rsid w:val="001265D5"/>
    <w:rPr>
      <w:rFonts w:ascii="Cambria" w:hAnsi="Cambria" w:cs="Times New Roman"/>
      <w:b/>
      <w:i/>
      <w:sz w:val="22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1265D5"/>
    <w:pPr>
      <w:pBdr>
        <w:bottom w:val="single" w:sz="4" w:space="4" w:color="4F81BD"/>
      </w:pBdr>
      <w:spacing w:before="360" w:after="280" w:line="276" w:lineRule="auto"/>
      <w:ind w:firstLine="425"/>
    </w:pPr>
    <w:rPr>
      <w:b/>
      <w:bCs/>
      <w:i/>
      <w:iCs/>
      <w:color w:val="4F81BD"/>
      <w:sz w:val="28"/>
      <w:szCs w:val="32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1265D5"/>
    <w:rPr>
      <w:rFonts w:cs="Times New Roman"/>
      <w:b/>
      <w:bCs/>
      <w:i/>
      <w:iCs/>
      <w:color w:val="4F81BD"/>
      <w:sz w:val="32"/>
      <w:szCs w:val="32"/>
    </w:rPr>
  </w:style>
  <w:style w:type="character" w:styleId="Wyrnieniedelikatne">
    <w:name w:val="Subtle Emphasis"/>
    <w:basedOn w:val="Domylnaczcionkaakapitu"/>
    <w:uiPriority w:val="99"/>
    <w:qFormat/>
    <w:rsid w:val="001265D5"/>
    <w:rPr>
      <w:rFonts w:cs="Times New Roman"/>
      <w:i/>
      <w:color w:val="ABABAB"/>
    </w:rPr>
  </w:style>
  <w:style w:type="character" w:styleId="Pogrubienie">
    <w:name w:val="Strong"/>
    <w:basedOn w:val="Domylnaczcionkaakapitu"/>
    <w:uiPriority w:val="99"/>
    <w:qFormat/>
    <w:rsid w:val="001265D5"/>
    <w:rPr>
      <w:rFonts w:cs="Times New Roman"/>
      <w:b/>
      <w:bCs/>
    </w:rPr>
  </w:style>
  <w:style w:type="paragraph" w:customStyle="1" w:styleId="para">
    <w:name w:val="para"/>
    <w:basedOn w:val="Normalny"/>
    <w:link w:val="paraChar"/>
    <w:uiPriority w:val="99"/>
    <w:rsid w:val="006A10EC"/>
    <w:pPr>
      <w:spacing w:before="200" w:after="120" w:line="276" w:lineRule="auto"/>
      <w:ind w:firstLine="340"/>
      <w:jc w:val="both"/>
    </w:pPr>
    <w:rPr>
      <w:rFonts w:ascii="Calibri" w:hAnsi="Calibri"/>
      <w:sz w:val="22"/>
      <w:szCs w:val="20"/>
    </w:rPr>
  </w:style>
  <w:style w:type="character" w:customStyle="1" w:styleId="paraChar">
    <w:name w:val="para Char"/>
    <w:link w:val="para"/>
    <w:uiPriority w:val="99"/>
    <w:locked/>
    <w:rsid w:val="006A10EC"/>
    <w:rPr>
      <w:rFonts w:ascii="Calibri" w:hAnsi="Calibri"/>
      <w:sz w:val="22"/>
    </w:rPr>
  </w:style>
  <w:style w:type="character" w:customStyle="1" w:styleId="listNoNumChar">
    <w:name w:val="listNoNum Char"/>
    <w:link w:val="listNoNum"/>
    <w:uiPriority w:val="99"/>
    <w:locked/>
    <w:rsid w:val="006A10EC"/>
    <w:rPr>
      <w:sz w:val="22"/>
    </w:rPr>
  </w:style>
  <w:style w:type="paragraph" w:customStyle="1" w:styleId="listNoNum">
    <w:name w:val="listNoNum"/>
    <w:basedOn w:val="para"/>
    <w:link w:val="listNoNumChar"/>
    <w:uiPriority w:val="99"/>
    <w:rsid w:val="006A10EC"/>
    <w:pPr>
      <w:numPr>
        <w:numId w:val="10"/>
      </w:numPr>
      <w:spacing w:before="120" w:after="60" w:line="240" w:lineRule="auto"/>
    </w:pPr>
    <w:rPr>
      <w:rFonts w:ascii="Times New Roman" w:hAnsi="Times New Roman"/>
    </w:rPr>
  </w:style>
  <w:style w:type="character" w:customStyle="1" w:styleId="lintBulletChar">
    <w:name w:val="lintBullet Char"/>
    <w:link w:val="lintBullet"/>
    <w:uiPriority w:val="99"/>
    <w:locked/>
    <w:rsid w:val="006A10EC"/>
    <w:rPr>
      <w:sz w:val="22"/>
    </w:rPr>
  </w:style>
  <w:style w:type="paragraph" w:customStyle="1" w:styleId="lintBullet">
    <w:name w:val="lintBullet"/>
    <w:basedOn w:val="para"/>
    <w:link w:val="lintBulletChar"/>
    <w:uiPriority w:val="99"/>
    <w:rsid w:val="006A10EC"/>
    <w:pPr>
      <w:numPr>
        <w:numId w:val="15"/>
      </w:numPr>
      <w:tabs>
        <w:tab w:val="left" w:pos="709"/>
      </w:tabs>
      <w:spacing w:before="0" w:after="60" w:line="240" w:lineRule="auto"/>
    </w:pPr>
    <w:rPr>
      <w:rFonts w:ascii="Times New Roman" w:hAnsi="Times New Roman"/>
    </w:rPr>
  </w:style>
  <w:style w:type="paragraph" w:styleId="Nagwekspisutreci">
    <w:name w:val="TOC Heading"/>
    <w:basedOn w:val="Nagwek1"/>
    <w:next w:val="Normalny"/>
    <w:uiPriority w:val="99"/>
    <w:qFormat/>
    <w:rsid w:val="00B418A8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99"/>
    <w:rsid w:val="00B418A8"/>
    <w:pPr>
      <w:spacing w:after="100"/>
      <w:ind w:left="240"/>
    </w:pPr>
  </w:style>
  <w:style w:type="character" w:styleId="Hipercze">
    <w:name w:val="Hyperlink"/>
    <w:basedOn w:val="Domylnaczcionkaakapitu"/>
    <w:uiPriority w:val="99"/>
    <w:rsid w:val="00B418A8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B418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18A8"/>
    <w:rPr>
      <w:rFonts w:ascii="Tahoma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rsid w:val="00B100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B10032"/>
    <w:rPr>
      <w:rFonts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100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10032"/>
    <w:rPr>
      <w:rFonts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F68A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7F68A8"/>
    <w:rPr>
      <w:rFonts w:cs="Times New Roman"/>
      <w:lang w:eastAsia="pl-PL"/>
    </w:rPr>
  </w:style>
  <w:style w:type="character" w:styleId="Odwoanieprzypisukocowego">
    <w:name w:val="endnote reference"/>
    <w:basedOn w:val="Domylnaczcionkaakapitu"/>
    <w:uiPriority w:val="99"/>
    <w:semiHidden/>
    <w:rsid w:val="007F68A8"/>
    <w:rPr>
      <w:rFonts w:cs="Times New Roman"/>
      <w:vertAlign w:val="superscript"/>
    </w:rPr>
  </w:style>
  <w:style w:type="paragraph" w:styleId="Legenda">
    <w:name w:val="caption"/>
    <w:basedOn w:val="Normalny"/>
    <w:next w:val="Normalny"/>
    <w:uiPriority w:val="99"/>
    <w:qFormat/>
    <w:rsid w:val="002F5257"/>
    <w:pPr>
      <w:spacing w:after="200"/>
    </w:pPr>
    <w:rPr>
      <w:b/>
      <w:bCs/>
      <w:color w:val="4F81BD"/>
      <w:sz w:val="18"/>
      <w:szCs w:val="18"/>
    </w:rPr>
  </w:style>
  <w:style w:type="numbering" w:customStyle="1" w:styleId="wimrze">
    <w:name w:val="wimrze"/>
    <w:rsid w:val="002B647B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69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2969</Words>
  <Characters>17819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Spis treści</vt:lpstr>
    </vt:vector>
  </TitlesOfParts>
  <Company/>
  <LinksUpToDate>false</LinksUpToDate>
  <CharactersWithSpaces>20747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 treści</dc:title>
  <dc:subject/>
  <dc:creator>Głombski Grzegorz</dc:creator>
  <cp:keywords/>
  <dc:description/>
  <cp:lastModifiedBy>Głombski Grzegorz</cp:lastModifiedBy>
  <cp:revision>7</cp:revision>
  <cp:lastPrinted>2019-09-12T11:54:00Z</cp:lastPrinted>
  <dcterms:created xsi:type="dcterms:W3CDTF">2019-09-12T11:34:00Z</dcterms:created>
  <dcterms:modified xsi:type="dcterms:W3CDTF">2019-09-12T11:53:00Z</dcterms:modified>
</cp:coreProperties>
</file>