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C6" w:rsidRDefault="00E07562" w:rsidP="007747C6">
      <w:r>
        <w:rPr>
          <w:noProof/>
        </w:rPr>
        <w:drawing>
          <wp:inline distT="0" distB="0" distL="0" distR="0" wp14:anchorId="2305E040" wp14:editId="3378AE79">
            <wp:extent cx="952500" cy="952500"/>
            <wp:effectExtent l="0" t="0" r="0" b="0"/>
            <wp:docPr id="1" name="Obraz 1" descr="http://www.sitkkielce.idsl.pl/logo70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://www.sitkkielce.idsl.pl/logo70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9156E1" w:rsidRPr="009156E1">
        <w:rPr>
          <w:noProof/>
        </w:rPr>
        <w:drawing>
          <wp:inline distT="0" distB="0" distL="0" distR="0">
            <wp:extent cx="809625" cy="719666"/>
            <wp:effectExtent l="19050" t="0" r="9525" b="0"/>
            <wp:docPr id="5" name="Obraz 1" descr="File:Logo gddkia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gddkia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7C6">
        <w:t xml:space="preserve">       </w:t>
      </w:r>
      <w:r>
        <w:t xml:space="preserve">     </w:t>
      </w:r>
      <w:r w:rsidR="007747C6">
        <w:t xml:space="preserve">      </w:t>
      </w:r>
      <w:r w:rsidR="00253996">
        <w:rPr>
          <w:noProof/>
        </w:rPr>
        <w:drawing>
          <wp:inline distT="0" distB="0" distL="0" distR="0" wp14:anchorId="311DD2AC" wp14:editId="6027E3F4">
            <wp:extent cx="953135" cy="953135"/>
            <wp:effectExtent l="0" t="0" r="0" b="0"/>
            <wp:docPr id="2" name="Obraz 2" descr="http://www.sitkkielce.idsl.pl/ps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http://www.sitkkielce.idsl.pl/ps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7747C6">
        <w:rPr>
          <w:rFonts w:ascii="Tahoma" w:hAnsi="Tahoma" w:cs="Tahoma"/>
          <w:b/>
          <w:noProof/>
          <w:color w:val="8BA000"/>
          <w:sz w:val="17"/>
          <w:szCs w:val="17"/>
        </w:rPr>
        <w:drawing>
          <wp:inline distT="0" distB="0" distL="0" distR="0">
            <wp:extent cx="1228725" cy="942975"/>
            <wp:effectExtent l="19050" t="0" r="9525" b="0"/>
            <wp:docPr id="3" name="Obraz 4" descr="meble.p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meble.pl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7C6" w:rsidRDefault="00824EF6" w:rsidP="008E1D83">
      <w:pPr>
        <w:shd w:val="clear" w:color="auto" w:fill="FFFFFF"/>
        <w:spacing w:before="648" w:line="367" w:lineRule="exact"/>
        <w:ind w:left="2088" w:right="2074"/>
        <w:rPr>
          <w:b/>
          <w:i/>
          <w:iCs/>
          <w:color w:val="4F81BD"/>
          <w:spacing w:val="-2"/>
          <w:sz w:val="32"/>
          <w:szCs w:val="32"/>
        </w:rPr>
      </w:pPr>
      <w:r>
        <w:rPr>
          <w:b/>
          <w:i/>
          <w:iCs/>
          <w:color w:val="4F81BD"/>
          <w:sz w:val="32"/>
          <w:szCs w:val="32"/>
        </w:rPr>
        <w:t>Z</w:t>
      </w:r>
      <w:bookmarkStart w:id="0" w:name="_GoBack"/>
      <w:bookmarkEnd w:id="0"/>
      <w:r w:rsidR="007747C6" w:rsidRPr="0042778D">
        <w:rPr>
          <w:b/>
          <w:i/>
          <w:iCs/>
          <w:color w:val="4F81BD"/>
          <w:sz w:val="32"/>
          <w:szCs w:val="32"/>
        </w:rPr>
        <w:t xml:space="preserve">apraszamy do udziału 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w Konferencji Naukowo </w:t>
      </w:r>
      <w:r w:rsidR="00B06792">
        <w:rPr>
          <w:b/>
          <w:i/>
          <w:iCs/>
          <w:color w:val="4F81BD"/>
          <w:spacing w:val="-2"/>
          <w:sz w:val="32"/>
          <w:szCs w:val="32"/>
        </w:rPr>
        <w:t>–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 Technicznej</w:t>
      </w:r>
    </w:p>
    <w:p w:rsidR="00B06792" w:rsidRDefault="00B06792" w:rsidP="00B06792">
      <w:pPr>
        <w:pStyle w:val="Nagwek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„Jak dobrze i efektywnie zarządzać infrastrukturą drogową i kolejową- doświadczenia i wyzwania”</w:t>
      </w:r>
    </w:p>
    <w:p w:rsidR="005B7DC2" w:rsidRPr="00976F15" w:rsidRDefault="007747C6" w:rsidP="005B7DC2">
      <w:pPr>
        <w:shd w:val="clear" w:color="auto" w:fill="FFFFFF"/>
        <w:spacing w:before="396" w:line="317" w:lineRule="exact"/>
        <w:ind w:left="475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32"/>
          <w:szCs w:val="32"/>
        </w:rPr>
        <w:t xml:space="preserve">Centrum Konferencyjne Targów Kielce                            </w:t>
      </w:r>
      <w:r w:rsidR="0042778D">
        <w:rPr>
          <w:b/>
          <w:bCs/>
          <w:i/>
          <w:iCs/>
          <w:color w:val="000000"/>
          <w:sz w:val="32"/>
          <w:szCs w:val="32"/>
        </w:rPr>
        <w:t xml:space="preserve">             w dniu 1</w:t>
      </w:r>
      <w:r w:rsidR="00B06792">
        <w:rPr>
          <w:b/>
          <w:bCs/>
          <w:i/>
          <w:iCs/>
          <w:color w:val="000000"/>
          <w:sz w:val="32"/>
          <w:szCs w:val="32"/>
        </w:rPr>
        <w:t xml:space="preserve"> czerwca </w:t>
      </w:r>
      <w:r w:rsidR="0042778D">
        <w:rPr>
          <w:b/>
          <w:bCs/>
          <w:i/>
          <w:iCs/>
          <w:color w:val="000000"/>
          <w:sz w:val="32"/>
          <w:szCs w:val="32"/>
        </w:rPr>
        <w:t xml:space="preserve"> 201</w:t>
      </w:r>
      <w:r w:rsidR="00B06792">
        <w:rPr>
          <w:b/>
          <w:bCs/>
          <w:i/>
          <w:iCs/>
          <w:color w:val="000000"/>
          <w:sz w:val="32"/>
          <w:szCs w:val="32"/>
        </w:rPr>
        <w:t>6</w:t>
      </w:r>
      <w:r>
        <w:rPr>
          <w:b/>
          <w:bCs/>
          <w:i/>
          <w:iCs/>
          <w:color w:val="000000"/>
          <w:sz w:val="32"/>
          <w:szCs w:val="32"/>
        </w:rPr>
        <w:t xml:space="preserve"> r. ( </w:t>
      </w:r>
      <w:r w:rsidR="00D26E93">
        <w:rPr>
          <w:b/>
          <w:bCs/>
          <w:i/>
          <w:iCs/>
          <w:color w:val="000000"/>
          <w:sz w:val="28"/>
          <w:szCs w:val="28"/>
        </w:rPr>
        <w:t>godz. 10</w:t>
      </w:r>
      <w:r w:rsidR="009D4C73">
        <w:rPr>
          <w:b/>
          <w:bCs/>
          <w:i/>
          <w:iCs/>
          <w:color w:val="000000"/>
          <w:sz w:val="28"/>
          <w:szCs w:val="28"/>
          <w:vertAlign w:val="superscript"/>
        </w:rPr>
        <w:t>00</w:t>
      </w:r>
      <w:r>
        <w:rPr>
          <w:b/>
          <w:bCs/>
          <w:i/>
          <w:iCs/>
          <w:color w:val="000000"/>
          <w:sz w:val="28"/>
          <w:szCs w:val="28"/>
        </w:rPr>
        <w:t xml:space="preserve"> – 15</w:t>
      </w:r>
      <w:r w:rsidR="009D4C73">
        <w:rPr>
          <w:b/>
          <w:bCs/>
          <w:i/>
          <w:iCs/>
          <w:color w:val="000000"/>
          <w:sz w:val="28"/>
          <w:szCs w:val="28"/>
          <w:vertAlign w:val="superscript"/>
        </w:rPr>
        <w:t>00</w:t>
      </w:r>
      <w:r>
        <w:rPr>
          <w:b/>
          <w:bCs/>
          <w:i/>
          <w:iCs/>
          <w:color w:val="000000"/>
          <w:sz w:val="28"/>
          <w:szCs w:val="28"/>
        </w:rPr>
        <w:t xml:space="preserve">) </w:t>
      </w:r>
      <w:r w:rsidR="0042778D">
        <w:rPr>
          <w:b/>
          <w:bCs/>
          <w:i/>
          <w:iCs/>
          <w:color w:val="000000"/>
          <w:sz w:val="28"/>
          <w:szCs w:val="28"/>
        </w:rPr>
        <w:t xml:space="preserve">Sala </w:t>
      </w:r>
      <w:r w:rsidR="00B06792">
        <w:rPr>
          <w:b/>
          <w:bCs/>
          <w:i/>
          <w:iCs/>
          <w:color w:val="000000"/>
          <w:sz w:val="28"/>
          <w:szCs w:val="28"/>
        </w:rPr>
        <w:t>Lambda</w:t>
      </w:r>
    </w:p>
    <w:p w:rsidR="007747C6" w:rsidRDefault="007747C6" w:rsidP="007747C6">
      <w:pPr>
        <w:shd w:val="clear" w:color="auto" w:fill="FFFFFF"/>
        <w:spacing w:line="317" w:lineRule="exact"/>
        <w:ind w:left="22"/>
      </w:pPr>
      <w:r>
        <w:rPr>
          <w:i/>
          <w:iCs/>
          <w:color w:val="000000"/>
          <w:spacing w:val="-1"/>
          <w:sz w:val="28"/>
          <w:szCs w:val="28"/>
        </w:rPr>
        <w:t>Organizatorzy</w:t>
      </w:r>
    </w:p>
    <w:p w:rsidR="007747C6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677" w:hanging="295"/>
        <w:rPr>
          <w:color w:val="000000"/>
          <w:sz w:val="28"/>
          <w:szCs w:val="28"/>
        </w:rPr>
      </w:pPr>
      <w:r>
        <w:rPr>
          <w:i/>
          <w:iCs/>
          <w:color w:val="000000"/>
          <w:spacing w:val="-1"/>
          <w:sz w:val="28"/>
          <w:szCs w:val="28"/>
        </w:rPr>
        <w:t>Świętokrzyski Klub Drogowca Stowarzyszenia Inżynierów i Techników</w:t>
      </w:r>
      <w:r>
        <w:rPr>
          <w:i/>
          <w:iCs/>
          <w:color w:val="000000"/>
          <w:spacing w:val="-1"/>
          <w:sz w:val="28"/>
          <w:szCs w:val="28"/>
        </w:rPr>
        <w:br/>
      </w:r>
      <w:r>
        <w:rPr>
          <w:i/>
          <w:iCs/>
          <w:color w:val="000000"/>
          <w:spacing w:val="2"/>
          <w:sz w:val="28"/>
          <w:szCs w:val="28"/>
        </w:rPr>
        <w:t>Komunikacji RP Oddział w Kielcach</w:t>
      </w:r>
    </w:p>
    <w:p w:rsidR="007747C6" w:rsidRPr="00253996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8"/>
          <w:szCs w:val="28"/>
        </w:rPr>
      </w:pPr>
      <w:r>
        <w:rPr>
          <w:i/>
          <w:iCs/>
          <w:color w:val="000000"/>
          <w:spacing w:val="-1"/>
          <w:sz w:val="28"/>
          <w:szCs w:val="28"/>
        </w:rPr>
        <w:t>G</w:t>
      </w:r>
      <w:r w:rsidR="008E1D83">
        <w:rPr>
          <w:i/>
          <w:iCs/>
          <w:color w:val="000000"/>
          <w:spacing w:val="-1"/>
          <w:sz w:val="28"/>
          <w:szCs w:val="28"/>
        </w:rPr>
        <w:t xml:space="preserve">eneralna </w:t>
      </w:r>
      <w:r>
        <w:rPr>
          <w:i/>
          <w:iCs/>
          <w:color w:val="000000"/>
          <w:spacing w:val="-1"/>
          <w:sz w:val="28"/>
          <w:szCs w:val="28"/>
        </w:rPr>
        <w:t>D</w:t>
      </w:r>
      <w:r w:rsidR="008E1D83">
        <w:rPr>
          <w:i/>
          <w:iCs/>
          <w:color w:val="000000"/>
          <w:spacing w:val="-1"/>
          <w:sz w:val="28"/>
          <w:szCs w:val="28"/>
        </w:rPr>
        <w:t xml:space="preserve">yrekcja </w:t>
      </w:r>
      <w:r>
        <w:rPr>
          <w:i/>
          <w:iCs/>
          <w:color w:val="000000"/>
          <w:spacing w:val="-1"/>
          <w:sz w:val="28"/>
          <w:szCs w:val="28"/>
        </w:rPr>
        <w:t>D</w:t>
      </w:r>
      <w:r w:rsidR="008E1D83">
        <w:rPr>
          <w:i/>
          <w:iCs/>
          <w:color w:val="000000"/>
          <w:spacing w:val="-1"/>
          <w:sz w:val="28"/>
          <w:szCs w:val="28"/>
        </w:rPr>
        <w:t xml:space="preserve">róg </w:t>
      </w:r>
      <w:r>
        <w:rPr>
          <w:i/>
          <w:iCs/>
          <w:color w:val="000000"/>
          <w:spacing w:val="-1"/>
          <w:sz w:val="28"/>
          <w:szCs w:val="28"/>
        </w:rPr>
        <w:t>K</w:t>
      </w:r>
      <w:r w:rsidR="008E1D83">
        <w:rPr>
          <w:i/>
          <w:iCs/>
          <w:color w:val="000000"/>
          <w:spacing w:val="-1"/>
          <w:sz w:val="28"/>
          <w:szCs w:val="28"/>
        </w:rPr>
        <w:t>rajowych</w:t>
      </w:r>
      <w:r>
        <w:rPr>
          <w:i/>
          <w:iCs/>
          <w:color w:val="000000"/>
          <w:spacing w:val="-1"/>
          <w:sz w:val="28"/>
          <w:szCs w:val="28"/>
        </w:rPr>
        <w:t xml:space="preserve"> i </w:t>
      </w:r>
      <w:r w:rsidR="00A557B5">
        <w:rPr>
          <w:i/>
          <w:iCs/>
          <w:color w:val="000000"/>
          <w:spacing w:val="-1"/>
          <w:sz w:val="28"/>
          <w:szCs w:val="28"/>
        </w:rPr>
        <w:t>A</w:t>
      </w:r>
      <w:r w:rsidR="008E1D83">
        <w:rPr>
          <w:i/>
          <w:iCs/>
          <w:color w:val="000000"/>
          <w:spacing w:val="-1"/>
          <w:sz w:val="28"/>
          <w:szCs w:val="28"/>
        </w:rPr>
        <w:t>utostrad</w:t>
      </w:r>
      <w:r w:rsidR="00A557B5">
        <w:rPr>
          <w:i/>
          <w:iCs/>
          <w:color w:val="000000"/>
          <w:spacing w:val="-1"/>
          <w:sz w:val="28"/>
          <w:szCs w:val="28"/>
        </w:rPr>
        <w:t xml:space="preserve"> </w:t>
      </w:r>
    </w:p>
    <w:p w:rsidR="00253996" w:rsidRDefault="0025399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8"/>
          <w:szCs w:val="28"/>
        </w:rPr>
      </w:pPr>
      <w:r>
        <w:rPr>
          <w:i/>
          <w:iCs/>
          <w:color w:val="000000"/>
          <w:spacing w:val="-1"/>
          <w:sz w:val="28"/>
          <w:szCs w:val="28"/>
        </w:rPr>
        <w:t>Politechnika Świętokrzyska w Kielcach</w:t>
      </w:r>
    </w:p>
    <w:p w:rsidR="007747C6" w:rsidRPr="003C0F6A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8"/>
          <w:szCs w:val="28"/>
        </w:rPr>
      </w:pPr>
      <w:r>
        <w:rPr>
          <w:i/>
          <w:iCs/>
          <w:color w:val="000000"/>
          <w:spacing w:val="-2"/>
          <w:sz w:val="28"/>
          <w:szCs w:val="28"/>
        </w:rPr>
        <w:t>Targi Kielce</w:t>
      </w:r>
    </w:p>
    <w:p w:rsidR="009B681A" w:rsidRPr="009B681A" w:rsidRDefault="003C0F6A" w:rsidP="009B681A">
      <w:pPr>
        <w:shd w:val="clear" w:color="auto" w:fill="FFFFFF"/>
        <w:tabs>
          <w:tab w:val="left" w:pos="677"/>
        </w:tabs>
        <w:spacing w:line="317" w:lineRule="exact"/>
        <w:ind w:left="382"/>
        <w:rPr>
          <w:i/>
          <w:color w:val="000033"/>
          <w:sz w:val="24"/>
          <w:szCs w:val="24"/>
        </w:rPr>
      </w:pPr>
      <w:r>
        <w:rPr>
          <w:i/>
          <w:iCs/>
          <w:color w:val="000000"/>
          <w:spacing w:val="-2"/>
          <w:sz w:val="28"/>
          <w:szCs w:val="28"/>
        </w:rPr>
        <w:t>Partner:</w:t>
      </w:r>
      <w:r w:rsidR="009B681A">
        <w:rPr>
          <w:i/>
          <w:iCs/>
          <w:color w:val="000000"/>
          <w:spacing w:val="-2"/>
          <w:sz w:val="28"/>
          <w:szCs w:val="28"/>
        </w:rPr>
        <w:t xml:space="preserve">  </w:t>
      </w:r>
      <w:r w:rsidR="009B681A" w:rsidRPr="009B681A">
        <w:rPr>
          <w:i/>
          <w:color w:val="000000"/>
          <w:sz w:val="28"/>
          <w:szCs w:val="28"/>
        </w:rPr>
        <w:t>Świętokrzyska Okręgowa Izba Inżynierów Budownictwa</w:t>
      </w:r>
    </w:p>
    <w:p w:rsidR="007747C6" w:rsidRDefault="007747C6" w:rsidP="007747C6">
      <w:p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8"/>
          <w:szCs w:val="28"/>
        </w:rPr>
      </w:pPr>
    </w:p>
    <w:p w:rsidR="007747C6" w:rsidRPr="008E1D83" w:rsidRDefault="0042778D" w:rsidP="007747C6">
      <w:pPr>
        <w:shd w:val="clear" w:color="auto" w:fill="FFFFFF"/>
        <w:spacing w:line="317" w:lineRule="exact"/>
        <w:ind w:firstLine="770"/>
        <w:rPr>
          <w:b/>
        </w:rPr>
      </w:pPr>
      <w:r>
        <w:rPr>
          <w:i/>
          <w:iCs/>
          <w:color w:val="000000"/>
          <w:spacing w:val="-2"/>
          <w:sz w:val="28"/>
          <w:szCs w:val="28"/>
        </w:rPr>
        <w:t>Konferencja  towarzyszy XX</w:t>
      </w:r>
      <w:r w:rsidR="00253996">
        <w:rPr>
          <w:i/>
          <w:iCs/>
          <w:color w:val="000000"/>
          <w:spacing w:val="-2"/>
          <w:sz w:val="28"/>
          <w:szCs w:val="28"/>
        </w:rPr>
        <w:t>I</w:t>
      </w:r>
      <w:r w:rsidR="007747C6">
        <w:rPr>
          <w:i/>
          <w:iCs/>
          <w:color w:val="000000"/>
          <w:spacing w:val="-2"/>
          <w:sz w:val="28"/>
          <w:szCs w:val="28"/>
        </w:rPr>
        <w:t xml:space="preserve"> Międzynarodowym Targom Budownictwa </w:t>
      </w:r>
      <w:r w:rsidR="007747C6">
        <w:rPr>
          <w:i/>
          <w:iCs/>
          <w:color w:val="000000"/>
          <w:spacing w:val="-1"/>
          <w:sz w:val="28"/>
          <w:szCs w:val="28"/>
        </w:rPr>
        <w:t>Dro</w:t>
      </w:r>
      <w:r w:rsidR="005B7DC2">
        <w:rPr>
          <w:i/>
          <w:iCs/>
          <w:color w:val="000000"/>
          <w:spacing w:val="-1"/>
          <w:sz w:val="28"/>
          <w:szCs w:val="28"/>
        </w:rPr>
        <w:t xml:space="preserve">gowego </w:t>
      </w:r>
      <w:r w:rsidR="005B7DC2" w:rsidRPr="00FA5E43">
        <w:rPr>
          <w:b/>
          <w:i/>
          <w:iCs/>
          <w:color w:val="000000"/>
          <w:spacing w:val="-1"/>
          <w:sz w:val="28"/>
          <w:szCs w:val="28"/>
        </w:rPr>
        <w:t xml:space="preserve">AUTOSTRADA </w:t>
      </w:r>
      <w:r w:rsidR="003C0F6A">
        <w:rPr>
          <w:b/>
          <w:i/>
          <w:iCs/>
          <w:color w:val="000000"/>
          <w:spacing w:val="-1"/>
          <w:sz w:val="28"/>
          <w:szCs w:val="28"/>
        </w:rPr>
        <w:t xml:space="preserve"> </w:t>
      </w:r>
      <w:r w:rsidR="005B7DC2" w:rsidRPr="00FA5E43">
        <w:rPr>
          <w:b/>
          <w:i/>
          <w:iCs/>
          <w:color w:val="000000"/>
          <w:spacing w:val="-1"/>
          <w:sz w:val="28"/>
          <w:szCs w:val="28"/>
        </w:rPr>
        <w:t>POLSKA</w:t>
      </w:r>
      <w:r w:rsidR="005B7DC2">
        <w:rPr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i/>
          <w:iCs/>
          <w:color w:val="000000"/>
          <w:spacing w:val="-1"/>
          <w:sz w:val="28"/>
          <w:szCs w:val="28"/>
        </w:rPr>
        <w:t xml:space="preserve"> oraz </w:t>
      </w:r>
      <w:r w:rsidR="007747C6">
        <w:rPr>
          <w:i/>
          <w:iCs/>
          <w:color w:val="000000"/>
          <w:spacing w:val="-1"/>
          <w:sz w:val="28"/>
          <w:szCs w:val="28"/>
        </w:rPr>
        <w:t xml:space="preserve"> Międzynarodowym Targom Infrastruktury </w:t>
      </w:r>
      <w:r w:rsidR="005B7DC2" w:rsidRPr="00FA5E43">
        <w:rPr>
          <w:b/>
          <w:i/>
          <w:iCs/>
          <w:color w:val="000000"/>
          <w:spacing w:val="-4"/>
          <w:sz w:val="28"/>
          <w:szCs w:val="28"/>
        </w:rPr>
        <w:t>TRAFIC- EXPO</w:t>
      </w:r>
      <w:r w:rsidR="003C0F6A">
        <w:rPr>
          <w:i/>
          <w:iCs/>
          <w:color w:val="000000"/>
          <w:spacing w:val="-4"/>
          <w:sz w:val="28"/>
          <w:szCs w:val="28"/>
        </w:rPr>
        <w:t xml:space="preserve"> </w:t>
      </w:r>
      <w:r w:rsidR="008E1D83">
        <w:rPr>
          <w:i/>
          <w:iCs/>
          <w:color w:val="000000"/>
          <w:spacing w:val="-4"/>
          <w:sz w:val="28"/>
          <w:szCs w:val="28"/>
        </w:rPr>
        <w:t>-</w:t>
      </w:r>
      <w:r w:rsidR="008E1D83" w:rsidRPr="008E1D83">
        <w:rPr>
          <w:b/>
          <w:i/>
          <w:iCs/>
          <w:color w:val="000000"/>
          <w:spacing w:val="-4"/>
          <w:sz w:val="28"/>
          <w:szCs w:val="28"/>
        </w:rPr>
        <w:t>TIL</w:t>
      </w:r>
    </w:p>
    <w:p w:rsidR="003C0F6A" w:rsidRDefault="003C0F6A" w:rsidP="003F6A46">
      <w:pPr>
        <w:shd w:val="clear" w:color="auto" w:fill="FFFFFF"/>
        <w:spacing w:line="317" w:lineRule="exact"/>
        <w:ind w:left="634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D26E93" w:rsidRDefault="003F6A46" w:rsidP="003F6A46">
      <w:pPr>
        <w:shd w:val="clear" w:color="auto" w:fill="FFFFFF"/>
        <w:spacing w:line="317" w:lineRule="exact"/>
        <w:ind w:left="634"/>
        <w:rPr>
          <w:b/>
          <w:bCs/>
          <w:i/>
          <w:iCs/>
          <w:color w:val="000000"/>
          <w:spacing w:val="-1"/>
          <w:sz w:val="28"/>
          <w:szCs w:val="28"/>
        </w:rPr>
      </w:pPr>
      <w:r>
        <w:rPr>
          <w:b/>
          <w:bCs/>
          <w:i/>
          <w:iCs/>
          <w:color w:val="000000"/>
          <w:spacing w:val="-1"/>
          <w:sz w:val="28"/>
          <w:szCs w:val="28"/>
        </w:rPr>
        <w:t>Tematyka Konferencji</w:t>
      </w:r>
      <w:r w:rsidR="003C0F6A">
        <w:rPr>
          <w:b/>
          <w:bCs/>
          <w:i/>
          <w:iCs/>
          <w:color w:val="000000"/>
          <w:spacing w:val="-1"/>
          <w:sz w:val="28"/>
          <w:szCs w:val="28"/>
        </w:rPr>
        <w:t>:</w:t>
      </w:r>
    </w:p>
    <w:p w:rsidR="003C0F6A" w:rsidRDefault="003C0F6A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 xml:space="preserve">Uwarunkowania procesu projektowego i jego wpływ na budowę </w:t>
      </w:r>
      <w:r w:rsidR="009B681A">
        <w:rPr>
          <w:i/>
          <w:sz w:val="28"/>
          <w:szCs w:val="28"/>
        </w:rPr>
        <w:t xml:space="preserve">                              </w:t>
      </w:r>
      <w:r w:rsidRPr="003C0F6A">
        <w:rPr>
          <w:i/>
          <w:sz w:val="28"/>
          <w:szCs w:val="28"/>
        </w:rPr>
        <w:t xml:space="preserve">i zarzadzanie drogami publicznymi. </w:t>
      </w:r>
    </w:p>
    <w:p w:rsidR="008E1D83" w:rsidRDefault="008E1D83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Zarzadzanie drogami wojewódzkimi- wyzwania i problemy.</w:t>
      </w:r>
    </w:p>
    <w:p w:rsidR="008A77BF" w:rsidRPr="003C0F6A" w:rsidRDefault="008A77BF" w:rsidP="008A77BF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>Wybrane zagadnienia zarzadzania bezpieczeństwem na przejazdach kolejowo-drogowych</w:t>
      </w:r>
      <w:r>
        <w:rPr>
          <w:i/>
          <w:sz w:val="28"/>
          <w:szCs w:val="28"/>
        </w:rPr>
        <w:t>.</w:t>
      </w:r>
    </w:p>
    <w:p w:rsidR="008E1D83" w:rsidRDefault="008E1D83" w:rsidP="008E1D83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 xml:space="preserve">Drogi powiatowe z perspektywy 17-tu lat i spojrzenie w przyszłość. </w:t>
      </w:r>
    </w:p>
    <w:p w:rsidR="008A77BF" w:rsidRDefault="008A77BF" w:rsidP="008A77BF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>Zarzadzanie infrastrukturą kolejową</w:t>
      </w:r>
      <w:r>
        <w:rPr>
          <w:i/>
          <w:sz w:val="28"/>
          <w:szCs w:val="28"/>
        </w:rPr>
        <w:t>.</w:t>
      </w:r>
    </w:p>
    <w:p w:rsidR="003C0F6A" w:rsidRPr="003C0F6A" w:rsidRDefault="003C0F6A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 xml:space="preserve">Zarzadzanie gospodarką mostową na sieci dróg wojewódzkich regionu świętokrzyskiego. </w:t>
      </w:r>
    </w:p>
    <w:p w:rsidR="003C0F6A" w:rsidRPr="003C0F6A" w:rsidRDefault="003C0F6A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 xml:space="preserve">Historia żelaznego szlaku Kolei Warszawsko-Wiedeńskiej – 170 lat.   </w:t>
      </w:r>
    </w:p>
    <w:p w:rsidR="003C0F6A" w:rsidRDefault="003C0F6A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 w:rsidRPr="003C0F6A">
        <w:rPr>
          <w:i/>
          <w:sz w:val="28"/>
          <w:szCs w:val="28"/>
        </w:rPr>
        <w:t>Prezentacje Firm</w:t>
      </w:r>
    </w:p>
    <w:p w:rsidR="008E1D83" w:rsidRPr="003C0F6A" w:rsidRDefault="008E1D83" w:rsidP="003C0F6A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Zwiedzanie Targów AUTOSTRADA POLSKA.</w:t>
      </w:r>
    </w:p>
    <w:p w:rsidR="00FA5E43" w:rsidRPr="006B772E" w:rsidRDefault="007747C6" w:rsidP="00FA5E43">
      <w:pPr>
        <w:tabs>
          <w:tab w:val="left" w:pos="1005"/>
        </w:tabs>
        <w:rPr>
          <w:color w:val="000033"/>
          <w:sz w:val="24"/>
          <w:szCs w:val="24"/>
        </w:rPr>
      </w:pPr>
      <w:r w:rsidRPr="006B772E">
        <w:rPr>
          <w:iCs/>
          <w:color w:val="000000"/>
          <w:spacing w:val="-1"/>
          <w:sz w:val="28"/>
          <w:szCs w:val="28"/>
        </w:rPr>
        <w:t>Konferencja jest skierowana do</w:t>
      </w:r>
      <w:r w:rsidR="00FA5E43" w:rsidRPr="006B772E">
        <w:rPr>
          <w:iCs/>
          <w:color w:val="000000"/>
          <w:spacing w:val="-1"/>
          <w:sz w:val="28"/>
          <w:szCs w:val="28"/>
        </w:rPr>
        <w:t xml:space="preserve"> </w:t>
      </w:r>
      <w:r w:rsidR="00FA5E43" w:rsidRPr="006B772E">
        <w:rPr>
          <w:color w:val="000000"/>
          <w:sz w:val="28"/>
          <w:szCs w:val="28"/>
        </w:rPr>
        <w:t xml:space="preserve">przedstawicieli </w:t>
      </w:r>
      <w:r w:rsidR="00FA5E43" w:rsidRPr="006B772E">
        <w:rPr>
          <w:sz w:val="28"/>
          <w:szCs w:val="28"/>
        </w:rPr>
        <w:t xml:space="preserve">zarządców dróg, </w:t>
      </w:r>
      <w:r w:rsidR="00FA5E43" w:rsidRPr="006B772E">
        <w:rPr>
          <w:color w:val="000000"/>
          <w:sz w:val="28"/>
          <w:szCs w:val="28"/>
        </w:rPr>
        <w:t>wykonawców firm drogowych i kolejowych, biur projektowych, samorządów, kadry naukowej, studentów, uczniów, sympatyków. </w:t>
      </w:r>
    </w:p>
    <w:p w:rsidR="007747C6" w:rsidRPr="006B772E" w:rsidRDefault="007747C6" w:rsidP="007747C6">
      <w:pPr>
        <w:shd w:val="clear" w:color="auto" w:fill="FFFFFF"/>
        <w:spacing w:line="317" w:lineRule="exact"/>
        <w:ind w:left="338" w:firstLine="187"/>
        <w:rPr>
          <w:iCs/>
          <w:color w:val="000000"/>
          <w:spacing w:val="-1"/>
          <w:sz w:val="28"/>
          <w:szCs w:val="28"/>
        </w:rPr>
      </w:pPr>
      <w:r w:rsidRPr="006B772E">
        <w:rPr>
          <w:iCs/>
          <w:color w:val="000000"/>
          <w:spacing w:val="-1"/>
          <w:sz w:val="28"/>
          <w:szCs w:val="28"/>
        </w:rPr>
        <w:t>Udział</w:t>
      </w:r>
      <w:r w:rsidR="0042778D" w:rsidRPr="006B772E">
        <w:rPr>
          <w:iCs/>
          <w:color w:val="000000"/>
          <w:spacing w:val="-1"/>
          <w:sz w:val="28"/>
          <w:szCs w:val="28"/>
        </w:rPr>
        <w:t xml:space="preserve"> w konferencji jest bezpłatny</w:t>
      </w:r>
      <w:r w:rsidRPr="006B772E">
        <w:rPr>
          <w:iCs/>
          <w:color w:val="000000"/>
          <w:spacing w:val="-1"/>
          <w:sz w:val="28"/>
          <w:szCs w:val="28"/>
        </w:rPr>
        <w:t xml:space="preserve"> </w:t>
      </w:r>
      <w:r w:rsidR="0042778D" w:rsidRPr="006B772E">
        <w:rPr>
          <w:iCs/>
          <w:color w:val="000000"/>
          <w:spacing w:val="-1"/>
          <w:sz w:val="28"/>
          <w:szCs w:val="28"/>
        </w:rPr>
        <w:t>.</w:t>
      </w:r>
    </w:p>
    <w:p w:rsidR="00BD1A60" w:rsidRPr="006B772E" w:rsidRDefault="007747C6" w:rsidP="003C0F6A">
      <w:pPr>
        <w:shd w:val="clear" w:color="auto" w:fill="FFFFFF"/>
        <w:spacing w:line="317" w:lineRule="exact"/>
        <w:jc w:val="right"/>
      </w:pPr>
      <w:r w:rsidRPr="006B772E">
        <w:rPr>
          <w:iCs/>
          <w:color w:val="000000"/>
          <w:spacing w:val="-1"/>
          <w:sz w:val="28"/>
          <w:szCs w:val="28"/>
        </w:rPr>
        <w:t>Organizatorzy</w:t>
      </w:r>
    </w:p>
    <w:p w:rsidR="00FA5E43" w:rsidRPr="006B772E" w:rsidRDefault="00FA5E43"/>
    <w:sectPr w:rsidR="00FA5E43" w:rsidRPr="006B772E" w:rsidSect="00851115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0C06DA"/>
    <w:lvl w:ilvl="0">
      <w:numFmt w:val="bullet"/>
      <w:lvlText w:val="*"/>
      <w:lvlJc w:val="left"/>
    </w:lvl>
  </w:abstractNum>
  <w:abstractNum w:abstractNumId="1">
    <w:nsid w:val="1AD47D99"/>
    <w:multiLevelType w:val="hybridMultilevel"/>
    <w:tmpl w:val="D8DE7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61CC3"/>
    <w:multiLevelType w:val="hybridMultilevel"/>
    <w:tmpl w:val="B2A4DC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6750C0"/>
    <w:multiLevelType w:val="hybridMultilevel"/>
    <w:tmpl w:val="4420E848"/>
    <w:lvl w:ilvl="0" w:tplc="04150005">
      <w:start w:val="1"/>
      <w:numFmt w:val="bullet"/>
      <w:lvlText w:val=""/>
      <w:lvlJc w:val="left"/>
      <w:pPr>
        <w:ind w:left="13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C6"/>
    <w:rsid w:val="001C1DDA"/>
    <w:rsid w:val="001F75F8"/>
    <w:rsid w:val="002143DB"/>
    <w:rsid w:val="00253996"/>
    <w:rsid w:val="0027037E"/>
    <w:rsid w:val="002D01CD"/>
    <w:rsid w:val="003C0F6A"/>
    <w:rsid w:val="003F6A46"/>
    <w:rsid w:val="0042778D"/>
    <w:rsid w:val="005B7DC2"/>
    <w:rsid w:val="00601C08"/>
    <w:rsid w:val="006B772E"/>
    <w:rsid w:val="00761C0E"/>
    <w:rsid w:val="007747C6"/>
    <w:rsid w:val="00824EF6"/>
    <w:rsid w:val="00851115"/>
    <w:rsid w:val="008A77BF"/>
    <w:rsid w:val="008C4B78"/>
    <w:rsid w:val="008E1D83"/>
    <w:rsid w:val="009156E1"/>
    <w:rsid w:val="00976F15"/>
    <w:rsid w:val="009B681A"/>
    <w:rsid w:val="009D4C73"/>
    <w:rsid w:val="00A126CE"/>
    <w:rsid w:val="00A30C01"/>
    <w:rsid w:val="00A557B5"/>
    <w:rsid w:val="00B06792"/>
    <w:rsid w:val="00BD1A60"/>
    <w:rsid w:val="00D26E93"/>
    <w:rsid w:val="00DA0DA5"/>
    <w:rsid w:val="00E07562"/>
    <w:rsid w:val="00E95C7E"/>
    <w:rsid w:val="00FA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06792"/>
    <w:pPr>
      <w:keepNext/>
      <w:widowControl/>
      <w:autoSpaceDE/>
      <w:autoSpaceDN/>
      <w:adjustRightInd/>
      <w:jc w:val="center"/>
      <w:outlineLvl w:val="0"/>
    </w:pPr>
    <w:rPr>
      <w:rFonts w:eastAsia="Arial Unicode MS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47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7C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F6A4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06792"/>
    <w:rPr>
      <w:rFonts w:ascii="Times New Roman" w:eastAsia="Arial Unicode MS" w:hAnsi="Times New Roman" w:cs="Times New Roman"/>
      <w:b/>
      <w:bCs/>
      <w:i/>
      <w:iCs/>
      <w:sz w:val="4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06792"/>
    <w:pPr>
      <w:keepNext/>
      <w:widowControl/>
      <w:autoSpaceDE/>
      <w:autoSpaceDN/>
      <w:adjustRightInd/>
      <w:jc w:val="center"/>
      <w:outlineLvl w:val="0"/>
    </w:pPr>
    <w:rPr>
      <w:rFonts w:eastAsia="Arial Unicode MS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47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7C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F6A4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06792"/>
    <w:rPr>
      <w:rFonts w:ascii="Times New Roman" w:eastAsia="Arial Unicode MS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e/e8/Logo_gddkia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javascript:galeria('http://www.biznes.meble.pl/gfx/pl/aktualnosci/3314_pl_1.jpg',%20250,%20190)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Cyzowski</dc:creator>
  <cp:lastModifiedBy>Admin</cp:lastModifiedBy>
  <cp:revision>21</cp:revision>
  <cp:lastPrinted>2016-05-05T12:28:00Z</cp:lastPrinted>
  <dcterms:created xsi:type="dcterms:W3CDTF">2016-04-26T08:50:00Z</dcterms:created>
  <dcterms:modified xsi:type="dcterms:W3CDTF">2016-05-12T08:07:00Z</dcterms:modified>
</cp:coreProperties>
</file>