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4A" w:rsidRDefault="00C6143D" w:rsidP="00C6143D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  <w:r>
        <w:rPr>
          <w:rFonts w:ascii="Verdana" w:eastAsia="Times New Roman" w:hAnsi="Verdana"/>
          <w:b/>
          <w:sz w:val="24"/>
          <w:szCs w:val="24"/>
          <w:lang w:eastAsia="pl-PL"/>
        </w:rPr>
        <w:t xml:space="preserve">                            </w:t>
      </w:r>
      <w:r w:rsidR="000A70CF">
        <w:rPr>
          <w:rFonts w:ascii="Verdana" w:eastAsia="Times New Roman" w:hAnsi="Verdana"/>
          <w:b/>
          <w:sz w:val="24"/>
          <w:szCs w:val="24"/>
          <w:lang w:eastAsia="pl-PL"/>
        </w:rPr>
        <w:t xml:space="preserve">  </w:t>
      </w:r>
      <w:r w:rsidR="0079134A" w:rsidRPr="001043CD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9D1D8C" w:rsidRPr="001043CD" w:rsidRDefault="009D1D8C" w:rsidP="00F0048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32739E" w:rsidRPr="0032739E" w:rsidRDefault="0032739E" w:rsidP="0032739E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32739E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32739E">
        <w:rPr>
          <w:rFonts w:ascii="Verdana" w:eastAsia="Times New Roman" w:hAnsi="Verdana"/>
          <w:sz w:val="20"/>
          <w:szCs w:val="20"/>
          <w:lang w:eastAsia="pl-PL"/>
        </w:rPr>
        <w:br/>
        <w:t>Krajowy</w:t>
      </w:r>
      <w:bookmarkStart w:id="0" w:name="_GoBack"/>
      <w:bookmarkEnd w:id="0"/>
      <w:r w:rsidRPr="0032739E">
        <w:rPr>
          <w:rFonts w:ascii="Verdana" w:eastAsia="Times New Roman" w:hAnsi="Verdana"/>
          <w:sz w:val="20"/>
          <w:szCs w:val="20"/>
          <w:lang w:eastAsia="pl-PL"/>
        </w:rPr>
        <w:t>ch i Autostrad</w:t>
      </w:r>
    </w:p>
    <w:p w:rsidR="0032739E" w:rsidRPr="0032739E" w:rsidRDefault="0032739E" w:rsidP="0032739E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32739E">
        <w:rPr>
          <w:rFonts w:ascii="Verdana" w:eastAsia="Times New Roman" w:hAnsi="Verdana"/>
          <w:sz w:val="20"/>
          <w:szCs w:val="20"/>
          <w:lang w:eastAsia="pl-PL"/>
        </w:rPr>
        <w:t xml:space="preserve">Oddział w Lublinie </w:t>
      </w:r>
    </w:p>
    <w:p w:rsidR="0079134A" w:rsidRPr="009172A5" w:rsidRDefault="0079134A" w:rsidP="0079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739E" w:rsidRDefault="0079134A" w:rsidP="0032739E">
      <w:pPr>
        <w:spacing w:after="0" w:line="240" w:lineRule="auto"/>
        <w:jc w:val="both"/>
        <w:rPr>
          <w:rFonts w:ascii="Verdana" w:hAnsi="Verdana"/>
          <w:color w:val="000000" w:themeColor="text1"/>
          <w:sz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AC679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563067">
        <w:rPr>
          <w:rFonts w:ascii="Verdana" w:eastAsia="Times New Roman" w:hAnsi="Verdana"/>
          <w:sz w:val="20"/>
          <w:szCs w:val="24"/>
          <w:lang w:eastAsia="pl-PL"/>
        </w:rPr>
        <w:t>wykonanie</w:t>
      </w:r>
      <w:r w:rsidR="00563067" w:rsidRPr="00D872DF">
        <w:rPr>
          <w:rFonts w:ascii="Verdana" w:eastAsia="Times New Roman" w:hAnsi="Verdana"/>
          <w:sz w:val="20"/>
          <w:szCs w:val="24"/>
          <w:lang w:eastAsia="pl-PL"/>
        </w:rPr>
        <w:t xml:space="preserve"> </w:t>
      </w:r>
      <w:r w:rsidR="0032739E" w:rsidRPr="00C57F22">
        <w:rPr>
          <w:rFonts w:ascii="Verdana" w:hAnsi="Verdana"/>
          <w:color w:val="000000" w:themeColor="text1"/>
          <w:sz w:val="20"/>
        </w:rPr>
        <w:t>opracowania dokonującego</w:t>
      </w:r>
      <w:r w:rsidR="0032739E">
        <w:rPr>
          <w:rFonts w:ascii="Verdana" w:hAnsi="Verdana"/>
          <w:color w:val="000000" w:themeColor="text1"/>
          <w:sz w:val="20"/>
        </w:rPr>
        <w:t>:</w:t>
      </w:r>
    </w:p>
    <w:p w:rsidR="0032739E" w:rsidRPr="00C21EC1" w:rsidRDefault="0032739E" w:rsidP="0032739E">
      <w:pPr>
        <w:pStyle w:val="Akapitzlist"/>
        <w:numPr>
          <w:ilvl w:val="0"/>
          <w:numId w:val="8"/>
        </w:numPr>
        <w:ind w:leftChars="0" w:left="284" w:hanging="284"/>
      </w:pPr>
      <w:r>
        <w:rPr>
          <w:rFonts w:ascii="Verdana" w:hAnsi="Verdana"/>
          <w:color w:val="000000" w:themeColor="text1"/>
          <w:sz w:val="20"/>
        </w:rPr>
        <w:t>weryfikacji</w:t>
      </w:r>
      <w:r w:rsidRPr="00072FFB">
        <w:rPr>
          <w:rFonts w:ascii="Verdana" w:hAnsi="Verdana"/>
          <w:color w:val="000000" w:themeColor="text1"/>
          <w:sz w:val="20"/>
        </w:rPr>
        <w:t xml:space="preserve"> prawidłowości</w:t>
      </w:r>
      <w:r w:rsidRPr="00DA783F">
        <w:rPr>
          <w:rFonts w:ascii="Verdana" w:hAnsi="Verdana"/>
          <w:color w:val="000000" w:themeColor="text1"/>
          <w:sz w:val="20"/>
        </w:rPr>
        <w:t xml:space="preserve"> przyjętych przez Wykonawcę Projektu Budowlanego (PB) założeń do analizy akustycznej wykonanej w ramach raportu do ponownej oceny oraz do projektu </w:t>
      </w:r>
      <w:r>
        <w:rPr>
          <w:rFonts w:ascii="Verdana" w:hAnsi="Verdana"/>
          <w:color w:val="000000" w:themeColor="text1"/>
          <w:sz w:val="20"/>
        </w:rPr>
        <w:t>zabezpieczeń akustycznych,</w:t>
      </w:r>
    </w:p>
    <w:p w:rsidR="0032739E" w:rsidRPr="00C21EC1" w:rsidRDefault="0032739E" w:rsidP="0032739E">
      <w:pPr>
        <w:pStyle w:val="Akapitzlist"/>
        <w:numPr>
          <w:ilvl w:val="0"/>
          <w:numId w:val="8"/>
        </w:numPr>
        <w:ind w:leftChars="0" w:left="284" w:hanging="284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oceny </w:t>
      </w:r>
      <w:r w:rsidRPr="00C21EC1">
        <w:rPr>
          <w:rFonts w:ascii="Verdana" w:hAnsi="Verdana"/>
          <w:color w:val="000000" w:themeColor="text1"/>
          <w:sz w:val="20"/>
        </w:rPr>
        <w:t>skut</w:t>
      </w:r>
      <w:r>
        <w:rPr>
          <w:rFonts w:ascii="Verdana" w:hAnsi="Verdana"/>
          <w:color w:val="000000" w:themeColor="text1"/>
          <w:sz w:val="20"/>
        </w:rPr>
        <w:t>eczności wybudowanych ekranów akustycznych</w:t>
      </w:r>
    </w:p>
    <w:p w:rsidR="00563067" w:rsidRPr="0032739E" w:rsidRDefault="0032739E" w:rsidP="0032739E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C21EC1">
        <w:rPr>
          <w:rFonts w:ascii="Verdana" w:hAnsi="Verdana"/>
          <w:color w:val="000000" w:themeColor="text1"/>
          <w:sz w:val="20"/>
        </w:rPr>
        <w:t xml:space="preserve">na zadaniu pn.: </w:t>
      </w:r>
      <w:r w:rsidRPr="00C21EC1">
        <w:rPr>
          <w:rFonts w:ascii="Verdana" w:hAnsi="Verdana" w:cstheme="minorHAnsi"/>
          <w:sz w:val="20"/>
          <w:szCs w:val="20"/>
        </w:rPr>
        <w:t>„Zaprojektowanie i budowa drogi ekspresowej S17 Warszawa (w. Zakręt) - Garwolin na odcinku węzeł „Lubelska” (bez węzła) – Garwolin (początek obwodnicy). Część nr 1: na odcinku węzeł „Lubelska” (bez węzła) – Kołbiel (początek obwodnicy) od ok. km 4+049 do ok. km 19+200 długość ok. 15,151 km”</w:t>
      </w:r>
      <w:r w:rsidR="00563067" w:rsidRPr="00D872DF">
        <w:rPr>
          <w:rFonts w:ascii="Verdana" w:eastAsia="Times New Roman" w:hAnsi="Verdana"/>
          <w:sz w:val="20"/>
          <w:szCs w:val="24"/>
          <w:lang w:eastAsia="pl-PL"/>
        </w:rPr>
        <w:t>.</w:t>
      </w:r>
    </w:p>
    <w:p w:rsidR="0079134A" w:rsidRPr="003F363E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2"/>
          <w:szCs w:val="12"/>
          <w:lang w:eastAsia="pl-PL"/>
        </w:rPr>
      </w:pPr>
    </w:p>
    <w:p w:rsidR="0079134A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D1D8C" w:rsidRPr="009172A5" w:rsidRDefault="009D1D8C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134A" w:rsidRPr="009172A5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9134A" w:rsidRPr="009D1D8C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>(nazwa (firma) dokładny adres Wykonawcy/Wykonawców)</w:t>
      </w:r>
    </w:p>
    <w:p w:rsidR="009D1D8C" w:rsidRDefault="009D1D8C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134A" w:rsidRPr="009172A5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9134A" w:rsidRPr="009D1D8C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>(NIP, REGON)</w:t>
      </w:r>
    </w:p>
    <w:p w:rsidR="0032739E" w:rsidRPr="003F363E" w:rsidRDefault="0032739E" w:rsidP="0079134A">
      <w:pPr>
        <w:spacing w:after="0" w:line="240" w:lineRule="auto"/>
        <w:rPr>
          <w:rFonts w:ascii="Verdana" w:eastAsia="Times New Roman" w:hAnsi="Verdana"/>
          <w:b/>
          <w:sz w:val="12"/>
          <w:szCs w:val="12"/>
          <w:lang w:eastAsia="pl-PL"/>
        </w:rPr>
      </w:pPr>
    </w:p>
    <w:p w:rsidR="0079134A" w:rsidRPr="009172A5" w:rsidRDefault="0079134A" w:rsidP="0079134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2739E" w:rsidRDefault="0032739E" w:rsidP="0032739E">
      <w:pPr>
        <w:spacing w:after="0" w:line="240" w:lineRule="auto"/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wykonanie</w:t>
      </w:r>
      <w:r w:rsidRPr="00D872DF">
        <w:rPr>
          <w:rFonts w:ascii="Verdana" w:eastAsia="Times New Roman" w:hAnsi="Verdana"/>
          <w:sz w:val="20"/>
          <w:szCs w:val="24"/>
          <w:lang w:eastAsia="pl-PL"/>
        </w:rPr>
        <w:t xml:space="preserve"> </w:t>
      </w:r>
      <w:r w:rsidRPr="00C57F22">
        <w:rPr>
          <w:rFonts w:ascii="Verdana" w:hAnsi="Verdana"/>
          <w:color w:val="000000" w:themeColor="text1"/>
          <w:sz w:val="20"/>
        </w:rPr>
        <w:t>opracowania dokonującego</w:t>
      </w:r>
      <w:r>
        <w:rPr>
          <w:rFonts w:ascii="Verdana" w:hAnsi="Verdana"/>
          <w:color w:val="000000" w:themeColor="text1"/>
          <w:sz w:val="20"/>
        </w:rPr>
        <w:t>:</w:t>
      </w:r>
    </w:p>
    <w:p w:rsidR="0032739E" w:rsidRPr="00C21EC1" w:rsidRDefault="0032739E" w:rsidP="0032739E">
      <w:pPr>
        <w:pStyle w:val="Akapitzlist"/>
        <w:numPr>
          <w:ilvl w:val="0"/>
          <w:numId w:val="8"/>
        </w:numPr>
        <w:ind w:leftChars="0" w:left="284" w:hanging="284"/>
      </w:pPr>
      <w:r>
        <w:rPr>
          <w:rFonts w:ascii="Verdana" w:hAnsi="Verdana"/>
          <w:color w:val="000000" w:themeColor="text1"/>
          <w:sz w:val="20"/>
        </w:rPr>
        <w:t>weryfikacji</w:t>
      </w:r>
      <w:r w:rsidRPr="00072FFB">
        <w:rPr>
          <w:rFonts w:ascii="Verdana" w:hAnsi="Verdana"/>
          <w:color w:val="000000" w:themeColor="text1"/>
          <w:sz w:val="20"/>
        </w:rPr>
        <w:t xml:space="preserve"> prawidłowości</w:t>
      </w:r>
      <w:r w:rsidRPr="00DA783F">
        <w:rPr>
          <w:rFonts w:ascii="Verdana" w:hAnsi="Verdana"/>
          <w:color w:val="000000" w:themeColor="text1"/>
          <w:sz w:val="20"/>
        </w:rPr>
        <w:t xml:space="preserve"> przyjętych przez Wykonawcę Projektu Budowlanego (PB) założeń do analizy akustycznej wykonanej w ramach raportu do ponownej oceny oraz do projektu </w:t>
      </w:r>
      <w:r>
        <w:rPr>
          <w:rFonts w:ascii="Verdana" w:hAnsi="Verdana"/>
          <w:color w:val="000000" w:themeColor="text1"/>
          <w:sz w:val="20"/>
        </w:rPr>
        <w:t>zabezpieczeń akustycznych,</w:t>
      </w:r>
    </w:p>
    <w:p w:rsidR="0032739E" w:rsidRPr="00C21EC1" w:rsidRDefault="0032739E" w:rsidP="0032739E">
      <w:pPr>
        <w:pStyle w:val="Akapitzlist"/>
        <w:numPr>
          <w:ilvl w:val="0"/>
          <w:numId w:val="8"/>
        </w:numPr>
        <w:ind w:leftChars="0" w:left="284" w:hanging="284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oceny </w:t>
      </w:r>
      <w:r w:rsidRPr="00C21EC1">
        <w:rPr>
          <w:rFonts w:ascii="Verdana" w:hAnsi="Verdana"/>
          <w:color w:val="000000" w:themeColor="text1"/>
          <w:sz w:val="20"/>
        </w:rPr>
        <w:t>skut</w:t>
      </w:r>
      <w:r>
        <w:rPr>
          <w:rFonts w:ascii="Verdana" w:hAnsi="Verdana"/>
          <w:color w:val="000000" w:themeColor="text1"/>
          <w:sz w:val="20"/>
        </w:rPr>
        <w:t>eczności wybudowanych ekranów akustycznych</w:t>
      </w:r>
    </w:p>
    <w:p w:rsidR="0032739E" w:rsidRPr="0032739E" w:rsidRDefault="0032739E" w:rsidP="0032739E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C21EC1">
        <w:rPr>
          <w:rFonts w:ascii="Verdana" w:hAnsi="Verdana"/>
          <w:color w:val="000000" w:themeColor="text1"/>
          <w:sz w:val="20"/>
        </w:rPr>
        <w:t xml:space="preserve">na zadaniu pn.: </w:t>
      </w:r>
      <w:r w:rsidRPr="00C21EC1">
        <w:rPr>
          <w:rFonts w:ascii="Verdana" w:hAnsi="Verdana" w:cstheme="minorHAnsi"/>
          <w:sz w:val="20"/>
          <w:szCs w:val="20"/>
        </w:rPr>
        <w:t>„Zaprojektowanie i budowa drogi ekspresowej S17 Warszawa (w. Zakręt) - Garwolin na odcinku węzeł „Lubelska” (bez węzła) – Garwolin (początek obwodnicy). Część nr 1: na odcinku węzeł „Lubelska” (bez węzła) – Kołbiel (początek obwodnicy) od ok. km 4+049 do ok. km 19+200 długość ok. 15,151 km”</w:t>
      </w:r>
      <w:r w:rsidRPr="00D872DF">
        <w:rPr>
          <w:rFonts w:ascii="Verdana" w:eastAsia="Times New Roman" w:hAnsi="Verdana"/>
          <w:sz w:val="20"/>
          <w:szCs w:val="24"/>
          <w:lang w:eastAsia="pl-PL"/>
        </w:rPr>
        <w:t>.</w:t>
      </w:r>
    </w:p>
    <w:p w:rsidR="00563067" w:rsidRDefault="00563067" w:rsidP="0056306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563067" w:rsidRDefault="004E3FEC" w:rsidP="00563067">
      <w:pPr>
        <w:jc w:val="both"/>
        <w:rPr>
          <w:rFonts w:ascii="Verdana" w:hAnsi="Verdana"/>
          <w:color w:val="000000"/>
          <w:sz w:val="20"/>
          <w:szCs w:val="20"/>
        </w:rPr>
      </w:pPr>
      <w:r w:rsidRPr="004E3FEC">
        <w:rPr>
          <w:rFonts w:ascii="Verdana" w:hAnsi="Verdana"/>
          <w:b/>
          <w:color w:val="000000"/>
          <w:sz w:val="20"/>
          <w:szCs w:val="20"/>
        </w:rPr>
        <w:t xml:space="preserve">za </w:t>
      </w:r>
      <w:r>
        <w:rPr>
          <w:rFonts w:ascii="Verdana" w:hAnsi="Verdana"/>
          <w:b/>
          <w:color w:val="000000"/>
          <w:sz w:val="20"/>
          <w:szCs w:val="20"/>
        </w:rPr>
        <w:t xml:space="preserve">całkowitą cenę netto: </w:t>
      </w:r>
      <w:r>
        <w:rPr>
          <w:rFonts w:ascii="Verdana" w:hAnsi="Verdana"/>
          <w:color w:val="000000"/>
          <w:sz w:val="20"/>
          <w:szCs w:val="20"/>
        </w:rPr>
        <w:t>………………………………………</w:t>
      </w:r>
      <w:r w:rsidR="0032739E">
        <w:rPr>
          <w:rFonts w:ascii="Verdana" w:hAnsi="Verdana"/>
          <w:color w:val="000000"/>
          <w:sz w:val="20"/>
          <w:szCs w:val="20"/>
        </w:rPr>
        <w:t xml:space="preserve">, </w:t>
      </w:r>
      <w:r w:rsidR="00563067" w:rsidRPr="00563067">
        <w:rPr>
          <w:rFonts w:ascii="Verdana" w:hAnsi="Verdana"/>
          <w:b/>
          <w:color w:val="000000"/>
          <w:sz w:val="20"/>
          <w:szCs w:val="20"/>
        </w:rPr>
        <w:t>podatek VAT</w:t>
      </w:r>
      <w:r w:rsidR="00563067">
        <w:rPr>
          <w:rFonts w:ascii="Verdana" w:hAnsi="Verdana"/>
          <w:color w:val="000000"/>
          <w:sz w:val="20"/>
          <w:szCs w:val="20"/>
        </w:rPr>
        <w:t xml:space="preserve"> </w:t>
      </w:r>
      <w:r w:rsidR="00563067">
        <w:rPr>
          <w:rFonts w:ascii="Verdana" w:hAnsi="Verdana"/>
          <w:b/>
          <w:color w:val="000000"/>
          <w:sz w:val="20"/>
          <w:szCs w:val="20"/>
        </w:rPr>
        <w:t xml:space="preserve">: </w:t>
      </w:r>
      <w:r w:rsidR="00563067">
        <w:rPr>
          <w:rFonts w:ascii="Verdana" w:hAnsi="Verdana"/>
          <w:color w:val="000000"/>
          <w:sz w:val="20"/>
          <w:szCs w:val="20"/>
        </w:rPr>
        <w:t xml:space="preserve">………………………………, </w:t>
      </w:r>
    </w:p>
    <w:p w:rsidR="0079134A" w:rsidRPr="009172A5" w:rsidRDefault="00563067" w:rsidP="00563067">
      <w:pPr>
        <w:rPr>
          <w:rFonts w:ascii="Verdana" w:eastAsia="Times New Roman" w:hAnsi="Verdana"/>
          <w:sz w:val="20"/>
          <w:szCs w:val="20"/>
          <w:lang w:eastAsia="pl-PL"/>
        </w:rPr>
      </w:pPr>
      <w:r w:rsidRPr="00563067">
        <w:rPr>
          <w:rFonts w:ascii="Verdana" w:hAnsi="Verdana"/>
          <w:b/>
          <w:color w:val="000000"/>
          <w:sz w:val="20"/>
          <w:szCs w:val="20"/>
        </w:rPr>
        <w:t>co łącznie stanowi cenę oferty brutto:</w:t>
      </w:r>
      <w:r w:rsidR="004E3FEC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79134A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</w:t>
      </w:r>
    </w:p>
    <w:p w:rsidR="0079134A" w:rsidRPr="003F363E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2"/>
          <w:szCs w:val="12"/>
          <w:lang w:eastAsia="pl-PL"/>
        </w:rPr>
      </w:pPr>
    </w:p>
    <w:p w:rsidR="0032739E" w:rsidRPr="009172A5" w:rsidRDefault="0032739E" w:rsidP="0032739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32739E" w:rsidRPr="009172A5" w:rsidRDefault="0032739E" w:rsidP="0032739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739E" w:rsidRPr="009172A5" w:rsidRDefault="0032739E" w:rsidP="0032739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739E" w:rsidRPr="009172A5" w:rsidRDefault="0032739E" w:rsidP="0032739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75175" w:rsidRDefault="00675175" w:rsidP="0067517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134A" w:rsidRPr="009172A5" w:rsidRDefault="0079134A" w:rsidP="0067517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79134A" w:rsidRPr="009172A5" w:rsidRDefault="0079134A" w:rsidP="0079134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9134A" w:rsidRDefault="0079134A" w:rsidP="0079134A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63067" w:rsidRPr="009172A5" w:rsidRDefault="00563067" w:rsidP="0079134A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D1D8C" w:rsidRDefault="0079134A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 xml:space="preserve"> (imię i nazwisko osoby prowadzącej spraw, nr telefonu, nr faksu, adres e-mail)</w:t>
      </w:r>
    </w:p>
    <w:p w:rsidR="009D1D8C" w:rsidRDefault="009D1D8C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    </w:t>
      </w:r>
    </w:p>
    <w:p w:rsidR="009D1D8C" w:rsidRDefault="009D1D8C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63067" w:rsidRDefault="00563067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63067" w:rsidRDefault="00563067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63067" w:rsidRDefault="00563067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63067" w:rsidRDefault="00563067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9134A" w:rsidRPr="009D1D8C" w:rsidRDefault="00626B01" w:rsidP="009D1D8C">
      <w:pPr>
        <w:tabs>
          <w:tab w:val="left" w:leader="dot" w:pos="9072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……………..</w:t>
      </w:r>
      <w:r w:rsidR="0079134A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79134A" w:rsidRDefault="00626B01" w:rsidP="00626B01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="00AC6799" w:rsidRPr="009172A5">
        <w:rPr>
          <w:rFonts w:ascii="Verdana" w:eastAsia="Times New Roman" w:hAnsi="Verdana"/>
          <w:sz w:val="20"/>
          <w:szCs w:val="20"/>
          <w:lang w:eastAsia="pl-PL"/>
        </w:rPr>
        <w:t>P</w:t>
      </w:r>
      <w:r w:rsidR="0079134A" w:rsidRPr="009172A5">
        <w:rPr>
          <w:rFonts w:ascii="Verdana" w:eastAsia="Times New Roman" w:hAnsi="Verdana"/>
          <w:sz w:val="20"/>
          <w:szCs w:val="20"/>
          <w:lang w:eastAsia="pl-PL"/>
        </w:rPr>
        <w:t>odpis</w:t>
      </w:r>
      <w:r w:rsidR="00AC679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i pieczątka Wykonawcy</w:t>
      </w:r>
    </w:p>
    <w:p w:rsidR="0079134A" w:rsidRDefault="0079134A" w:rsidP="0079134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79134A" w:rsidSect="003F363E">
      <w:footerReference w:type="default" r:id="rId7"/>
      <w:pgSz w:w="11906" w:h="16838"/>
      <w:pgMar w:top="567" w:right="1417" w:bottom="567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54" w:rsidRDefault="00C04D54" w:rsidP="0032739E">
      <w:pPr>
        <w:spacing w:after="0" w:line="240" w:lineRule="auto"/>
      </w:pPr>
      <w:r>
        <w:separator/>
      </w:r>
    </w:p>
  </w:endnote>
  <w:endnote w:type="continuationSeparator" w:id="0">
    <w:p w:rsidR="00C04D54" w:rsidRDefault="00C04D54" w:rsidP="0032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9E" w:rsidRDefault="0032739E" w:rsidP="0032739E">
    <w:pPr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  <w:vertAlign w:val="superscript"/>
      </w:rPr>
      <w:t xml:space="preserve">1 </w:t>
    </w:r>
    <w:r w:rsidRPr="00C63BC6">
      <w:rPr>
        <w:rFonts w:ascii="Verdana" w:hAnsi="Verdana"/>
        <w:i/>
        <w:sz w:val="16"/>
        <w:szCs w:val="16"/>
      </w:rPr>
      <w:t xml:space="preserve">W przypadku zastosowania przez </w:t>
    </w:r>
    <w:r>
      <w:rPr>
        <w:rFonts w:ascii="Verdana" w:hAnsi="Verdana"/>
        <w:i/>
        <w:sz w:val="16"/>
        <w:szCs w:val="16"/>
      </w:rPr>
      <w:t>Z</w:t>
    </w:r>
    <w:r w:rsidRPr="00C63BC6">
      <w:rPr>
        <w:rFonts w:ascii="Verdana" w:hAnsi="Verdana"/>
        <w:i/>
        <w:sz w:val="16"/>
        <w:szCs w:val="16"/>
      </w:rPr>
      <w:t>amawiającego dodatkowych kryteriów niż cena należy formularz ofertowy uzupełnić o te kryteria</w:t>
    </w:r>
    <w:r>
      <w:rPr>
        <w:rFonts w:ascii="Verdana" w:hAnsi="Verdana"/>
        <w:i/>
        <w:sz w:val="16"/>
        <w:szCs w:val="16"/>
      </w:rPr>
      <w:t>”</w:t>
    </w:r>
  </w:p>
  <w:p w:rsidR="0032739E" w:rsidRDefault="00327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54" w:rsidRDefault="00C04D54" w:rsidP="0032739E">
      <w:pPr>
        <w:spacing w:after="0" w:line="240" w:lineRule="auto"/>
      </w:pPr>
      <w:r>
        <w:separator/>
      </w:r>
    </w:p>
  </w:footnote>
  <w:footnote w:type="continuationSeparator" w:id="0">
    <w:p w:rsidR="00C04D54" w:rsidRDefault="00C04D54" w:rsidP="0032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BA3"/>
    <w:multiLevelType w:val="hybridMultilevel"/>
    <w:tmpl w:val="26C2246A"/>
    <w:lvl w:ilvl="0" w:tplc="71DEE0F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5F4A40"/>
    <w:multiLevelType w:val="hybridMultilevel"/>
    <w:tmpl w:val="9BD491B4"/>
    <w:lvl w:ilvl="0" w:tplc="1D2EC9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2"/>
        <w:szCs w:val="22"/>
      </w:rPr>
    </w:lvl>
    <w:lvl w:ilvl="1" w:tplc="42A4FC2C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2DF"/>
    <w:multiLevelType w:val="hybridMultilevel"/>
    <w:tmpl w:val="22CC4A06"/>
    <w:lvl w:ilvl="0" w:tplc="56D6E7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812B6A"/>
    <w:multiLevelType w:val="hybridMultilevel"/>
    <w:tmpl w:val="82F219A8"/>
    <w:lvl w:ilvl="0" w:tplc="8F3C7FF8">
      <w:start w:val="1"/>
      <w:numFmt w:val="bullet"/>
      <w:lvlText w:val="-"/>
      <w:lvlJc w:val="left"/>
      <w:pPr>
        <w:ind w:left="79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4462D25"/>
    <w:multiLevelType w:val="hybridMultilevel"/>
    <w:tmpl w:val="053E66BA"/>
    <w:lvl w:ilvl="0" w:tplc="5FC43C9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496B"/>
    <w:multiLevelType w:val="hybridMultilevel"/>
    <w:tmpl w:val="3C40D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4990"/>
    <w:multiLevelType w:val="hybridMultilevel"/>
    <w:tmpl w:val="D124DFDE"/>
    <w:lvl w:ilvl="0" w:tplc="B5A05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B6406F"/>
    <w:multiLevelType w:val="hybridMultilevel"/>
    <w:tmpl w:val="3B080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4A"/>
    <w:rsid w:val="000A70CF"/>
    <w:rsid w:val="000D005B"/>
    <w:rsid w:val="001043CD"/>
    <w:rsid w:val="001756AF"/>
    <w:rsid w:val="001B7CDA"/>
    <w:rsid w:val="001D30C8"/>
    <w:rsid w:val="00310B54"/>
    <w:rsid w:val="0031610F"/>
    <w:rsid w:val="0032739E"/>
    <w:rsid w:val="003F363E"/>
    <w:rsid w:val="004B3027"/>
    <w:rsid w:val="004E3FEC"/>
    <w:rsid w:val="005552ED"/>
    <w:rsid w:val="00563067"/>
    <w:rsid w:val="00590721"/>
    <w:rsid w:val="005B5037"/>
    <w:rsid w:val="00626B01"/>
    <w:rsid w:val="00675175"/>
    <w:rsid w:val="007512F6"/>
    <w:rsid w:val="0079134A"/>
    <w:rsid w:val="0082755B"/>
    <w:rsid w:val="00857237"/>
    <w:rsid w:val="009D1D8C"/>
    <w:rsid w:val="00A0233C"/>
    <w:rsid w:val="00A23798"/>
    <w:rsid w:val="00A43221"/>
    <w:rsid w:val="00AB0961"/>
    <w:rsid w:val="00AC6799"/>
    <w:rsid w:val="00C04D54"/>
    <w:rsid w:val="00C6143D"/>
    <w:rsid w:val="00D12780"/>
    <w:rsid w:val="00D136D7"/>
    <w:rsid w:val="00D57927"/>
    <w:rsid w:val="00E17CC4"/>
    <w:rsid w:val="00E849BF"/>
    <w:rsid w:val="00F00489"/>
    <w:rsid w:val="00F275F7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E986"/>
  <w15:docId w15:val="{925F2F89-A639-47A0-BDEC-CFFF6B3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3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913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3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275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30C8"/>
    <w:pPr>
      <w:spacing w:after="0" w:line="240" w:lineRule="auto"/>
      <w:ind w:leftChars="720" w:left="720"/>
      <w:contextualSpacing/>
      <w:jc w:val="both"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67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563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30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6306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2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3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2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73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Panasiuk Małgorzata</dc:creator>
  <cp:lastModifiedBy>Kulaszyński Wojciech</cp:lastModifiedBy>
  <cp:revision>4</cp:revision>
  <dcterms:created xsi:type="dcterms:W3CDTF">2020-12-28T17:49:00Z</dcterms:created>
  <dcterms:modified xsi:type="dcterms:W3CDTF">2020-12-28T17:50:00Z</dcterms:modified>
</cp:coreProperties>
</file>