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47" w:rsidRDefault="00453347" w:rsidP="00453347">
      <w:pPr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453347" w:rsidRPr="002F511D" w:rsidRDefault="002F511D" w:rsidP="00453347">
      <w:pPr>
        <w:jc w:val="right"/>
        <w:rPr>
          <w:rFonts w:ascii="Verdana" w:hAnsi="Verdana"/>
          <w:sz w:val="22"/>
          <w:szCs w:val="22"/>
        </w:rPr>
      </w:pPr>
      <w:r w:rsidRPr="002F511D">
        <w:rPr>
          <w:rFonts w:ascii="Verdana" w:hAnsi="Verdana"/>
          <w:sz w:val="22"/>
          <w:szCs w:val="22"/>
        </w:rPr>
        <w:t>Załącznik nr 2</w:t>
      </w:r>
    </w:p>
    <w:p w:rsidR="00453347" w:rsidRPr="00201AC7" w:rsidRDefault="00453347" w:rsidP="00453347">
      <w:pPr>
        <w:jc w:val="center"/>
        <w:rPr>
          <w:rFonts w:ascii="Verdana" w:hAnsi="Verdana"/>
          <w:b/>
          <w:sz w:val="22"/>
          <w:szCs w:val="22"/>
        </w:rPr>
      </w:pPr>
      <w:r w:rsidRPr="00201AC7">
        <w:rPr>
          <w:rFonts w:ascii="Verdana" w:hAnsi="Verdana"/>
          <w:b/>
          <w:sz w:val="22"/>
          <w:szCs w:val="22"/>
        </w:rPr>
        <w:t>FORMULARZ OFERTOWY</w:t>
      </w:r>
    </w:p>
    <w:p w:rsidR="00453347" w:rsidRPr="00201AC7" w:rsidRDefault="00453347" w:rsidP="00453347">
      <w:pPr>
        <w:jc w:val="center"/>
        <w:rPr>
          <w:rFonts w:ascii="Verdana" w:hAnsi="Verdana"/>
          <w:b/>
          <w:sz w:val="22"/>
          <w:szCs w:val="22"/>
        </w:rPr>
      </w:pPr>
    </w:p>
    <w:p w:rsidR="00453347" w:rsidRPr="00201AC7" w:rsidRDefault="00453347" w:rsidP="00453347">
      <w:pPr>
        <w:ind w:left="4500"/>
        <w:jc w:val="center"/>
        <w:rPr>
          <w:rFonts w:ascii="Verdana" w:hAnsi="Verdana"/>
          <w:b/>
          <w:sz w:val="22"/>
          <w:szCs w:val="22"/>
        </w:rPr>
      </w:pPr>
    </w:p>
    <w:p w:rsidR="00453347" w:rsidRPr="00201AC7" w:rsidRDefault="00453347" w:rsidP="00453347">
      <w:pPr>
        <w:ind w:left="4500"/>
        <w:rPr>
          <w:rFonts w:ascii="Verdana" w:hAnsi="Verdana"/>
          <w:b/>
          <w:sz w:val="22"/>
          <w:szCs w:val="22"/>
        </w:rPr>
      </w:pPr>
      <w:r w:rsidRPr="00201AC7">
        <w:rPr>
          <w:rFonts w:ascii="Verdana" w:hAnsi="Verdana"/>
          <w:b/>
          <w:sz w:val="22"/>
          <w:szCs w:val="22"/>
        </w:rPr>
        <w:t xml:space="preserve">Generalna Dyrekcja Dróg </w:t>
      </w:r>
      <w:r w:rsidRPr="00201AC7">
        <w:rPr>
          <w:rFonts w:ascii="Verdana" w:hAnsi="Verdana"/>
          <w:b/>
          <w:sz w:val="22"/>
          <w:szCs w:val="22"/>
        </w:rPr>
        <w:br/>
        <w:t>Krajowych i Autostrad</w:t>
      </w:r>
    </w:p>
    <w:p w:rsidR="00453347" w:rsidRDefault="00446D61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Oddział w Zielonej Górze</w:t>
      </w:r>
    </w:p>
    <w:p w:rsidR="00446D61" w:rsidRDefault="002021C8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</w:t>
      </w:r>
      <w:r w:rsidR="00446D61">
        <w:rPr>
          <w:rFonts w:ascii="Verdana" w:hAnsi="Verdana"/>
          <w:b/>
          <w:sz w:val="22"/>
          <w:szCs w:val="22"/>
        </w:rPr>
        <w:t>l. Bohaterów Westerplatte 31</w:t>
      </w:r>
    </w:p>
    <w:p w:rsidR="00446D61" w:rsidRPr="00201AC7" w:rsidRDefault="00446D61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65-950 Zielona Góra</w:t>
      </w:r>
    </w:p>
    <w:p w:rsidR="00453347" w:rsidRDefault="00453347" w:rsidP="00453347"/>
    <w:p w:rsidR="00335669" w:rsidRDefault="00335669" w:rsidP="00F31391">
      <w:pPr>
        <w:jc w:val="both"/>
      </w:pPr>
    </w:p>
    <w:p w:rsidR="00335669" w:rsidRDefault="00335669" w:rsidP="00F31391">
      <w:pPr>
        <w:jc w:val="both"/>
      </w:pPr>
    </w:p>
    <w:p w:rsidR="00453347" w:rsidRPr="002F511D" w:rsidRDefault="00453347" w:rsidP="00F3139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31391">
        <w:rPr>
          <w:rFonts w:ascii="Verdana" w:hAnsi="Verdana"/>
          <w:b/>
          <w:sz w:val="22"/>
          <w:szCs w:val="22"/>
        </w:rPr>
        <w:t>Dotyczy zamówienia na</w:t>
      </w:r>
      <w:r w:rsidR="00C578DD" w:rsidRPr="00F31391">
        <w:rPr>
          <w:rFonts w:ascii="Verdana" w:hAnsi="Verdana"/>
          <w:sz w:val="22"/>
          <w:szCs w:val="22"/>
        </w:rPr>
        <w:t>:</w:t>
      </w:r>
      <w:r w:rsidR="002F511D" w:rsidRPr="00F31391">
        <w:rPr>
          <w:rFonts w:ascii="Verdana" w:hAnsi="Verdana"/>
          <w:sz w:val="22"/>
          <w:szCs w:val="22"/>
        </w:rPr>
        <w:t xml:space="preserve"> Serwis urządzeń wielofunkcyjnych</w:t>
      </w:r>
      <w:r w:rsidR="002F511D" w:rsidRPr="00F31391">
        <w:rPr>
          <w:rFonts w:ascii="Verdana" w:hAnsi="Verdana"/>
          <w:b/>
          <w:sz w:val="22"/>
          <w:szCs w:val="22"/>
        </w:rPr>
        <w:t xml:space="preserve"> </w:t>
      </w:r>
      <w:r w:rsidR="002F511D" w:rsidRPr="00F31391">
        <w:rPr>
          <w:rFonts w:ascii="Verdana" w:hAnsi="Verdana"/>
          <w:sz w:val="22"/>
          <w:szCs w:val="22"/>
        </w:rPr>
        <w:t>będących własnością Oddziału GDDKiA Zielona Góra.</w:t>
      </w:r>
    </w:p>
    <w:p w:rsidR="00453347" w:rsidRDefault="00453347" w:rsidP="00F31391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453347" w:rsidRDefault="00453347" w:rsidP="00F31391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:rsidR="00C578DD" w:rsidRDefault="00C578DD" w:rsidP="00F31391">
      <w:pPr>
        <w:pStyle w:val="Zwykytekst"/>
        <w:tabs>
          <w:tab w:val="left" w:leader="dot" w:pos="0"/>
        </w:tabs>
        <w:jc w:val="both"/>
        <w:rPr>
          <w:rFonts w:ascii="Verdana" w:hAnsi="Verdana"/>
          <w:i/>
          <w:u w:val="dotted"/>
        </w:rPr>
      </w:pPr>
      <w:r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</w:p>
    <w:p w:rsidR="00C578DD" w:rsidRDefault="00C578DD" w:rsidP="00F31391">
      <w:pPr>
        <w:pStyle w:val="Zwykytekst"/>
        <w:tabs>
          <w:tab w:val="left" w:leader="dot" w:pos="9072"/>
        </w:tabs>
        <w:jc w:val="both"/>
        <w:rPr>
          <w:rFonts w:ascii="Verdana" w:hAnsi="Verdana"/>
          <w:i/>
          <w:u w:val="dotted"/>
        </w:rPr>
      </w:pPr>
    </w:p>
    <w:p w:rsidR="00453347" w:rsidRDefault="00C578DD" w:rsidP="00F31391">
      <w:pPr>
        <w:pStyle w:val="Zwykytekst"/>
        <w:tabs>
          <w:tab w:val="left" w:leader="dot" w:pos="0"/>
        </w:tabs>
        <w:jc w:val="both"/>
        <w:rPr>
          <w:rFonts w:ascii="Verdana" w:hAnsi="Verdana"/>
          <w:i/>
        </w:rPr>
      </w:pPr>
      <w:r>
        <w:rPr>
          <w:rFonts w:ascii="Verdana" w:hAnsi="Verdana"/>
          <w:i/>
          <w:u w:val="dotted"/>
        </w:rPr>
        <w:tab/>
      </w:r>
      <w:r w:rsidRPr="00F56467">
        <w:rPr>
          <w:rFonts w:ascii="Verdana" w:hAnsi="Verdana"/>
          <w:i/>
          <w:u w:val="dotted"/>
        </w:rPr>
        <w:t xml:space="preserve"> </w:t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</w:rPr>
        <w:tab/>
      </w:r>
      <w:r w:rsidR="00453347" w:rsidRPr="00A22990">
        <w:rPr>
          <w:rFonts w:ascii="Verdana" w:hAnsi="Verdana"/>
          <w:i/>
        </w:rPr>
        <w:t>(nazwa (firma) dokładny adres Wykonawcy/Wykonawców)</w:t>
      </w:r>
    </w:p>
    <w:p w:rsidR="00453347" w:rsidRDefault="00453347" w:rsidP="00F31391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C578DD" w:rsidRDefault="00C578DD" w:rsidP="00F31391">
      <w:pPr>
        <w:pStyle w:val="Zwykytekst"/>
        <w:tabs>
          <w:tab w:val="left" w:leader="dot" w:pos="0"/>
        </w:tabs>
        <w:jc w:val="both"/>
        <w:rPr>
          <w:rFonts w:ascii="Verdana" w:hAnsi="Verdana"/>
          <w:u w:val="dotted"/>
        </w:rPr>
      </w:pPr>
      <w:r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</w:p>
    <w:p w:rsidR="00C578DD" w:rsidRDefault="00C578DD" w:rsidP="00F31391">
      <w:pPr>
        <w:pStyle w:val="Zwykytekst"/>
        <w:tabs>
          <w:tab w:val="left" w:leader="dot" w:pos="9072"/>
        </w:tabs>
        <w:jc w:val="both"/>
        <w:rPr>
          <w:rFonts w:ascii="Verdana" w:hAnsi="Verdana"/>
          <w:u w:val="dotted"/>
        </w:rPr>
      </w:pPr>
      <w:bookmarkStart w:id="0" w:name="_GoBack"/>
      <w:bookmarkEnd w:id="0"/>
    </w:p>
    <w:p w:rsidR="00453347" w:rsidRDefault="00C578DD" w:rsidP="00F31391">
      <w:pPr>
        <w:pStyle w:val="Zwykytekst"/>
        <w:jc w:val="both"/>
        <w:rPr>
          <w:rFonts w:ascii="Verdana" w:hAnsi="Verdana"/>
          <w:u w:val="dotted"/>
        </w:rPr>
      </w:pPr>
      <w:r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</w:p>
    <w:p w:rsidR="00453347" w:rsidRPr="00A22990" w:rsidRDefault="00453347" w:rsidP="00F31391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>(NIP, REGON)</w:t>
      </w:r>
    </w:p>
    <w:p w:rsidR="00453347" w:rsidRPr="00A22990" w:rsidRDefault="00453347" w:rsidP="00F31391">
      <w:pPr>
        <w:jc w:val="both"/>
        <w:rPr>
          <w:rFonts w:ascii="Verdana" w:hAnsi="Verdana"/>
          <w:sz w:val="20"/>
          <w:szCs w:val="20"/>
        </w:rPr>
      </w:pPr>
    </w:p>
    <w:p w:rsidR="00453347" w:rsidRDefault="00453347" w:rsidP="00F31391">
      <w:pPr>
        <w:jc w:val="both"/>
        <w:rPr>
          <w:rFonts w:ascii="Verdana" w:hAnsi="Verdana"/>
          <w:sz w:val="20"/>
          <w:szCs w:val="20"/>
        </w:rPr>
      </w:pPr>
      <w:r w:rsidRPr="00A11844">
        <w:rPr>
          <w:rFonts w:ascii="Verdana" w:hAnsi="Verdana"/>
          <w:b/>
          <w:sz w:val="20"/>
          <w:szCs w:val="20"/>
        </w:rPr>
        <w:t>oferuje przedmiot zamówienia o nazwie</w:t>
      </w:r>
      <w:r>
        <w:rPr>
          <w:rFonts w:ascii="Verdana" w:hAnsi="Verdana"/>
          <w:sz w:val="20"/>
          <w:szCs w:val="20"/>
        </w:rPr>
        <w:t>:</w:t>
      </w:r>
    </w:p>
    <w:p w:rsidR="002F511D" w:rsidRDefault="002F511D" w:rsidP="00F3139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A1396">
        <w:rPr>
          <w:rFonts w:ascii="Verdana" w:hAnsi="Verdana"/>
          <w:sz w:val="20"/>
          <w:szCs w:val="20"/>
        </w:rPr>
        <w:t>Serwis urządzeń wielofunkcyjnych</w:t>
      </w:r>
      <w:r w:rsidRPr="008A1396">
        <w:rPr>
          <w:rFonts w:ascii="Verdana" w:hAnsi="Verdana"/>
          <w:b/>
          <w:sz w:val="20"/>
          <w:szCs w:val="20"/>
        </w:rPr>
        <w:t xml:space="preserve"> </w:t>
      </w:r>
      <w:r w:rsidRPr="008A1396">
        <w:rPr>
          <w:rFonts w:ascii="Verdana" w:hAnsi="Verdana"/>
          <w:sz w:val="20"/>
          <w:szCs w:val="20"/>
        </w:rPr>
        <w:t>będących</w:t>
      </w:r>
      <w:r>
        <w:rPr>
          <w:rFonts w:ascii="Verdana" w:hAnsi="Verdana"/>
          <w:sz w:val="20"/>
          <w:szCs w:val="20"/>
        </w:rPr>
        <w:t xml:space="preserve"> własnością Oddziału GDDKiA Zielona Góra.</w:t>
      </w:r>
    </w:p>
    <w:p w:rsidR="00F56467" w:rsidRPr="00C578DD" w:rsidRDefault="00F56467" w:rsidP="00F31391">
      <w:pPr>
        <w:pStyle w:val="Zwykytekst"/>
        <w:tabs>
          <w:tab w:val="left" w:leader="dot" w:pos="0"/>
        </w:tabs>
        <w:jc w:val="both"/>
        <w:rPr>
          <w:rFonts w:ascii="Verdana" w:hAnsi="Verdana"/>
          <w:u w:val="dotted"/>
        </w:rPr>
      </w:pPr>
    </w:p>
    <w:p w:rsidR="00453347" w:rsidRPr="00274401" w:rsidRDefault="00453347" w:rsidP="00F31391">
      <w:pPr>
        <w:jc w:val="both"/>
        <w:rPr>
          <w:rFonts w:ascii="Verdana" w:hAnsi="Verdana"/>
          <w:sz w:val="20"/>
          <w:szCs w:val="20"/>
        </w:rPr>
      </w:pPr>
    </w:p>
    <w:p w:rsidR="00453347" w:rsidRDefault="00453347" w:rsidP="00F31391">
      <w:pPr>
        <w:jc w:val="both"/>
        <w:rPr>
          <w:rFonts w:ascii="Verdana" w:hAnsi="Verdana"/>
          <w:b/>
          <w:sz w:val="20"/>
          <w:szCs w:val="20"/>
          <w:u w:val="dotted"/>
        </w:rPr>
      </w:pPr>
      <w:r w:rsidRPr="00274401">
        <w:rPr>
          <w:rFonts w:ascii="Verdana" w:hAnsi="Verdana"/>
          <w:b/>
          <w:sz w:val="20"/>
          <w:szCs w:val="20"/>
        </w:rPr>
        <w:t>za całkowitą cenę brutto</w:t>
      </w:r>
      <w:r w:rsidR="00446D61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446D61">
        <w:rPr>
          <w:rFonts w:ascii="Verdana" w:hAnsi="Verdana"/>
          <w:b/>
          <w:sz w:val="20"/>
          <w:szCs w:val="20"/>
          <w:u w:val="dotted"/>
        </w:rPr>
        <w:tab/>
      </w:r>
      <w:r w:rsidR="00446D61">
        <w:rPr>
          <w:rFonts w:ascii="Verdana" w:hAnsi="Verdana"/>
          <w:b/>
          <w:sz w:val="20"/>
          <w:szCs w:val="20"/>
          <w:u w:val="dotted"/>
        </w:rPr>
        <w:tab/>
        <w:t>.</w:t>
      </w:r>
    </w:p>
    <w:p w:rsidR="00726550" w:rsidRPr="00F31391" w:rsidRDefault="00726550" w:rsidP="00F31391">
      <w:pPr>
        <w:jc w:val="both"/>
        <w:rPr>
          <w:rFonts w:ascii="Verdana" w:hAnsi="Verdana"/>
          <w:sz w:val="16"/>
          <w:szCs w:val="16"/>
        </w:rPr>
      </w:pPr>
      <w:r w:rsidRPr="00726550">
        <w:rPr>
          <w:rFonts w:ascii="Verdana" w:hAnsi="Verdana"/>
          <w:sz w:val="16"/>
          <w:szCs w:val="16"/>
        </w:rPr>
        <w:t>Za cenę całkowitą uważa się cenę jed</w:t>
      </w:r>
      <w:r w:rsidR="00371FA4">
        <w:rPr>
          <w:rFonts w:ascii="Verdana" w:hAnsi="Verdana"/>
          <w:sz w:val="16"/>
          <w:szCs w:val="16"/>
        </w:rPr>
        <w:t xml:space="preserve">nostkową netto pomnożoną </w:t>
      </w:r>
      <w:r w:rsidR="00371FA4" w:rsidRPr="00F31391">
        <w:rPr>
          <w:rFonts w:ascii="Verdana" w:hAnsi="Verdana"/>
          <w:sz w:val="16"/>
          <w:szCs w:val="16"/>
        </w:rPr>
        <w:t xml:space="preserve">razy </w:t>
      </w:r>
      <w:r w:rsidR="008E70B8" w:rsidRPr="00F31391">
        <w:rPr>
          <w:rFonts w:ascii="Verdana" w:hAnsi="Verdana"/>
          <w:b/>
          <w:sz w:val="16"/>
          <w:szCs w:val="16"/>
        </w:rPr>
        <w:t>10</w:t>
      </w:r>
      <w:r w:rsidRPr="00F31391">
        <w:rPr>
          <w:rFonts w:ascii="Verdana" w:hAnsi="Verdana"/>
          <w:b/>
          <w:sz w:val="16"/>
          <w:szCs w:val="16"/>
        </w:rPr>
        <w:t>0</w:t>
      </w:r>
      <w:r w:rsidR="00FF2E57" w:rsidRPr="00F31391">
        <w:rPr>
          <w:rStyle w:val="Odwoanieprzypisudolnego"/>
          <w:rFonts w:ascii="Verdana" w:hAnsi="Verdana"/>
          <w:b/>
          <w:color w:val="FF0000"/>
          <w:sz w:val="16"/>
          <w:szCs w:val="16"/>
        </w:rPr>
        <w:footnoteReference w:id="1"/>
      </w:r>
      <w:r w:rsidRPr="00F31391">
        <w:rPr>
          <w:rFonts w:ascii="Verdana" w:hAnsi="Verdana"/>
          <w:sz w:val="16"/>
          <w:szCs w:val="16"/>
        </w:rPr>
        <w:t xml:space="preserve"> usług, w przypadku </w:t>
      </w:r>
      <w:r w:rsidR="00371FA4" w:rsidRPr="00F31391">
        <w:rPr>
          <w:rFonts w:ascii="Verdana" w:hAnsi="Verdana"/>
          <w:sz w:val="16"/>
          <w:szCs w:val="16"/>
        </w:rPr>
        <w:t xml:space="preserve">utylizacji sprzętu razy </w:t>
      </w:r>
      <w:r w:rsidR="000A643B" w:rsidRPr="00F31391">
        <w:rPr>
          <w:rFonts w:ascii="Verdana" w:hAnsi="Verdana"/>
          <w:b/>
          <w:sz w:val="16"/>
          <w:szCs w:val="16"/>
        </w:rPr>
        <w:t>2</w:t>
      </w:r>
      <w:r w:rsidR="00371FA4" w:rsidRPr="00F31391">
        <w:rPr>
          <w:rFonts w:ascii="Verdana" w:hAnsi="Verdana"/>
          <w:b/>
          <w:sz w:val="16"/>
          <w:szCs w:val="16"/>
        </w:rPr>
        <w:t>00 kg</w:t>
      </w:r>
      <w:r w:rsidR="00371FA4" w:rsidRPr="00F31391">
        <w:rPr>
          <w:rFonts w:ascii="Verdana" w:hAnsi="Verdana"/>
          <w:sz w:val="16"/>
          <w:szCs w:val="16"/>
        </w:rPr>
        <w:t>, koszty w</w:t>
      </w:r>
      <w:r w:rsidR="008E70B8" w:rsidRPr="00F31391">
        <w:rPr>
          <w:rFonts w:ascii="Verdana" w:hAnsi="Verdana"/>
          <w:sz w:val="16"/>
          <w:szCs w:val="16"/>
        </w:rPr>
        <w:t>y</w:t>
      </w:r>
      <w:r w:rsidR="003A2DCF" w:rsidRPr="00F31391">
        <w:rPr>
          <w:rFonts w:ascii="Verdana" w:hAnsi="Verdana"/>
          <w:sz w:val="16"/>
          <w:szCs w:val="16"/>
        </w:rPr>
        <w:t>miany kompletu bębnów punkt 3-7</w:t>
      </w:r>
      <w:r w:rsidR="00371FA4" w:rsidRPr="00F31391">
        <w:rPr>
          <w:rFonts w:ascii="Verdana" w:hAnsi="Verdana"/>
          <w:sz w:val="16"/>
          <w:szCs w:val="16"/>
        </w:rPr>
        <w:t xml:space="preserve"> cena netto pomnożona razy 3 wymian</w:t>
      </w:r>
      <w:r w:rsidR="000A643B" w:rsidRPr="00F31391">
        <w:rPr>
          <w:rFonts w:ascii="Verdana" w:hAnsi="Verdana"/>
          <w:sz w:val="16"/>
          <w:szCs w:val="16"/>
        </w:rPr>
        <w:t xml:space="preserve">y każdego z kompletu materiałów. </w:t>
      </w:r>
      <w:r w:rsidR="00371FA4" w:rsidRPr="00F31391">
        <w:rPr>
          <w:rFonts w:ascii="Verdana" w:hAnsi="Verdana"/>
          <w:sz w:val="16"/>
          <w:szCs w:val="16"/>
        </w:rPr>
        <w:t>Koszt wymiany materiałów netto, jest kosztem jednostkowym.</w:t>
      </w:r>
    </w:p>
    <w:p w:rsidR="00446D61" w:rsidRDefault="00446D61" w:rsidP="00F31391">
      <w:pPr>
        <w:jc w:val="both"/>
        <w:rPr>
          <w:rFonts w:ascii="Verdana" w:hAnsi="Verdana"/>
          <w:sz w:val="20"/>
          <w:szCs w:val="20"/>
        </w:rPr>
      </w:pPr>
    </w:p>
    <w:p w:rsidR="00446D61" w:rsidRDefault="00446D61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Urządzenie monochromatyczne:</w:t>
      </w:r>
    </w:p>
    <w:p w:rsidR="00446D61" w:rsidRDefault="00446D61" w:rsidP="00F31391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konserwacji </w:t>
      </w:r>
      <w:r w:rsidR="009559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1 szt. urządzenia netto - </w:t>
      </w:r>
      <w:r w:rsidR="00955960" w:rsidRPr="00955960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446D61" w:rsidRDefault="00446D61" w:rsidP="00F31391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Koszt naprawy</w:t>
      </w:r>
      <w:r w:rsidR="00955960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1 szt. urządzenia netto </w:t>
      </w:r>
      <w:r w:rsidR="009559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446D61" w:rsidRDefault="00446D61" w:rsidP="00F31391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446D61" w:rsidRDefault="00446D61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Urządzenia kolorowe:</w:t>
      </w:r>
    </w:p>
    <w:p w:rsidR="00446D61" w:rsidRDefault="00446D61" w:rsidP="00F31391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konserwacji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 w:rsidR="00955960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FA7E55" w:rsidRDefault="00446D61" w:rsidP="00F31391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naprawy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 w:rsidR="00955960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Pr="00FA7E55" w:rsidRDefault="00FA7E55" w:rsidP="00F31391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0A2312" w:rsidRPr="000A2312" w:rsidRDefault="000A2312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wraz z dostawą kompletu bębnów do urządzeń </w:t>
      </w:r>
      <w:proofErr w:type="spellStart"/>
      <w:r w:rsidR="00526133"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>
        <w:rPr>
          <w:rFonts w:ascii="Verdana" w:hAnsi="Verdana"/>
          <w:sz w:val="20"/>
          <w:szCs w:val="20"/>
        </w:rPr>
        <w:t xml:space="preserve"> C360, C220, C280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0A2312" w:rsidRPr="000A2312" w:rsidRDefault="000A2312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wraz z dostawą kompletu bębnów do urządzeń </w:t>
      </w:r>
      <w:proofErr w:type="spellStart"/>
      <w:r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>
        <w:rPr>
          <w:rFonts w:ascii="Verdana" w:hAnsi="Verdana"/>
          <w:sz w:val="20"/>
          <w:szCs w:val="20"/>
        </w:rPr>
        <w:t xml:space="preserve"> C224, C284, C364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0A2312" w:rsidRPr="001E4E90" w:rsidRDefault="000A2312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wraz z dostawą kompletu bębnów do urządzeń </w:t>
      </w:r>
      <w:proofErr w:type="spellStart"/>
      <w:r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 w:rsidR="001E4E90">
        <w:rPr>
          <w:rFonts w:ascii="Verdana" w:hAnsi="Verdana"/>
          <w:sz w:val="20"/>
          <w:szCs w:val="20"/>
        </w:rPr>
        <w:t xml:space="preserve"> C253</w:t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  <w:t>zł.</w:t>
      </w:r>
    </w:p>
    <w:p w:rsidR="001E4E90" w:rsidRPr="00635B0F" w:rsidRDefault="001E4E90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Koszt wymiany wraz z dostawą kompletu bębnów do urządzeń </w:t>
      </w:r>
      <w:proofErr w:type="spellStart"/>
      <w:r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>
        <w:rPr>
          <w:rFonts w:ascii="Verdana" w:hAnsi="Verdana"/>
          <w:sz w:val="20"/>
          <w:szCs w:val="20"/>
        </w:rPr>
        <w:t xml:space="preserve"> C452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635B0F" w:rsidRPr="003A2DCF" w:rsidRDefault="00635B0F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35B0F">
        <w:rPr>
          <w:rFonts w:ascii="Verdana" w:hAnsi="Verdana"/>
          <w:sz w:val="20"/>
          <w:szCs w:val="20"/>
        </w:rPr>
        <w:t>Koszt wymiany wraz z dostawą kompletu bębnów do urządzeń</w:t>
      </w:r>
      <w:r>
        <w:rPr>
          <w:rFonts w:ascii="Verdana" w:hAnsi="Verdana"/>
          <w:sz w:val="20"/>
          <w:szCs w:val="20"/>
          <w:u w:val="dotted"/>
        </w:rPr>
        <w:t xml:space="preserve"> </w:t>
      </w:r>
      <w:r>
        <w:rPr>
          <w:rFonts w:ascii="Verdana" w:hAnsi="Verdana"/>
          <w:sz w:val="20"/>
          <w:szCs w:val="20"/>
        </w:rPr>
        <w:t xml:space="preserve">Xerox </w:t>
      </w:r>
      <w:proofErr w:type="spellStart"/>
      <w:r>
        <w:rPr>
          <w:rFonts w:ascii="Verdana" w:hAnsi="Verdana"/>
          <w:sz w:val="20"/>
          <w:szCs w:val="20"/>
        </w:rPr>
        <w:t>AltaLink</w:t>
      </w:r>
      <w:proofErr w:type="spellEnd"/>
      <w:r>
        <w:rPr>
          <w:rFonts w:ascii="Verdana" w:hAnsi="Verdana"/>
          <w:sz w:val="20"/>
          <w:szCs w:val="20"/>
        </w:rPr>
        <w:t xml:space="preserve"> C8045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3A2DCF" w:rsidRPr="00FA7E55" w:rsidRDefault="003A2DCF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materiałów eksploatacyjnych netto </w:t>
      </w:r>
      <w:r w:rsidRPr="00FA7E5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FA7E5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3A2DCF" w:rsidRPr="00FA7E55" w:rsidRDefault="003A2DCF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1 szt. ekspertyzy technicznej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3A2DCF" w:rsidRPr="003A2DCF" w:rsidRDefault="003A2DCF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 likwidacji i utylizacji 1 kg zużytego sprzętu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FA7E55" w:rsidRDefault="00FA7E55" w:rsidP="00F3139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Upust cenowy w procentach na 1 szt. tonera do kserokopiarek, faksów, drukarek, potrzebnych do wyko</w:t>
      </w:r>
      <w:r w:rsidR="00726550">
        <w:rPr>
          <w:rFonts w:ascii="Verdana" w:hAnsi="Verdana"/>
          <w:sz w:val="20"/>
          <w:szCs w:val="20"/>
        </w:rPr>
        <w:t>nania konserwacji urządzenia:</w:t>
      </w:r>
      <w:r w:rsidR="00726550">
        <w:rPr>
          <w:rFonts w:ascii="Verdana" w:hAnsi="Verdana"/>
          <w:sz w:val="20"/>
          <w:szCs w:val="20"/>
          <w:u w:val="dotted"/>
        </w:rPr>
        <w:tab/>
      </w:r>
      <w:r w:rsidR="00726550" w:rsidRPr="00726550">
        <w:rPr>
          <w:rFonts w:ascii="Verdana" w:hAnsi="Verdana"/>
          <w:sz w:val="20"/>
          <w:szCs w:val="20"/>
        </w:rPr>
        <w:t>%.</w:t>
      </w:r>
    </w:p>
    <w:p w:rsidR="00FA7E55" w:rsidRPr="00FA7E55" w:rsidRDefault="00FA7E55" w:rsidP="00F31391">
      <w:pPr>
        <w:jc w:val="both"/>
        <w:rPr>
          <w:rFonts w:ascii="Verdana" w:hAnsi="Verdana"/>
          <w:sz w:val="20"/>
          <w:szCs w:val="20"/>
        </w:rPr>
      </w:pPr>
    </w:p>
    <w:p w:rsidR="00453347" w:rsidRDefault="00453347" w:rsidP="00F31391">
      <w:pPr>
        <w:jc w:val="both"/>
        <w:rPr>
          <w:rFonts w:ascii="Verdana" w:hAnsi="Verdana"/>
          <w:sz w:val="20"/>
          <w:szCs w:val="20"/>
        </w:rPr>
      </w:pPr>
    </w:p>
    <w:p w:rsidR="00F56467" w:rsidRPr="00274401" w:rsidRDefault="00F5646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Dodatkowe informacje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2"/>
      </w:r>
      <w:r w:rsidRPr="003D49B2">
        <w:rPr>
          <w:rFonts w:ascii="Verdana" w:hAnsi="Verdana"/>
          <w:b/>
          <w:sz w:val="20"/>
          <w:szCs w:val="20"/>
        </w:rPr>
        <w:t xml:space="preserve">: </w:t>
      </w:r>
    </w:p>
    <w:p w:rsidR="00453347" w:rsidRPr="003D49B2" w:rsidRDefault="00453347" w:rsidP="00453347">
      <w:pPr>
        <w:rPr>
          <w:rFonts w:ascii="Verdana" w:hAnsi="Verdana"/>
          <w:b/>
          <w:sz w:val="20"/>
          <w:szCs w:val="20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453347" w:rsidRDefault="00453347" w:rsidP="00453347">
      <w:pPr>
        <w:rPr>
          <w:rFonts w:ascii="Verdana" w:hAnsi="Verdana"/>
          <w:b/>
          <w:sz w:val="20"/>
          <w:szCs w:val="20"/>
        </w:rPr>
      </w:pPr>
    </w:p>
    <w:p w:rsidR="00F56467" w:rsidRDefault="00F56467" w:rsidP="00453347">
      <w:pPr>
        <w:rPr>
          <w:rFonts w:ascii="Verdana" w:hAnsi="Verdana"/>
          <w:b/>
          <w:sz w:val="20"/>
          <w:szCs w:val="20"/>
        </w:rPr>
      </w:pPr>
    </w:p>
    <w:p w:rsidR="00453347" w:rsidRPr="003D49B2" w:rsidRDefault="00453347" w:rsidP="00453347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Dane kontaktowe:</w:t>
      </w:r>
    </w:p>
    <w:p w:rsidR="00453347" w:rsidRPr="00274401" w:rsidRDefault="0045334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453347" w:rsidRPr="00274401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 xml:space="preserve"> (imię i n</w:t>
      </w:r>
      <w:r>
        <w:rPr>
          <w:rFonts w:ascii="Verdana" w:hAnsi="Verdana"/>
          <w:i/>
        </w:rPr>
        <w:t xml:space="preserve">azwisko osoby prowadzącej spraw, </w:t>
      </w:r>
      <w:r w:rsidRPr="000B50BB">
        <w:rPr>
          <w:rFonts w:ascii="Verdana" w:hAnsi="Verdana"/>
          <w:i/>
        </w:rPr>
        <w:t>nr telefonu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nr faksu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adres e-mail)</w:t>
      </w:r>
    </w:p>
    <w:sectPr w:rsidR="00453347" w:rsidRPr="0027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C4" w:rsidRDefault="004F2FC4" w:rsidP="00453347">
      <w:r>
        <w:separator/>
      </w:r>
    </w:p>
  </w:endnote>
  <w:endnote w:type="continuationSeparator" w:id="0">
    <w:p w:rsidR="004F2FC4" w:rsidRDefault="004F2FC4" w:rsidP="0045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C4" w:rsidRDefault="004F2FC4" w:rsidP="00453347">
      <w:r>
        <w:separator/>
      </w:r>
    </w:p>
  </w:footnote>
  <w:footnote w:type="continuationSeparator" w:id="0">
    <w:p w:rsidR="004F2FC4" w:rsidRDefault="004F2FC4" w:rsidP="00453347">
      <w:r>
        <w:continuationSeparator/>
      </w:r>
    </w:p>
  </w:footnote>
  <w:footnote w:id="1">
    <w:p w:rsidR="00FF2E57" w:rsidRDefault="00FF2E57">
      <w:pPr>
        <w:pStyle w:val="Tekstprzypisudolnego"/>
      </w:pPr>
      <w:r>
        <w:rPr>
          <w:rStyle w:val="Odwoanieprzypisudolnego"/>
        </w:rPr>
        <w:footnoteRef/>
      </w:r>
      <w:r>
        <w:t xml:space="preserve"> Kwotę wyliczyć na podstawie sumy kosztów podanych w punktach </w:t>
      </w:r>
      <w:r w:rsidR="003A2DCF" w:rsidRPr="00F31391">
        <w:t>1-7</w:t>
      </w:r>
      <w:r>
        <w:t xml:space="preserve"> pomnożonych razy 100 szt. </w:t>
      </w:r>
    </w:p>
    <w:p w:rsidR="003A2DCF" w:rsidRDefault="003A2DCF" w:rsidP="003A2DCF">
      <w:pPr>
        <w:pStyle w:val="Tekstprzypisudolnego"/>
      </w:pPr>
      <w:r>
        <w:t>Koszt wymiany materiałów eksploatacyjnych punkt 8 pomnożyć razy 3szt.</w:t>
      </w:r>
    </w:p>
    <w:p w:rsidR="003A2DCF" w:rsidRDefault="003A2DCF">
      <w:pPr>
        <w:pStyle w:val="Tekstprzypisudolnego"/>
      </w:pPr>
      <w:r>
        <w:t xml:space="preserve">Koszt ekspertyzy technicznej punkt 9 pomnożone razy 50 szt. </w:t>
      </w:r>
    </w:p>
    <w:p w:rsidR="003A2DCF" w:rsidRDefault="003A2DCF">
      <w:pPr>
        <w:pStyle w:val="Tekstprzypisudolnego"/>
      </w:pPr>
      <w:r>
        <w:t>Koszt utylizacji 1 kg sprzętu pomnożyć razy 200 kg.</w:t>
      </w:r>
    </w:p>
    <w:p w:rsidR="003A2DCF" w:rsidRDefault="003A2DCF">
      <w:pPr>
        <w:pStyle w:val="Tekstprzypisudolnego"/>
      </w:pPr>
    </w:p>
  </w:footnote>
  <w:footnote w:id="2">
    <w:p w:rsidR="00453347" w:rsidRPr="00C63BC6" w:rsidRDefault="00453347" w:rsidP="00453347">
      <w:pPr>
        <w:rPr>
          <w:rFonts w:ascii="Verdana" w:hAnsi="Verdana"/>
          <w:i/>
          <w:sz w:val="16"/>
          <w:szCs w:val="16"/>
        </w:rPr>
      </w:pPr>
      <w:r w:rsidRPr="00C63BC6">
        <w:rPr>
          <w:rStyle w:val="Odwoanieprzypisudolnego"/>
          <w:rFonts w:ascii="Verdana" w:hAnsi="Verdana"/>
          <w:sz w:val="16"/>
          <w:szCs w:val="16"/>
        </w:rPr>
        <w:footnoteRef/>
      </w:r>
      <w:r w:rsidRPr="00C63BC6">
        <w:rPr>
          <w:rFonts w:ascii="Verdana" w:hAnsi="Verdana"/>
          <w:sz w:val="16"/>
          <w:szCs w:val="16"/>
        </w:rPr>
        <w:t xml:space="preserve">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453347" w:rsidRDefault="00453347" w:rsidP="0045334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263"/>
    <w:multiLevelType w:val="hybridMultilevel"/>
    <w:tmpl w:val="A692A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47"/>
    <w:rsid w:val="000163DB"/>
    <w:rsid w:val="000A2312"/>
    <w:rsid w:val="000A643B"/>
    <w:rsid w:val="001E4E90"/>
    <w:rsid w:val="002021C8"/>
    <w:rsid w:val="002F511D"/>
    <w:rsid w:val="00335669"/>
    <w:rsid w:val="00371FA4"/>
    <w:rsid w:val="003A2DCF"/>
    <w:rsid w:val="003D295B"/>
    <w:rsid w:val="00446D61"/>
    <w:rsid w:val="00453347"/>
    <w:rsid w:val="004C2156"/>
    <w:rsid w:val="004F2FC4"/>
    <w:rsid w:val="00526133"/>
    <w:rsid w:val="0060621C"/>
    <w:rsid w:val="00635B0F"/>
    <w:rsid w:val="0067066A"/>
    <w:rsid w:val="006A7F5B"/>
    <w:rsid w:val="00726550"/>
    <w:rsid w:val="008E70B8"/>
    <w:rsid w:val="00952916"/>
    <w:rsid w:val="00955960"/>
    <w:rsid w:val="009A5B9E"/>
    <w:rsid w:val="00A96A42"/>
    <w:rsid w:val="00C578DD"/>
    <w:rsid w:val="00C768E1"/>
    <w:rsid w:val="00D137C5"/>
    <w:rsid w:val="00F31391"/>
    <w:rsid w:val="00F404A7"/>
    <w:rsid w:val="00F56467"/>
    <w:rsid w:val="00FA7E55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8D89A-751E-4CED-95D8-0CAE297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533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3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53347"/>
    <w:rPr>
      <w:vertAlign w:val="superscript"/>
    </w:rPr>
  </w:style>
  <w:style w:type="character" w:styleId="Pogrubienie">
    <w:name w:val="Strong"/>
    <w:qFormat/>
    <w:rsid w:val="00453347"/>
    <w:rPr>
      <w:b/>
      <w:bCs/>
    </w:rPr>
  </w:style>
  <w:style w:type="paragraph" w:styleId="Zwykytekst">
    <w:name w:val="Plain Text"/>
    <w:basedOn w:val="Normalny"/>
    <w:link w:val="ZwykytekstZnak"/>
    <w:rsid w:val="0045334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5334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4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6D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7E3C-625E-41BE-85AA-06F13C88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Małecka Anna</dc:creator>
  <cp:lastModifiedBy>Dalecki Tomasz</cp:lastModifiedBy>
  <cp:revision>8</cp:revision>
  <cp:lastPrinted>2020-04-27T07:51:00Z</cp:lastPrinted>
  <dcterms:created xsi:type="dcterms:W3CDTF">2018-04-06T13:25:00Z</dcterms:created>
  <dcterms:modified xsi:type="dcterms:W3CDTF">2020-04-27T07:52:00Z</dcterms:modified>
</cp:coreProperties>
</file>