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C663C9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827BCD" w:rsidRPr="00827BCD" w:rsidRDefault="00740B5A" w:rsidP="00827BCD">
      <w:pPr>
        <w:spacing w:after="0" w:line="240" w:lineRule="auto"/>
        <w:jc w:val="both"/>
        <w:rPr>
          <w:rFonts w:ascii="Verdana" w:hAnsi="Verdana"/>
          <w:b/>
          <w:i/>
        </w:rPr>
      </w:pPr>
      <w:r w:rsidRPr="00827BCD">
        <w:rPr>
          <w:rFonts w:ascii="Verdana" w:hAnsi="Verdana"/>
          <w:b/>
          <w:i/>
          <w:szCs w:val="20"/>
          <w:lang w:eastAsia="pl-PL"/>
        </w:rPr>
        <w:t>„</w:t>
      </w:r>
      <w:r w:rsidR="00C663C9" w:rsidRPr="00C663C9">
        <w:rPr>
          <w:rFonts w:ascii="Verdana" w:hAnsi="Verdana"/>
          <w:b/>
          <w:i/>
        </w:rPr>
        <w:t>Remont pomieszczeń biurowo-administracyjnych Obwodu Drogowego w Rzepinie, ul. Mickiewicza 70, 69-110 Rzepin"</w:t>
      </w:r>
      <w:bookmarkStart w:id="0" w:name="_GoBack"/>
      <w:bookmarkEnd w:id="0"/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</w:t>
      </w:r>
      <w:r w:rsidR="00A957CA">
        <w:rPr>
          <w:rFonts w:ascii="Verdana" w:hAnsi="Verdana" w:cs="Courier New"/>
          <w:sz w:val="20"/>
          <w:szCs w:val="20"/>
          <w:lang w:eastAsia="ar-SA"/>
        </w:rPr>
        <w:t>_________________ dnia __ __ 2020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114DD4"/>
    <w:rsid w:val="00126FED"/>
    <w:rsid w:val="004F567D"/>
    <w:rsid w:val="00512978"/>
    <w:rsid w:val="00540C88"/>
    <w:rsid w:val="00550DB2"/>
    <w:rsid w:val="00740B5A"/>
    <w:rsid w:val="00827BCD"/>
    <w:rsid w:val="00A65627"/>
    <w:rsid w:val="00A957CA"/>
    <w:rsid w:val="00AD00EA"/>
    <w:rsid w:val="00AD67DA"/>
    <w:rsid w:val="00B937D9"/>
    <w:rsid w:val="00C26535"/>
    <w:rsid w:val="00C663C9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16</cp:revision>
  <cp:lastPrinted>2019-03-27T11:48:00Z</cp:lastPrinted>
  <dcterms:created xsi:type="dcterms:W3CDTF">2014-07-28T07:31:00Z</dcterms:created>
  <dcterms:modified xsi:type="dcterms:W3CDTF">2020-07-15T10:50:00Z</dcterms:modified>
</cp:coreProperties>
</file>