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15FC" w:rsidRDefault="003E15FC" w:rsidP="003E15FC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formularza ofertowego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  <w:bookmarkStart w:id="0" w:name="_GoBack"/>
      <w:bookmarkEnd w:id="0"/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199" w:rsidRPr="00E52199" w:rsidRDefault="00E52199" w:rsidP="007C5DAB">
            <w:pPr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E52199">
              <w:rPr>
                <w:b/>
                <w:iCs/>
                <w:sz w:val="20"/>
                <w:szCs w:val="20"/>
              </w:rPr>
              <w:t>PEŁNIENI</w:t>
            </w:r>
            <w:r w:rsidR="00CB43B0">
              <w:rPr>
                <w:b/>
                <w:iCs/>
                <w:sz w:val="20"/>
                <w:szCs w:val="20"/>
              </w:rPr>
              <w:t>E</w:t>
            </w:r>
            <w:r w:rsidRPr="00E52199">
              <w:rPr>
                <w:b/>
                <w:iCs/>
                <w:sz w:val="20"/>
                <w:szCs w:val="20"/>
              </w:rPr>
              <w:t xml:space="preserve"> NADZORU INWESTORSKIEGO NA ZADANIU:</w:t>
            </w:r>
          </w:p>
          <w:p w:rsidR="00A22190" w:rsidRPr="007C5DAB" w:rsidRDefault="00A22190" w:rsidP="007C5DA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C5DAB">
              <w:rPr>
                <w:b/>
                <w:bCs/>
                <w:sz w:val="20"/>
                <w:szCs w:val="20"/>
              </w:rPr>
              <w:t>„</w:t>
            </w:r>
            <w:r w:rsidRPr="007C5DAB">
              <w:rPr>
                <w:rFonts w:cs="Segoe UI"/>
                <w:b/>
                <w:sz w:val="20"/>
                <w:szCs w:val="20"/>
                <w:shd w:val="clear" w:color="auto" w:fill="FFFFFF"/>
              </w:rPr>
              <w:t xml:space="preserve">Rozbudowa drogi krajowej nr 92 polegająca na budowie ronda </w:t>
            </w:r>
            <w:r w:rsidR="00B277FA" w:rsidRPr="007C5DAB">
              <w:rPr>
                <w:rFonts w:cs="Segoe UI"/>
                <w:b/>
                <w:sz w:val="20"/>
                <w:szCs w:val="20"/>
                <w:shd w:val="clear" w:color="auto" w:fill="FFFFFF"/>
              </w:rPr>
              <w:br/>
            </w:r>
            <w:r w:rsidRPr="007C5DAB">
              <w:rPr>
                <w:rFonts w:cs="Segoe UI"/>
                <w:b/>
                <w:sz w:val="20"/>
                <w:szCs w:val="20"/>
                <w:shd w:val="clear" w:color="auto" w:fill="FFFFFF"/>
              </w:rPr>
              <w:t>na skrzyżowaniu z drogą powiatową nr 1339F w m. Trzciel</w:t>
            </w:r>
            <w:r w:rsidRPr="007C5DAB">
              <w:rPr>
                <w:b/>
                <w:bCs/>
                <w:sz w:val="20"/>
                <w:szCs w:val="20"/>
              </w:rPr>
              <w:t>”</w:t>
            </w:r>
          </w:p>
          <w:p w:rsidR="00E52199" w:rsidRDefault="00E52199" w:rsidP="00E52199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273616">
              <w:trPr>
                <w:trHeight w:val="287"/>
              </w:trPr>
              <w:tc>
                <w:tcPr>
                  <w:tcW w:w="9114" w:type="dxa"/>
                  <w:gridSpan w:val="6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>USŁUGI NADZORU W OKRESIE REALIZACJI ROBÓT I ROZLICZENIA ZADANIA</w:t>
                  </w:r>
                </w:p>
              </w:tc>
            </w:tr>
            <w:tr w:rsidR="00273616" w:rsidRPr="000C7D9B" w:rsidTr="00E54F54">
              <w:trPr>
                <w:trHeight w:val="662"/>
              </w:trPr>
              <w:tc>
                <w:tcPr>
                  <w:tcW w:w="991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C7D9B">
                    <w:rPr>
                      <w:bCs/>
                      <w:sz w:val="16"/>
                      <w:szCs w:val="16"/>
                    </w:rPr>
                    <w:t>1.</w:t>
                  </w:r>
                  <w:r w:rsidR="00E54F54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7D9B" w:rsidRDefault="005E00E3" w:rsidP="005E00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ZESPÓŁ NADZORU 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7D9B" w:rsidRDefault="00273616" w:rsidP="006819F9">
                  <w:pPr>
                    <w:jc w:val="center"/>
                    <w:rPr>
                      <w:sz w:val="16"/>
                      <w:szCs w:val="16"/>
                    </w:rPr>
                  </w:pPr>
                  <w:r w:rsidRPr="000C7D9B"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850" w:type="dxa"/>
                  <w:vAlign w:val="center"/>
                </w:tcPr>
                <w:p w:rsidR="00273616" w:rsidRPr="00867894" w:rsidRDefault="00273616" w:rsidP="00273616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273616" w:rsidRPr="009C63C9" w:rsidRDefault="0058562B" w:rsidP="002736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63C9">
                    <w:rPr>
                      <w:b/>
                      <w:sz w:val="20"/>
                      <w:szCs w:val="20"/>
                    </w:rPr>
                    <w:t>10</w:t>
                  </w:r>
                </w:p>
                <w:p w:rsidR="00273616" w:rsidRPr="00867894" w:rsidRDefault="00273616" w:rsidP="00273616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810FD0" w:rsidRPr="000C7D9B" w:rsidTr="002C7DA5">
              <w:trPr>
                <w:trHeight w:val="287"/>
              </w:trPr>
              <w:tc>
                <w:tcPr>
                  <w:tcW w:w="9114" w:type="dxa"/>
                  <w:gridSpan w:val="6"/>
                  <w:vAlign w:val="center"/>
                </w:tcPr>
                <w:p w:rsidR="00810FD0" w:rsidRPr="000C7D9B" w:rsidRDefault="00810FD0" w:rsidP="00810FD0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>USŁUGI NADZORU W OKRESIE GWARANCJI I RĘKOJMI</w:t>
                  </w:r>
                </w:p>
              </w:tc>
            </w:tr>
            <w:tr w:rsidR="00810FD0" w:rsidRPr="000C7D9B" w:rsidTr="00273616">
              <w:tc>
                <w:tcPr>
                  <w:tcW w:w="991" w:type="dxa"/>
                  <w:vAlign w:val="center"/>
                </w:tcPr>
                <w:p w:rsidR="00810FD0" w:rsidRPr="000C7D9B" w:rsidRDefault="00DC4E76" w:rsidP="0027361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</w:t>
                  </w:r>
                  <w:r w:rsidR="00810FD0" w:rsidRPr="000C7D9B">
                    <w:rPr>
                      <w:bCs/>
                      <w:sz w:val="16"/>
                      <w:szCs w:val="16"/>
                    </w:rPr>
                    <w:t>.</w:t>
                  </w:r>
                  <w:r w:rsidR="00E54F54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1" w:type="dxa"/>
                  <w:vAlign w:val="center"/>
                </w:tcPr>
                <w:p w:rsidR="00E54F54" w:rsidRPr="000C7D9B" w:rsidRDefault="00853CA0" w:rsidP="005E00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ZESPÓŁ NADZORU 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810FD0" w:rsidRPr="000C7D9B" w:rsidRDefault="00810FD0" w:rsidP="00273616">
                  <w:pPr>
                    <w:jc w:val="center"/>
                    <w:rPr>
                      <w:sz w:val="16"/>
                      <w:szCs w:val="16"/>
                    </w:rPr>
                  </w:pPr>
                  <w:r w:rsidRPr="000C7D9B"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850" w:type="dxa"/>
                  <w:vAlign w:val="center"/>
                </w:tcPr>
                <w:p w:rsidR="00810FD0" w:rsidRPr="002B1036" w:rsidRDefault="006819F9" w:rsidP="00273616">
                  <w:pPr>
                    <w:jc w:val="center"/>
                    <w:rPr>
                      <w:sz w:val="20"/>
                      <w:szCs w:val="20"/>
                    </w:rPr>
                  </w:pPr>
                  <w:r w:rsidRPr="002B1036">
                    <w:rPr>
                      <w:b/>
                      <w:sz w:val="20"/>
                      <w:szCs w:val="20"/>
                    </w:rPr>
                    <w:t>1</w:t>
                  </w:r>
                  <w:r w:rsidR="00810FD0" w:rsidRPr="002B1036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0" w:type="dxa"/>
                  <w:vAlign w:val="center"/>
                </w:tcPr>
                <w:p w:rsidR="00810FD0" w:rsidRPr="000C7D9B" w:rsidRDefault="00810FD0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810FD0" w:rsidRPr="000C7D9B" w:rsidRDefault="00810FD0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E54F54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E54F54" w:rsidRPr="000C7D9B" w:rsidRDefault="00E54F54" w:rsidP="00E54F54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E54F54" w:rsidRPr="000C7D9B" w:rsidRDefault="00E54F54" w:rsidP="00E54F54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E54F54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E54F54" w:rsidRPr="000C7D9B" w:rsidRDefault="00E54F54" w:rsidP="00E54F54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E54F54" w:rsidRPr="000C7D9B" w:rsidRDefault="00E54F54" w:rsidP="00E54F54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E54F54" w:rsidRPr="000C7D9B" w:rsidTr="00E54F54">
              <w:trPr>
                <w:trHeight w:val="501"/>
              </w:trPr>
              <w:tc>
                <w:tcPr>
                  <w:tcW w:w="7647" w:type="dxa"/>
                  <w:gridSpan w:val="5"/>
                  <w:vAlign w:val="center"/>
                </w:tcPr>
                <w:p w:rsidR="00E54F54" w:rsidRPr="000C7D9B" w:rsidRDefault="00E54F54" w:rsidP="00E54F54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zł: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E54F54" w:rsidRPr="000C7D9B" w:rsidRDefault="00E54F54" w:rsidP="00E54F54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273616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6D2553">
              <w:rPr>
                <w:rFonts w:ascii="Verdana" w:hAnsi="Verdana"/>
                <w:i/>
                <w:iCs/>
                <w:sz w:val="18"/>
                <w:szCs w:val="18"/>
              </w:rPr>
              <w:t>W cenach podanych w pozycji 1-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Pr="004B265C">
              <w:rPr>
                <w:rFonts w:ascii="Verdana" w:hAnsi="Verdana"/>
                <w:i/>
                <w:iCs/>
                <w:sz w:val="18"/>
                <w:szCs w:val="18"/>
              </w:rPr>
              <w:t xml:space="preserve">, uwzględniono wszystkie koszty związane z pełnieniem nadzoru inwestorskiego w zakresie określonym w </w:t>
            </w:r>
            <w:r w:rsidR="00DC4E76">
              <w:rPr>
                <w:rFonts w:ascii="Verdana" w:hAnsi="Verdana"/>
                <w:i/>
                <w:iCs/>
                <w:sz w:val="18"/>
                <w:szCs w:val="18"/>
              </w:rPr>
              <w:t>opisie przedmiotu zamówienia</w:t>
            </w:r>
            <w:r w:rsidRPr="004B265C">
              <w:rPr>
                <w:rFonts w:ascii="Verdana" w:hAnsi="Verdana"/>
                <w:i/>
                <w:iCs/>
                <w:sz w:val="18"/>
                <w:szCs w:val="18"/>
              </w:rPr>
              <w:t>, w tym między inn</w:t>
            </w:r>
            <w:r w:rsidR="004465A7">
              <w:rPr>
                <w:rFonts w:ascii="Verdana" w:hAnsi="Verdana"/>
                <w:i/>
                <w:iCs/>
                <w:sz w:val="18"/>
                <w:szCs w:val="18"/>
              </w:rPr>
              <w:t>ymi wynagrodzenia z narzutami (</w:t>
            </w:r>
            <w:r w:rsidRPr="004B265C">
              <w:rPr>
                <w:rFonts w:ascii="Verdana" w:hAnsi="Verdana"/>
                <w:i/>
                <w:iCs/>
                <w:sz w:val="18"/>
                <w:szCs w:val="18"/>
              </w:rPr>
              <w:t>także w przypadku pracy na wydłużonej zmianie, w</w:t>
            </w:r>
            <w:r w:rsidR="006565A7">
              <w:rPr>
                <w:rFonts w:ascii="Verdana" w:hAnsi="Verdana"/>
                <w:i/>
                <w:iCs/>
                <w:sz w:val="18"/>
                <w:szCs w:val="18"/>
              </w:rPr>
              <w:t> </w:t>
            </w:r>
            <w:r w:rsidRPr="004B265C">
              <w:rPr>
                <w:rFonts w:ascii="Verdana" w:hAnsi="Verdana"/>
                <w:i/>
                <w:iCs/>
                <w:sz w:val="18"/>
                <w:szCs w:val="18"/>
              </w:rPr>
              <w:t>systemie dwuzmianowym, w dni wolne od pracy), koszty transportu, koszty ubezpieczenia, koszty szkolenia BHP, koordynacja sprawdzających badań laboratoryjnych, inne koszty ogólne, itd.</w:t>
            </w: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B6" w:rsidRDefault="004800B6">
      <w:r>
        <w:separator/>
      </w:r>
    </w:p>
  </w:endnote>
  <w:endnote w:type="continuationSeparator" w:id="0">
    <w:p w:rsidR="004800B6" w:rsidRDefault="004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3E15FC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B6" w:rsidRDefault="004800B6">
      <w:r>
        <w:separator/>
      </w:r>
    </w:p>
  </w:footnote>
  <w:footnote w:type="continuationSeparator" w:id="0">
    <w:p w:rsidR="004800B6" w:rsidRDefault="004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1E1B1E43"/>
    <w:multiLevelType w:val="hybridMultilevel"/>
    <w:tmpl w:val="084C8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9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7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6"/>
  </w:num>
  <w:num w:numId="22">
    <w:abstractNumId w:val="35"/>
  </w:num>
  <w:num w:numId="23">
    <w:abstractNumId w:val="41"/>
  </w:num>
  <w:num w:numId="24">
    <w:abstractNumId w:val="33"/>
  </w:num>
  <w:num w:numId="25">
    <w:abstractNumId w:val="40"/>
  </w:num>
  <w:num w:numId="26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8"/>
  </w:num>
  <w:num w:numId="30">
    <w:abstractNumId w:val="46"/>
  </w:num>
  <w:num w:numId="31">
    <w:abstractNumId w:val="43"/>
  </w:num>
  <w:num w:numId="32">
    <w:abstractNumId w:val="39"/>
  </w:num>
  <w:num w:numId="33">
    <w:abstractNumId w:val="37"/>
  </w:num>
  <w:num w:numId="34">
    <w:abstractNumId w:val="44"/>
  </w:num>
  <w:num w:numId="35">
    <w:abstractNumId w:val="42"/>
  </w:num>
  <w:num w:numId="36">
    <w:abstractNumId w:val="47"/>
  </w:num>
  <w:num w:numId="3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2CA4"/>
    <w:rsid w:val="001931DA"/>
    <w:rsid w:val="001933A9"/>
    <w:rsid w:val="001A095C"/>
    <w:rsid w:val="001A1565"/>
    <w:rsid w:val="001B759E"/>
    <w:rsid w:val="001C269C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036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778C"/>
    <w:rsid w:val="003902B2"/>
    <w:rsid w:val="003913C6"/>
    <w:rsid w:val="0039630A"/>
    <w:rsid w:val="00397590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5FC"/>
    <w:rsid w:val="003E19D7"/>
    <w:rsid w:val="003E2EA1"/>
    <w:rsid w:val="003E5A99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E64FE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4790"/>
    <w:rsid w:val="00537A6D"/>
    <w:rsid w:val="0054140C"/>
    <w:rsid w:val="00544583"/>
    <w:rsid w:val="00547E19"/>
    <w:rsid w:val="00552C52"/>
    <w:rsid w:val="00556212"/>
    <w:rsid w:val="0056284C"/>
    <w:rsid w:val="005732DE"/>
    <w:rsid w:val="00577917"/>
    <w:rsid w:val="00582284"/>
    <w:rsid w:val="0058562B"/>
    <w:rsid w:val="00593078"/>
    <w:rsid w:val="005946A8"/>
    <w:rsid w:val="005A0545"/>
    <w:rsid w:val="005C3CE7"/>
    <w:rsid w:val="005C4310"/>
    <w:rsid w:val="005C5903"/>
    <w:rsid w:val="005D591C"/>
    <w:rsid w:val="005D59CE"/>
    <w:rsid w:val="005E00E3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46629"/>
    <w:rsid w:val="00655BF3"/>
    <w:rsid w:val="006565A7"/>
    <w:rsid w:val="00662134"/>
    <w:rsid w:val="00672000"/>
    <w:rsid w:val="00672384"/>
    <w:rsid w:val="00680103"/>
    <w:rsid w:val="006819F9"/>
    <w:rsid w:val="00681ABD"/>
    <w:rsid w:val="00692CDD"/>
    <w:rsid w:val="006A0401"/>
    <w:rsid w:val="006A3091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71381"/>
    <w:rsid w:val="00781AE2"/>
    <w:rsid w:val="007857DE"/>
    <w:rsid w:val="0079694B"/>
    <w:rsid w:val="007A7456"/>
    <w:rsid w:val="007C335A"/>
    <w:rsid w:val="007C5DAB"/>
    <w:rsid w:val="007C6019"/>
    <w:rsid w:val="007D00E8"/>
    <w:rsid w:val="007D2B4B"/>
    <w:rsid w:val="007D3B44"/>
    <w:rsid w:val="007F27D1"/>
    <w:rsid w:val="008038AB"/>
    <w:rsid w:val="0080717A"/>
    <w:rsid w:val="00810D2A"/>
    <w:rsid w:val="00810FD0"/>
    <w:rsid w:val="008165CC"/>
    <w:rsid w:val="00827F22"/>
    <w:rsid w:val="0083701C"/>
    <w:rsid w:val="00840E83"/>
    <w:rsid w:val="00851C6C"/>
    <w:rsid w:val="00853CA0"/>
    <w:rsid w:val="00854BBA"/>
    <w:rsid w:val="00855B0E"/>
    <w:rsid w:val="00861139"/>
    <w:rsid w:val="00861890"/>
    <w:rsid w:val="00863AC9"/>
    <w:rsid w:val="00867894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4468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C63C9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22190"/>
    <w:rsid w:val="00A23A6A"/>
    <w:rsid w:val="00A23C19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740"/>
    <w:rsid w:val="00AA5422"/>
    <w:rsid w:val="00AB192F"/>
    <w:rsid w:val="00AB5EE6"/>
    <w:rsid w:val="00AC30CD"/>
    <w:rsid w:val="00AC425F"/>
    <w:rsid w:val="00AD3266"/>
    <w:rsid w:val="00AD4310"/>
    <w:rsid w:val="00AD45D1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277FA"/>
    <w:rsid w:val="00B3002C"/>
    <w:rsid w:val="00B3129E"/>
    <w:rsid w:val="00B3286D"/>
    <w:rsid w:val="00B331E4"/>
    <w:rsid w:val="00B446E7"/>
    <w:rsid w:val="00B52467"/>
    <w:rsid w:val="00B53728"/>
    <w:rsid w:val="00B566FC"/>
    <w:rsid w:val="00B64BD3"/>
    <w:rsid w:val="00B6712B"/>
    <w:rsid w:val="00B726F3"/>
    <w:rsid w:val="00B76674"/>
    <w:rsid w:val="00B83F74"/>
    <w:rsid w:val="00B84256"/>
    <w:rsid w:val="00B91DC3"/>
    <w:rsid w:val="00BA4EDE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B43B0"/>
    <w:rsid w:val="00CC02A5"/>
    <w:rsid w:val="00CC2C0D"/>
    <w:rsid w:val="00CC58BE"/>
    <w:rsid w:val="00CE3B22"/>
    <w:rsid w:val="00CE3CA8"/>
    <w:rsid w:val="00CF3320"/>
    <w:rsid w:val="00CF3A0C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301"/>
    <w:rsid w:val="00E04A97"/>
    <w:rsid w:val="00E122F0"/>
    <w:rsid w:val="00E12ABF"/>
    <w:rsid w:val="00E16D08"/>
    <w:rsid w:val="00E21BAC"/>
    <w:rsid w:val="00E35C4C"/>
    <w:rsid w:val="00E418F1"/>
    <w:rsid w:val="00E42FE9"/>
    <w:rsid w:val="00E52199"/>
    <w:rsid w:val="00E549AF"/>
    <w:rsid w:val="00E54AC4"/>
    <w:rsid w:val="00E54F54"/>
    <w:rsid w:val="00E5655D"/>
    <w:rsid w:val="00E61756"/>
    <w:rsid w:val="00E714DB"/>
    <w:rsid w:val="00E7326F"/>
    <w:rsid w:val="00E74A58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32337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3EE3"/>
    <w:rsid w:val="00F954BA"/>
    <w:rsid w:val="00F97141"/>
    <w:rsid w:val="00FA2E31"/>
    <w:rsid w:val="00FA5F20"/>
    <w:rsid w:val="00FB03EC"/>
    <w:rsid w:val="00FB38C3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41F0659B-01EF-489A-9CE5-6BE2DA15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aliases w:val="L1,Numerowanie,List Paragraph,Akapit z listą5,normalny tekst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normalny tekst Znak"/>
    <w:link w:val="Akapitzlist"/>
    <w:uiPriority w:val="34"/>
    <w:locked/>
    <w:rsid w:val="0098446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B9A3-DE80-4294-B370-84EF1417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Białowąs Jarosław</cp:lastModifiedBy>
  <cp:revision>2</cp:revision>
  <cp:lastPrinted>2020-03-12T07:55:00Z</cp:lastPrinted>
  <dcterms:created xsi:type="dcterms:W3CDTF">2020-11-13T07:18:00Z</dcterms:created>
  <dcterms:modified xsi:type="dcterms:W3CDTF">2020-11-13T07:18:00Z</dcterms:modified>
</cp:coreProperties>
</file>