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25449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051942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bookmarkStart w:id="0" w:name="_GoBack"/>
      <w:bookmarkEnd w:id="0"/>
      <w:r w:rsidR="004A3B4A">
        <w:rPr>
          <w:rFonts w:ascii="Verdana" w:eastAsia="Times New Roman" w:hAnsi="Verdana"/>
          <w:szCs w:val="24"/>
          <w:lang w:eastAsia="pl-PL"/>
        </w:rPr>
        <w:t>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FBB" w:rsidRPr="00EA13C9" w:rsidRDefault="00640FBB" w:rsidP="00EA13C9">
      <w:pPr>
        <w:widowControl w:val="0"/>
        <w:spacing w:after="0" w:line="240" w:lineRule="auto"/>
        <w:rPr>
          <w:rFonts w:ascii="Verdana" w:eastAsia="Times New Roman" w:hAnsi="Verdana"/>
          <w:bCs/>
          <w:sz w:val="20"/>
          <w:szCs w:val="20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 w:rsidRPr="000541B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EA13C9" w:rsidRPr="00EA13C9">
        <w:rPr>
          <w:rFonts w:ascii="Verdana" w:eastAsia="Times New Roman" w:hAnsi="Verdana"/>
          <w:b/>
          <w:bCs/>
          <w:sz w:val="20"/>
          <w:lang w:eastAsia="pl-PL"/>
        </w:rPr>
        <w:t xml:space="preserve">Okresowa kontrola budynków Oddziału GDDKiA </w:t>
      </w:r>
      <w:r w:rsidR="00EA13C9">
        <w:rPr>
          <w:rFonts w:ascii="Verdana" w:eastAsia="Times New Roman" w:hAnsi="Verdana"/>
          <w:b/>
          <w:bCs/>
          <w:sz w:val="20"/>
          <w:lang w:eastAsia="pl-PL"/>
        </w:rPr>
        <w:br/>
      </w:r>
      <w:r w:rsidR="00EA13C9" w:rsidRPr="00EA13C9">
        <w:rPr>
          <w:rFonts w:ascii="Verdana" w:eastAsia="Times New Roman" w:hAnsi="Verdana"/>
          <w:b/>
          <w:bCs/>
          <w:sz w:val="20"/>
          <w:lang w:eastAsia="pl-PL"/>
        </w:rPr>
        <w:t>w Zielonej Górze</w:t>
      </w:r>
      <w:r w:rsidR="000541B1" w:rsidRPr="000541B1">
        <w:rPr>
          <w:rFonts w:ascii="Verdana" w:hAnsi="Verdana"/>
          <w:b/>
          <w:sz w:val="20"/>
          <w:szCs w:val="20"/>
        </w:rPr>
        <w:t>”</w:t>
      </w:r>
      <w:r w:rsidR="00EA13C9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F6EC6" w:rsidRDefault="000541B1" w:rsidP="00640FB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541B1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EA13C9" w:rsidRPr="00EA13C9">
        <w:rPr>
          <w:rFonts w:ascii="Verdana" w:eastAsia="Times New Roman" w:hAnsi="Verdana"/>
          <w:b/>
          <w:bCs/>
          <w:sz w:val="20"/>
          <w:lang w:eastAsia="pl-PL"/>
        </w:rPr>
        <w:t>Okresowa kontrola budynków Oddziału GDDKiA w Zielonej Górze</w:t>
      </w:r>
      <w:r w:rsidRPr="000541B1">
        <w:rPr>
          <w:rFonts w:ascii="Verdana" w:hAnsi="Verdana"/>
          <w:b/>
          <w:sz w:val="20"/>
          <w:szCs w:val="20"/>
        </w:rPr>
        <w:t>”</w:t>
      </w:r>
    </w:p>
    <w:p w:rsidR="000541B1" w:rsidRDefault="000541B1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B"/>
    <w:rsid w:val="00051942"/>
    <w:rsid w:val="000541B1"/>
    <w:rsid w:val="00325449"/>
    <w:rsid w:val="004A3B4A"/>
    <w:rsid w:val="00517982"/>
    <w:rsid w:val="00640FBB"/>
    <w:rsid w:val="00663472"/>
    <w:rsid w:val="00674D4A"/>
    <w:rsid w:val="007C29C9"/>
    <w:rsid w:val="00AA13F9"/>
    <w:rsid w:val="00C5340A"/>
    <w:rsid w:val="00C84159"/>
    <w:rsid w:val="00EA13C9"/>
    <w:rsid w:val="00F17D5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AB1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14</cp:revision>
  <dcterms:created xsi:type="dcterms:W3CDTF">2017-03-16T10:12:00Z</dcterms:created>
  <dcterms:modified xsi:type="dcterms:W3CDTF">2020-04-02T06:46:00Z</dcterms:modified>
</cp:coreProperties>
</file>