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2D" w:rsidRDefault="00200A2D" w:rsidP="00200A2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sz w:val="28"/>
          <w:szCs w:val="24"/>
          <w:lang w:eastAsia="pl-PL"/>
        </w:rPr>
        <w:tab/>
      </w:r>
      <w:r>
        <w:rPr>
          <w:rFonts w:ascii="Verdana" w:eastAsia="Times New Roman" w:hAnsi="Verdana"/>
          <w:sz w:val="28"/>
          <w:szCs w:val="24"/>
          <w:lang w:eastAsia="pl-PL"/>
        </w:rPr>
        <w:tab/>
      </w:r>
      <w:r>
        <w:rPr>
          <w:rFonts w:ascii="Verdana" w:eastAsia="Times New Roman" w:hAnsi="Verdana"/>
          <w:sz w:val="28"/>
          <w:szCs w:val="24"/>
          <w:lang w:eastAsia="pl-PL"/>
        </w:rPr>
        <w:tab/>
      </w:r>
      <w:r>
        <w:rPr>
          <w:rFonts w:ascii="Verdana" w:eastAsia="Times New Roman" w:hAnsi="Verdana"/>
          <w:sz w:val="28"/>
          <w:szCs w:val="24"/>
          <w:lang w:eastAsia="pl-PL"/>
        </w:rPr>
        <w:tab/>
      </w:r>
      <w:r w:rsidR="00B72976">
        <w:rPr>
          <w:rFonts w:ascii="Verdana" w:eastAsia="Times New Roman" w:hAnsi="Verdana"/>
          <w:sz w:val="28"/>
          <w:szCs w:val="24"/>
          <w:lang w:eastAsia="pl-PL"/>
        </w:rPr>
        <w:t>FORMULARZ OFERTOWY</w:t>
      </w:r>
      <w:r>
        <w:rPr>
          <w:rFonts w:ascii="Verdana" w:eastAsia="Times New Roman" w:hAnsi="Verdana"/>
          <w:sz w:val="28"/>
          <w:szCs w:val="24"/>
          <w:lang w:eastAsia="pl-PL"/>
        </w:rPr>
        <w:tab/>
      </w:r>
      <w:r>
        <w:rPr>
          <w:rFonts w:ascii="Verdana" w:eastAsia="Times New Roman" w:hAnsi="Verdana"/>
          <w:sz w:val="28"/>
          <w:szCs w:val="24"/>
          <w:lang w:eastAsia="pl-PL"/>
        </w:rPr>
        <w:tab/>
      </w:r>
      <w:r>
        <w:rPr>
          <w:rFonts w:ascii="Verdana" w:eastAsia="Times New Roman" w:hAnsi="Verdana"/>
          <w:bCs/>
          <w:color w:val="000000"/>
          <w:spacing w:val="10"/>
          <w:sz w:val="20"/>
          <w:szCs w:val="20"/>
          <w:lang w:eastAsia="pl-PL"/>
        </w:rPr>
        <w:t>Załącznik nr 2</w:t>
      </w:r>
    </w:p>
    <w:p w:rsidR="00B72976" w:rsidRDefault="00B72976" w:rsidP="00B72976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B72976" w:rsidRDefault="00B72976" w:rsidP="00B7297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B72976" w:rsidRDefault="00B72976" w:rsidP="00B7297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B72976" w:rsidRDefault="00B72976" w:rsidP="00B7297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Westerplatte 31</w:t>
      </w:r>
    </w:p>
    <w:p w:rsidR="00B72976" w:rsidRDefault="00B72976" w:rsidP="00B7297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B72976" w:rsidRDefault="00B72976" w:rsidP="00B729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2976" w:rsidRPr="00902358" w:rsidRDefault="00B72976" w:rsidP="00902358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200A2D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902358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902358">
        <w:rPr>
          <w:rFonts w:ascii="Verdana" w:eastAsia="Times New Roman" w:hAnsi="Verdana"/>
          <w:b/>
          <w:sz w:val="20"/>
          <w:szCs w:val="20"/>
          <w:lang w:eastAsia="pl-PL"/>
        </w:rPr>
        <w:t xml:space="preserve">Dostawa </w:t>
      </w:r>
      <w:r w:rsidR="00902358">
        <w:rPr>
          <w:rFonts w:ascii="Verdana" w:hAnsi="Verdana"/>
          <w:b/>
          <w:bCs/>
          <w:color w:val="000000"/>
          <w:sz w:val="20"/>
          <w:szCs w:val="20"/>
        </w:rPr>
        <w:t>form</w:t>
      </w:r>
      <w:r w:rsidR="00C86FA8" w:rsidRPr="00902358">
        <w:rPr>
          <w:rFonts w:ascii="Verdana" w:hAnsi="Verdana"/>
          <w:b/>
          <w:bCs/>
          <w:color w:val="000000"/>
          <w:sz w:val="20"/>
          <w:szCs w:val="20"/>
        </w:rPr>
        <w:t xml:space="preserve"> do ubijaka Proctora</w:t>
      </w:r>
      <w:r w:rsidRPr="00902358">
        <w:rPr>
          <w:rFonts w:ascii="Verdana" w:hAnsi="Verdana"/>
          <w:b/>
          <w:bCs/>
          <w:color w:val="000000"/>
          <w:sz w:val="20"/>
          <w:szCs w:val="20"/>
        </w:rPr>
        <w:t>”</w:t>
      </w:r>
      <w:r w:rsidR="00200A2D" w:rsidRPr="0090235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902358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902358" w:rsidRPr="00902358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B72976" w:rsidRDefault="00B72976" w:rsidP="00200A2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B72976" w:rsidRDefault="00B72976" w:rsidP="00B72976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72976" w:rsidRDefault="00B72976" w:rsidP="00B72976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72976" w:rsidRDefault="00B72976" w:rsidP="00B7297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72976" w:rsidRDefault="00B72976" w:rsidP="00B7297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C86FA8" w:rsidRDefault="00B72976" w:rsidP="00C86FA8">
      <w:pPr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0F1816" w:rsidRPr="000F1816">
        <w:rPr>
          <w:rFonts w:ascii="Verdana" w:hAnsi="Verdana"/>
          <w:bCs/>
          <w:color w:val="000000"/>
          <w:sz w:val="20"/>
          <w:szCs w:val="20"/>
        </w:rPr>
        <w:t>Dostawa form do ubijaka Proctora zgodnie z OPZ dla Generalnej Dyrekcji Dróg Krajowych i Autostrad Oddział w Zielonej Górze.</w:t>
      </w:r>
      <w:r w:rsidR="000F1816">
        <w:rPr>
          <w:rFonts w:ascii="Verdana" w:hAnsi="Verdana"/>
          <w:bCs/>
          <w:color w:val="000000"/>
          <w:sz w:val="20"/>
          <w:szCs w:val="20"/>
        </w:rPr>
        <w:t>”</w:t>
      </w:r>
    </w:p>
    <w:p w:rsidR="00200A2D" w:rsidRDefault="00200A2D" w:rsidP="00C86FA8">
      <w:pPr>
        <w:spacing w:after="0" w:line="240" w:lineRule="auto"/>
        <w:rPr>
          <w:rFonts w:ascii="Verdana" w:hAnsi="Verdana"/>
          <w:bCs/>
          <w:color w:val="000000"/>
          <w:sz w:val="20"/>
          <w:szCs w:val="20"/>
        </w:rPr>
      </w:pPr>
    </w:p>
    <w:p w:rsidR="00200A2D" w:rsidRDefault="00200A2D" w:rsidP="00200A2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200A2D" w:rsidRDefault="00200A2D" w:rsidP="00200A2D">
      <w:pPr>
        <w:pStyle w:val="NormalnyWeb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Verdana" w:hAnsi="Verdana"/>
          <w:sz w:val="20"/>
          <w:szCs w:val="20"/>
        </w:rPr>
      </w:pPr>
      <w:r w:rsidRPr="00AA494C">
        <w:rPr>
          <w:rFonts w:ascii="Verdana" w:hAnsi="Verdana"/>
          <w:sz w:val="20"/>
          <w:szCs w:val="20"/>
        </w:rPr>
        <w:t xml:space="preserve">Forma Proctora </w:t>
      </w:r>
      <w:r w:rsidRPr="00AA494C">
        <w:rPr>
          <w:rFonts w:ascii="Calibri" w:hAnsi="Calibri" w:cs="Calibri"/>
          <w:sz w:val="20"/>
          <w:szCs w:val="20"/>
        </w:rPr>
        <w:t>ϕ</w:t>
      </w:r>
      <w:r w:rsidRPr="00AA494C">
        <w:rPr>
          <w:rFonts w:ascii="Verdana" w:hAnsi="Verdana"/>
          <w:sz w:val="20"/>
          <w:szCs w:val="20"/>
        </w:rPr>
        <w:t xml:space="preserve">=150 mm, h=120 mm, zgodna z normą EN 13286-2 </w:t>
      </w:r>
    </w:p>
    <w:p w:rsidR="00200A2D" w:rsidRPr="00AA494C" w:rsidRDefault="00200A2D" w:rsidP="00200A2D">
      <w:pPr>
        <w:pStyle w:val="NormalnyWeb"/>
        <w:shd w:val="clear" w:color="auto" w:fill="FFFFFF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AA494C">
        <w:rPr>
          <w:rFonts w:ascii="Verdana" w:hAnsi="Verdana"/>
          <w:sz w:val="20"/>
          <w:szCs w:val="20"/>
        </w:rPr>
        <w:t>– kwota netto …………………. zł, kwota brutto …………………. zł.</w:t>
      </w:r>
    </w:p>
    <w:p w:rsidR="00200A2D" w:rsidRPr="00AA494C" w:rsidRDefault="00200A2D" w:rsidP="00200A2D">
      <w:pPr>
        <w:pStyle w:val="NormalnyWeb"/>
        <w:numPr>
          <w:ilvl w:val="0"/>
          <w:numId w:val="2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AA494C">
        <w:rPr>
          <w:rFonts w:ascii="Verdana" w:hAnsi="Verdana"/>
          <w:sz w:val="20"/>
          <w:szCs w:val="20"/>
        </w:rPr>
        <w:t xml:space="preserve">Forma CBR </w:t>
      </w:r>
      <w:r w:rsidRPr="00AA494C">
        <w:rPr>
          <w:rFonts w:ascii="Calibri" w:hAnsi="Calibri" w:cs="Calibri"/>
          <w:sz w:val="20"/>
          <w:szCs w:val="20"/>
        </w:rPr>
        <w:t>ϕ</w:t>
      </w:r>
      <w:r w:rsidRPr="00AA494C">
        <w:rPr>
          <w:rFonts w:ascii="Verdana" w:hAnsi="Verdana"/>
          <w:sz w:val="20"/>
          <w:szCs w:val="20"/>
        </w:rPr>
        <w:t>=150 mm, h=120 mm, składająca się z formy właściwej,</w:t>
      </w:r>
    </w:p>
    <w:p w:rsidR="00200A2D" w:rsidRDefault="00200A2D" w:rsidP="00200A2D">
      <w:pPr>
        <w:pStyle w:val="NormalnyWeb"/>
        <w:shd w:val="clear" w:color="auto" w:fill="FFFFFF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AA494C">
        <w:rPr>
          <w:rFonts w:ascii="Verdana" w:hAnsi="Verdana"/>
          <w:sz w:val="20"/>
          <w:szCs w:val="20"/>
        </w:rPr>
        <w:t>nadstawki i perforowanej płyty podstawy. Zgodna z EN 13286-47.</w:t>
      </w:r>
    </w:p>
    <w:p w:rsidR="00200A2D" w:rsidRDefault="00200A2D" w:rsidP="00200A2D">
      <w:pPr>
        <w:pStyle w:val="NormalnyWeb"/>
        <w:shd w:val="clear" w:color="auto" w:fill="FFFFFF"/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– kwota netto …………………. zł, kwota brutto …………………. zł.</w:t>
      </w:r>
    </w:p>
    <w:p w:rsidR="00200A2D" w:rsidRDefault="00200A2D" w:rsidP="00200A2D">
      <w:pPr>
        <w:pStyle w:val="NormalnyWeb"/>
        <w:numPr>
          <w:ilvl w:val="0"/>
          <w:numId w:val="22"/>
        </w:numPr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AA494C">
        <w:rPr>
          <w:rFonts w:ascii="Verdana" w:hAnsi="Verdana"/>
          <w:sz w:val="20"/>
          <w:szCs w:val="20"/>
        </w:rPr>
        <w:t>Płyta do badania pęcznienia gruntu z regulowaną wysokością trzpienia.</w:t>
      </w:r>
      <w:r>
        <w:rPr>
          <w:rFonts w:ascii="Verdana" w:hAnsi="Verdana"/>
          <w:sz w:val="20"/>
          <w:szCs w:val="20"/>
        </w:rPr>
        <w:t xml:space="preserve"> </w:t>
      </w:r>
      <w:r w:rsidRPr="00AA494C">
        <w:rPr>
          <w:rFonts w:ascii="Verdana" w:hAnsi="Verdana"/>
          <w:sz w:val="20"/>
          <w:szCs w:val="20"/>
        </w:rPr>
        <w:t xml:space="preserve">Średnica 149 mm. </w:t>
      </w:r>
    </w:p>
    <w:p w:rsidR="00200A2D" w:rsidRPr="00AA494C" w:rsidRDefault="00200A2D" w:rsidP="00200A2D">
      <w:pPr>
        <w:pStyle w:val="NormalnyWeb"/>
        <w:shd w:val="clear" w:color="auto" w:fill="FFFFFF"/>
        <w:ind w:left="720"/>
        <w:jc w:val="both"/>
        <w:rPr>
          <w:rFonts w:ascii="Verdana" w:hAnsi="Verdana"/>
          <w:sz w:val="20"/>
          <w:szCs w:val="20"/>
        </w:rPr>
      </w:pPr>
      <w:r w:rsidRPr="00AA494C">
        <w:rPr>
          <w:rFonts w:ascii="Verdana" w:hAnsi="Verdana"/>
          <w:sz w:val="20"/>
          <w:szCs w:val="20"/>
        </w:rPr>
        <w:t>– kwota netto …………………. zł, kwota brutto …………………. zł.</w:t>
      </w:r>
    </w:p>
    <w:p w:rsidR="00200A2D" w:rsidRPr="00200A2D" w:rsidRDefault="00200A2D" w:rsidP="00200A2D">
      <w:pPr>
        <w:pStyle w:val="Akapitzlist"/>
        <w:numPr>
          <w:ilvl w:val="0"/>
          <w:numId w:val="22"/>
        </w:numPr>
        <w:spacing w:after="200" w:line="276" w:lineRule="auto"/>
        <w:rPr>
          <w:rFonts w:ascii="Verdana" w:hAnsi="Verdana"/>
          <w:sz w:val="20"/>
          <w:szCs w:val="20"/>
          <w:lang w:eastAsia="pl-PL"/>
        </w:rPr>
      </w:pPr>
      <w:r w:rsidRPr="00200A2D">
        <w:rPr>
          <w:rFonts w:ascii="Verdana" w:hAnsi="Verdana"/>
          <w:sz w:val="20"/>
          <w:szCs w:val="20"/>
          <w:lang w:eastAsia="pl-PL"/>
        </w:rPr>
        <w:t>Statyw montowany na formie CBR do czujnika mierzącego pęcznienie gruntu. Wyposażony w uchwyt czujnika zegarowego o regulowanym położeniu.</w:t>
      </w:r>
    </w:p>
    <w:p w:rsidR="00200A2D" w:rsidRPr="00200A2D" w:rsidRDefault="00200A2D" w:rsidP="00200A2D">
      <w:pPr>
        <w:pStyle w:val="Akapitzlist"/>
        <w:spacing w:line="276" w:lineRule="auto"/>
        <w:rPr>
          <w:rFonts w:ascii="Verdana" w:hAnsi="Verdana"/>
          <w:sz w:val="20"/>
          <w:szCs w:val="20"/>
          <w:lang w:eastAsia="pl-PL"/>
        </w:rPr>
      </w:pPr>
      <w:r w:rsidRPr="00AA494C">
        <w:rPr>
          <w:rFonts w:ascii="Verdana" w:hAnsi="Verdana"/>
          <w:sz w:val="20"/>
          <w:szCs w:val="20"/>
        </w:rPr>
        <w:t>– kwota netto …………………. zł, kwota brutto …………………. zł.</w:t>
      </w:r>
    </w:p>
    <w:p w:rsidR="00902358" w:rsidRDefault="00902358" w:rsidP="00902358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Całkowita cena zamówienia:</w:t>
      </w:r>
    </w:p>
    <w:p w:rsidR="00B72976" w:rsidRPr="00200A2D" w:rsidRDefault="00B72976" w:rsidP="00B7297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netto …………………………….., podatek Vat ……………… co łącznie stanowi cenę oferty  brutto</w:t>
      </w:r>
      <w:r>
        <w:rPr>
          <w:rFonts w:ascii="Verdana" w:eastAsia="Times New Roman" w:hAnsi="Verdana"/>
          <w:sz w:val="20"/>
          <w:szCs w:val="20"/>
          <w:lang w:eastAsia="pl-PL"/>
        </w:rPr>
        <w:t>: .…………………………………………………</w:t>
      </w: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B72976" w:rsidRDefault="00B72976" w:rsidP="00B7297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72976" w:rsidRDefault="00B72976" w:rsidP="00B7297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902358" w:rsidRDefault="00902358" w:rsidP="00B7297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72976" w:rsidRDefault="00B72976" w:rsidP="00B7297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72976" w:rsidRDefault="00B72976" w:rsidP="00B7297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72976" w:rsidRDefault="00B72976" w:rsidP="00B7297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72976" w:rsidRDefault="00B72976" w:rsidP="00B7297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B72976" w:rsidRDefault="00B72976" w:rsidP="00B7297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72976" w:rsidRDefault="00B72976" w:rsidP="00B7297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72976" w:rsidRDefault="00B72976" w:rsidP="00B7297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72976" w:rsidRDefault="00B72976" w:rsidP="00B7297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B72976" w:rsidRDefault="00B72976" w:rsidP="00B72976">
      <w:pPr>
        <w:spacing w:after="0" w:line="240" w:lineRule="auto"/>
        <w:ind w:left="5529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B72976" w:rsidRDefault="00B72976" w:rsidP="00B7297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72976" w:rsidRDefault="00B72976" w:rsidP="00B7297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67407" w:rsidRPr="00B72976" w:rsidRDefault="00F67407" w:rsidP="00B72976">
      <w:pPr>
        <w:rPr>
          <w:rFonts w:ascii="Verdana" w:hAnsi="Verdana"/>
          <w:i/>
          <w:sz w:val="16"/>
          <w:szCs w:val="16"/>
        </w:rPr>
      </w:pPr>
    </w:p>
    <w:sectPr w:rsidR="00F67407" w:rsidRPr="00B72976" w:rsidSect="0090235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D5" w:rsidRDefault="00A62AD5" w:rsidP="00356379">
      <w:pPr>
        <w:spacing w:after="0" w:line="240" w:lineRule="auto"/>
      </w:pPr>
      <w:r>
        <w:separator/>
      </w:r>
    </w:p>
  </w:endnote>
  <w:endnote w:type="continuationSeparator" w:id="0">
    <w:p w:rsidR="00A62AD5" w:rsidRDefault="00A62AD5" w:rsidP="0035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D5" w:rsidRDefault="00A62AD5" w:rsidP="00356379">
      <w:pPr>
        <w:spacing w:after="0" w:line="240" w:lineRule="auto"/>
      </w:pPr>
      <w:r>
        <w:separator/>
      </w:r>
    </w:p>
  </w:footnote>
  <w:footnote w:type="continuationSeparator" w:id="0">
    <w:p w:rsidR="00A62AD5" w:rsidRDefault="00A62AD5" w:rsidP="0035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5635C26"/>
    <w:multiLevelType w:val="hybridMultilevel"/>
    <w:tmpl w:val="DA5A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8"/>
  </w:num>
  <w:num w:numId="7">
    <w:abstractNumId w:val="9"/>
  </w:num>
  <w:num w:numId="8">
    <w:abstractNumId w:val="14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16"/>
  </w:num>
  <w:num w:numId="14">
    <w:abstractNumId w:val="20"/>
  </w:num>
  <w:num w:numId="15">
    <w:abstractNumId w:val="19"/>
  </w:num>
  <w:num w:numId="16">
    <w:abstractNumId w:val="15"/>
  </w:num>
  <w:num w:numId="17">
    <w:abstractNumId w:val="17"/>
  </w:num>
  <w:num w:numId="18">
    <w:abstractNumId w:val="3"/>
  </w:num>
  <w:num w:numId="19">
    <w:abstractNumId w:val="6"/>
  </w:num>
  <w:num w:numId="20">
    <w:abstractNumId w:val="21"/>
  </w:num>
  <w:num w:numId="21">
    <w:abstractNumId w:val="1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79"/>
    <w:rsid w:val="00011A26"/>
    <w:rsid w:val="000515D5"/>
    <w:rsid w:val="00057836"/>
    <w:rsid w:val="000908E4"/>
    <w:rsid w:val="000935A9"/>
    <w:rsid w:val="000D31E7"/>
    <w:rsid w:val="000F1816"/>
    <w:rsid w:val="00116E3E"/>
    <w:rsid w:val="00125149"/>
    <w:rsid w:val="00136DE1"/>
    <w:rsid w:val="001A4C01"/>
    <w:rsid w:val="001C076E"/>
    <w:rsid w:val="00200A2D"/>
    <w:rsid w:val="00264B3C"/>
    <w:rsid w:val="002E4418"/>
    <w:rsid w:val="0031301B"/>
    <w:rsid w:val="00356379"/>
    <w:rsid w:val="00360C78"/>
    <w:rsid w:val="00390CEA"/>
    <w:rsid w:val="003A54C1"/>
    <w:rsid w:val="003B3CE7"/>
    <w:rsid w:val="003C26CE"/>
    <w:rsid w:val="003C4B4F"/>
    <w:rsid w:val="003F4987"/>
    <w:rsid w:val="00443972"/>
    <w:rsid w:val="00454FF2"/>
    <w:rsid w:val="00492B80"/>
    <w:rsid w:val="0049357E"/>
    <w:rsid w:val="004A0619"/>
    <w:rsid w:val="004D10DD"/>
    <w:rsid w:val="004D2A85"/>
    <w:rsid w:val="005054FD"/>
    <w:rsid w:val="0052331F"/>
    <w:rsid w:val="00557487"/>
    <w:rsid w:val="00567571"/>
    <w:rsid w:val="00580EEF"/>
    <w:rsid w:val="00583541"/>
    <w:rsid w:val="0063532C"/>
    <w:rsid w:val="00643BA7"/>
    <w:rsid w:val="00681CC1"/>
    <w:rsid w:val="006A7851"/>
    <w:rsid w:val="006E37A5"/>
    <w:rsid w:val="00722851"/>
    <w:rsid w:val="007313C9"/>
    <w:rsid w:val="00761E08"/>
    <w:rsid w:val="007678CD"/>
    <w:rsid w:val="00774859"/>
    <w:rsid w:val="007A779C"/>
    <w:rsid w:val="007C6B8B"/>
    <w:rsid w:val="0080011F"/>
    <w:rsid w:val="008022FE"/>
    <w:rsid w:val="008138F4"/>
    <w:rsid w:val="00814709"/>
    <w:rsid w:val="00845AB9"/>
    <w:rsid w:val="00872563"/>
    <w:rsid w:val="00882D5D"/>
    <w:rsid w:val="008B6BF2"/>
    <w:rsid w:val="008E067E"/>
    <w:rsid w:val="008E2642"/>
    <w:rsid w:val="008E79C8"/>
    <w:rsid w:val="008F1F9C"/>
    <w:rsid w:val="00902358"/>
    <w:rsid w:val="00927592"/>
    <w:rsid w:val="0096790C"/>
    <w:rsid w:val="009758CD"/>
    <w:rsid w:val="00982EBD"/>
    <w:rsid w:val="009B089C"/>
    <w:rsid w:val="009D7421"/>
    <w:rsid w:val="009F2D66"/>
    <w:rsid w:val="00A62AD5"/>
    <w:rsid w:val="00B603D2"/>
    <w:rsid w:val="00B72976"/>
    <w:rsid w:val="00BD0F52"/>
    <w:rsid w:val="00BD7A72"/>
    <w:rsid w:val="00C40692"/>
    <w:rsid w:val="00C4279B"/>
    <w:rsid w:val="00C43795"/>
    <w:rsid w:val="00C53222"/>
    <w:rsid w:val="00C5598C"/>
    <w:rsid w:val="00C61B38"/>
    <w:rsid w:val="00C625C2"/>
    <w:rsid w:val="00C86FA8"/>
    <w:rsid w:val="00CA3326"/>
    <w:rsid w:val="00CB20C2"/>
    <w:rsid w:val="00CB3472"/>
    <w:rsid w:val="00D149EA"/>
    <w:rsid w:val="00D57A9C"/>
    <w:rsid w:val="00D60C70"/>
    <w:rsid w:val="00D63BDA"/>
    <w:rsid w:val="00D77348"/>
    <w:rsid w:val="00DD0DDF"/>
    <w:rsid w:val="00DF13D7"/>
    <w:rsid w:val="00E03C43"/>
    <w:rsid w:val="00E5213C"/>
    <w:rsid w:val="00E76B98"/>
    <w:rsid w:val="00E85113"/>
    <w:rsid w:val="00EB040A"/>
    <w:rsid w:val="00EB0835"/>
    <w:rsid w:val="00EF4BA8"/>
    <w:rsid w:val="00F31F48"/>
    <w:rsid w:val="00F50FEE"/>
    <w:rsid w:val="00F66532"/>
    <w:rsid w:val="00F67407"/>
    <w:rsid w:val="00F858EE"/>
    <w:rsid w:val="00F87EEC"/>
    <w:rsid w:val="00F979B2"/>
    <w:rsid w:val="00FE436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4DE7BE-9C51-4396-BFD0-432B868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563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3563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56379"/>
    <w:rPr>
      <w:vertAlign w:val="superscript"/>
    </w:rPr>
  </w:style>
  <w:style w:type="paragraph" w:styleId="Nagwek">
    <w:name w:val="header"/>
    <w:basedOn w:val="Normalny"/>
    <w:link w:val="NagwekZnak"/>
    <w:rsid w:val="003563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NagwekZnak">
    <w:name w:val="Nagłówek Znak"/>
    <w:link w:val="Nagwek"/>
    <w:rsid w:val="00356379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rsid w:val="003563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3563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4B3C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unhideWhenUsed/>
    <w:rsid w:val="00264B3C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7851"/>
    <w:rPr>
      <w:rFonts w:ascii="Segoe UI" w:hAnsi="Segoe UI" w:cs="Segoe UI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rsid w:val="0049357E"/>
    <w:pPr>
      <w:spacing w:after="0" w:line="240" w:lineRule="auto"/>
      <w:ind w:left="1416"/>
    </w:pPr>
    <w:rPr>
      <w:rFonts w:ascii="Times New Roman" w:eastAsia="Times New Roman" w:hAnsi="Times New Roman"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49357E"/>
    <w:rPr>
      <w:rFonts w:ascii="Times New Roman" w:eastAsia="Times New Roman" w:hAnsi="Times New Roman"/>
      <w:sz w:val="32"/>
    </w:rPr>
  </w:style>
  <w:style w:type="character" w:styleId="Hipercze">
    <w:name w:val="Hyperlink"/>
    <w:uiPriority w:val="99"/>
    <w:semiHidden/>
    <w:unhideWhenUsed/>
    <w:rsid w:val="00E76B98"/>
    <w:rPr>
      <w:color w:val="0000FF"/>
      <w:u w:val="single"/>
    </w:rPr>
  </w:style>
  <w:style w:type="character" w:styleId="Pogrubienie">
    <w:name w:val="Strong"/>
    <w:uiPriority w:val="22"/>
    <w:qFormat/>
    <w:rsid w:val="00E76B9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A2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0E6F-DBFD-4F77-9B99-5508BEAB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Haraś Waldemar</cp:lastModifiedBy>
  <cp:revision>2</cp:revision>
  <cp:lastPrinted>2017-01-23T13:53:00Z</cp:lastPrinted>
  <dcterms:created xsi:type="dcterms:W3CDTF">2020-11-19T13:12:00Z</dcterms:created>
  <dcterms:modified xsi:type="dcterms:W3CDTF">2020-11-19T13:12:00Z</dcterms:modified>
</cp:coreProperties>
</file>