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5E" w:rsidRDefault="00CD305E" w:rsidP="00CD305E"/>
    <w:tbl>
      <w:tblPr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5777"/>
        <w:gridCol w:w="1691"/>
      </w:tblGrid>
      <w:tr w:rsidR="00CD305E" w:rsidTr="005F0E34">
        <w:trPr>
          <w:cantSplit/>
          <w:trHeight w:val="527"/>
        </w:trPr>
        <w:tc>
          <w:tcPr>
            <w:tcW w:w="8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LAPTOP TYP 8 – 2 szt.</w:t>
            </w:r>
          </w:p>
        </w:tc>
      </w:tr>
      <w:tr w:rsidR="00CD305E" w:rsidTr="005F0E34">
        <w:trPr>
          <w:cantSplit/>
          <w:trHeight w:val="129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Nazwa elementu, parametru lub cechy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Dane techniczne oferowanego urządzenia:</w:t>
            </w:r>
          </w:p>
          <w:p w:rsidR="00CD305E" w:rsidRDefault="00CD305E" w:rsidP="005A65F9">
            <w:pPr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(producent laptopa i podzespołów)</w:t>
            </w:r>
          </w:p>
          <w:p w:rsidR="00CD305E" w:rsidRDefault="00CD305E" w:rsidP="005A65F9">
            <w:pPr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Producent/model:</w:t>
            </w:r>
          </w:p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568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Wydajność obliczeniowa: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1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procesor wielordzeniowy, zgodny z architekturą x86, możliwość uruchamiania aplikacji 64 bitowych, sprzętowe wsparcie dla wirtualizacji: wsparcie dla funkcji SLAT (Second Level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Address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Translation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), wsparcie dla DEP (Data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Execution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Prevention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), zaprojektowany do pracy w komputerach przenośnych, o średniej wydajności ocenianej na co najmniej 6300 pkt. w teście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PassMark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CPU Mark według wyników opublikowanych na stronie </w:t>
            </w:r>
            <w:hyperlink r:id="rId7" w:history="1">
              <w:r>
                <w:rPr>
                  <w:rStyle w:val="Hipercze"/>
                  <w:rFonts w:ascii="Open Sans" w:hAnsi="Open Sans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Open Sans" w:hAnsi="Open Sans"/>
                <w:sz w:val="18"/>
                <w:szCs w:val="18"/>
              </w:rPr>
              <w:t>,</w:t>
            </w:r>
          </w:p>
          <w:p w:rsidR="00CD305E" w:rsidRDefault="00CD305E" w:rsidP="005A65F9">
            <w:pPr>
              <w:numPr>
                <w:ilvl w:val="0"/>
                <w:numId w:val="1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wszystkie oferowane komponenty wchodzące w skład komputera będą ze sobą kompatybilne i nie będą obniżać jego wydajności. Zamawiający nie dopuszcza sprzętu, w którym  zaoferowane komponenty komputera będą pracowały na niższych parametrach niż opisywane w SIWZ,</w:t>
            </w:r>
          </w:p>
          <w:p w:rsidR="00CD305E" w:rsidRDefault="00CD305E" w:rsidP="005A65F9">
            <w:pPr>
              <w:numPr>
                <w:ilvl w:val="0"/>
                <w:numId w:val="1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305E" w:rsidRDefault="00CD305E" w:rsidP="00786ABB">
            <w:pPr>
              <w:autoSpaceDE w:val="0"/>
              <w:autoSpaceDN w:val="0"/>
              <w:ind w:left="360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4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Pamięć operacyjna: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3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minimum 8 GB RAM DDR4,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305E" w:rsidRDefault="00CD305E" w:rsidP="00786ABB">
            <w:pPr>
              <w:autoSpaceDE w:val="0"/>
              <w:autoSpaceDN w:val="0"/>
              <w:ind w:left="477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74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Karta graficzna: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5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zintegrowana, z możliwością dynamicznego przydzielenia pamięci w obrębie pamięci systemowej,</w:t>
            </w:r>
          </w:p>
          <w:p w:rsidR="005F0E34" w:rsidRDefault="00CD305E" w:rsidP="005A65F9">
            <w:pPr>
              <w:numPr>
                <w:ilvl w:val="0"/>
                <w:numId w:val="5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obsługiwana przez DirectX w wersji co najmniej 12 i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OpenGL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</w:p>
          <w:p w:rsidR="00CD305E" w:rsidRDefault="00CD305E" w:rsidP="005F0E34">
            <w:pPr>
              <w:autoSpaceDE w:val="0"/>
              <w:autoSpaceDN w:val="0"/>
              <w:ind w:left="47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wersji co najmniej 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305E" w:rsidRDefault="00CD305E" w:rsidP="00786ABB">
            <w:pPr>
              <w:autoSpaceDE w:val="0"/>
              <w:autoSpaceDN w:val="0"/>
              <w:ind w:left="360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54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Wyświetlacz: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7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wielkość – w zakresie 14” – 15”,</w:t>
            </w:r>
          </w:p>
          <w:p w:rsidR="00CD305E" w:rsidRDefault="00CD305E" w:rsidP="005A65F9">
            <w:pPr>
              <w:numPr>
                <w:ilvl w:val="0"/>
                <w:numId w:val="7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rozdzielczość nominalna – min. 1920 na min. 1080 pikseli;</w:t>
            </w:r>
          </w:p>
          <w:p w:rsidR="00CD305E" w:rsidRPr="00EF56DA" w:rsidRDefault="00CD305E" w:rsidP="005A65F9">
            <w:pPr>
              <w:numPr>
                <w:ilvl w:val="0"/>
                <w:numId w:val="7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matowy,</w:t>
            </w:r>
          </w:p>
          <w:p w:rsidR="00CD305E" w:rsidRPr="00EF56DA" w:rsidRDefault="00CD305E" w:rsidP="005A65F9">
            <w:pPr>
              <w:numPr>
                <w:ilvl w:val="0"/>
                <w:numId w:val="7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jasność min. 250 cd/m2,</w:t>
            </w:r>
          </w:p>
          <w:p w:rsidR="00CD305E" w:rsidRDefault="00CD305E" w:rsidP="005A65F9">
            <w:pPr>
              <w:numPr>
                <w:ilvl w:val="0"/>
                <w:numId w:val="7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obsługa ekranu </w:t>
            </w:r>
            <w:r>
              <w:rPr>
                <w:rFonts w:ascii="Open Sans" w:hAnsi="Open Sans"/>
                <w:sz w:val="18"/>
                <w:szCs w:val="18"/>
              </w:rPr>
              <w:t>zewnętrznego o rozdzielczości min. 1920 na min. 1080 pikseli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305E" w:rsidRDefault="00CD305E" w:rsidP="00786ABB">
            <w:pPr>
              <w:autoSpaceDE w:val="0"/>
              <w:autoSpaceDN w:val="0"/>
              <w:ind w:left="360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Dysk Twardy: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ind w:left="477" w:hanging="284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minimum 256 GB SSD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305E" w:rsidRDefault="00CD305E" w:rsidP="005A65F9">
            <w:pPr>
              <w:ind w:left="326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Wyposażenie: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karta dźwiękowa zintegrowana z płytą główną,</w:t>
            </w:r>
          </w:p>
          <w:p w:rsidR="005F0E34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mikrofon, kamera i głośniki stereofoniczne zintegrowane </w:t>
            </w:r>
          </w:p>
          <w:p w:rsidR="00CD305E" w:rsidRDefault="00CD305E" w:rsidP="005F0E34">
            <w:pPr>
              <w:autoSpaceDE w:val="0"/>
              <w:autoSpaceDN w:val="0"/>
              <w:ind w:left="47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obudowie laptopa</w:t>
            </w:r>
          </w:p>
          <w:p w:rsidR="00CD305E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zintegrowana w obudowie karta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WiFi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IEEE 802.11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ac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>,</w:t>
            </w:r>
          </w:p>
          <w:p w:rsidR="00CD305E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interfejs RJ-45 obsługujący sieci 10/100/1000BASE-T,</w:t>
            </w:r>
          </w:p>
          <w:p w:rsidR="00CD305E" w:rsidRPr="00EF56DA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co najmniej 3 porty USB w tym co najmniej jeden </w:t>
            </w:r>
            <w:r w:rsidRPr="00EF56DA">
              <w:rPr>
                <w:rFonts w:ascii="Open Sans" w:hAnsi="Open Sans"/>
                <w:sz w:val="18"/>
                <w:szCs w:val="18"/>
              </w:rPr>
              <w:t>USB 3.0 i dwa USB-C,</w:t>
            </w:r>
          </w:p>
          <w:p w:rsidR="00CD305E" w:rsidRPr="00EF56DA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  <w:lang w:val="en-GB"/>
              </w:rPr>
            </w:pPr>
            <w:proofErr w:type="spellStart"/>
            <w:r w:rsidRPr="00EF56DA">
              <w:rPr>
                <w:rFonts w:ascii="Open Sans" w:hAnsi="Open Sans"/>
                <w:sz w:val="18"/>
                <w:szCs w:val="18"/>
                <w:lang w:val="en-GB"/>
              </w:rPr>
              <w:t>interfejs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  <w:lang w:val="en-GB"/>
              </w:rPr>
              <w:t xml:space="preserve"> HDMI i/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  <w:lang w:val="en-GB"/>
              </w:rPr>
              <w:t>lub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  <w:lang w:val="en-GB"/>
              </w:rPr>
              <w:t xml:space="preserve"> DisplayPort/mini DisplayPort,</w:t>
            </w:r>
          </w:p>
          <w:p w:rsidR="00CD305E" w:rsidRPr="00EF56DA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wbudowany czytnik kart SDXC/ SDXC w wersji micro, dopuszcza się czytnik zewnętrzny USB, dołączony do zestawu,</w:t>
            </w:r>
          </w:p>
          <w:p w:rsidR="00CD305E" w:rsidRPr="00EF56DA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zintegrowan</w:t>
            </w:r>
            <w:r>
              <w:rPr>
                <w:rFonts w:ascii="Open Sans" w:hAnsi="Open Sans"/>
                <w:sz w:val="18"/>
                <w:szCs w:val="18"/>
              </w:rPr>
              <w:t>y w obudowie Bluetooth min. 4.0</w:t>
            </w:r>
            <w:r w:rsidRPr="00EF56DA">
              <w:rPr>
                <w:rFonts w:ascii="Open Sans" w:hAnsi="Open Sans"/>
                <w:sz w:val="18"/>
                <w:szCs w:val="18"/>
              </w:rPr>
              <w:t>,</w:t>
            </w:r>
          </w:p>
          <w:p w:rsidR="005F0E34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touchpad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oraz manipulator punktowy typu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trackpoint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</w:p>
          <w:p w:rsidR="00CD305E" w:rsidRDefault="00CD305E" w:rsidP="005F0E34">
            <w:pPr>
              <w:autoSpaceDE w:val="0"/>
              <w:autoSpaceDN w:val="0"/>
              <w:ind w:left="47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lub równoważne,</w:t>
            </w:r>
          </w:p>
          <w:p w:rsidR="00CD305E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myszka laserowa, przewodowa na USB, 2 przyciski, z rolką,</w:t>
            </w:r>
          </w:p>
          <w:p w:rsidR="005F0E34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zintegrowania klawiatura z 12 klawiszami funkcyjnymi </w:t>
            </w:r>
          </w:p>
          <w:p w:rsidR="00CD305E" w:rsidRDefault="00CD305E" w:rsidP="005F0E34">
            <w:pPr>
              <w:autoSpaceDE w:val="0"/>
              <w:autoSpaceDN w:val="0"/>
              <w:ind w:left="47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 4 klawiszami strzałek, podświetlane klawisze</w:t>
            </w:r>
          </w:p>
          <w:p w:rsidR="00CD305E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czytnik linii papilarnych,</w:t>
            </w:r>
          </w:p>
          <w:p w:rsidR="00CD305E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porty audio: wejście na mikrofon, wyjście na słuchawki - dopuszcza się rozwiązanie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combo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>,</w:t>
            </w:r>
          </w:p>
          <w:p w:rsidR="005F0E34" w:rsidRDefault="00CD305E" w:rsidP="005A65F9">
            <w:pPr>
              <w:numPr>
                <w:ilvl w:val="0"/>
                <w:numId w:val="9"/>
              </w:numPr>
              <w:autoSpaceDE w:val="0"/>
              <w:autoSpaceDN w:val="0"/>
              <w:ind w:left="473" w:hanging="281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dedykowana torba na notebook, akcesoria i dokumenty. Wykonana z materiału wodoodpornego, posiadająca wzmocnienia zabezpieczające notebook przed uderzeniami. Posiadająca oddzielną przegrodę na dokumenty i akcesoria, wyposażona </w:t>
            </w:r>
          </w:p>
          <w:p w:rsidR="00CD305E" w:rsidRDefault="00CD305E" w:rsidP="005F0E34">
            <w:pPr>
              <w:autoSpaceDE w:val="0"/>
              <w:autoSpaceDN w:val="0"/>
              <w:ind w:left="47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pasek na ramię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786ABB">
            <w:pPr>
              <w:autoSpaceDE w:val="0"/>
              <w:autoSpaceDN w:val="0"/>
              <w:ind w:left="192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Zarządzanie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Zaawansowane funkcje zarządzania komputerem zgodne z technologią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vPro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lub równoważną posiadające możliwość zdalnego przejęcia pełnej konsoli graficznej systemu tzw. KVM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Redirection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(Keyboard, Video, Mouse) bez udziału systemu operacyjnego ani dodatkowych programów, również w przypadku braku lub uszkodzenia systemu operacyjnego do rozdzielczości 1920x1080 włącznie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786ABB">
            <w:pPr>
              <w:ind w:left="360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Wymagania dodatkowe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11"/>
              </w:numPr>
              <w:autoSpaceDE w:val="0"/>
              <w:autoSpaceDN w:val="0"/>
              <w:ind w:left="44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BIOS typu FLASH EPROM posiadający procedury oszczędzania energii i zapewniający mechanizm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plug&amp;play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producenta sprzętu,</w:t>
            </w:r>
          </w:p>
          <w:p w:rsidR="00CD305E" w:rsidRDefault="00CD305E" w:rsidP="005A65F9">
            <w:pPr>
              <w:numPr>
                <w:ilvl w:val="0"/>
                <w:numId w:val="11"/>
              </w:numPr>
              <w:autoSpaceDE w:val="0"/>
              <w:autoSpaceDN w:val="0"/>
              <w:ind w:left="44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BIOS zawierający niezamazywaną informację o producencie, modelu i numerze seryjnym komputera,</w:t>
            </w:r>
          </w:p>
          <w:p w:rsidR="00CD305E" w:rsidRDefault="00CD305E" w:rsidP="005A65F9">
            <w:pPr>
              <w:numPr>
                <w:ilvl w:val="0"/>
                <w:numId w:val="11"/>
              </w:numPr>
              <w:autoSpaceDE w:val="0"/>
              <w:autoSpaceDN w:val="0"/>
              <w:ind w:left="44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</w:t>
            </w:r>
          </w:p>
          <w:p w:rsidR="00CD305E" w:rsidRDefault="00CD305E" w:rsidP="005A65F9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ind w:left="730" w:hanging="284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kontrola sekwencji BOOT-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owania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>,</w:t>
            </w:r>
          </w:p>
          <w:p w:rsidR="00CD305E" w:rsidRDefault="00CD305E" w:rsidP="005A65F9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ind w:left="730" w:hanging="284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start systemu z urządzenia USB,</w:t>
            </w:r>
          </w:p>
          <w:p w:rsidR="00CD305E" w:rsidRDefault="00CD305E" w:rsidP="005A65F9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ind w:left="730" w:hanging="284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blokowanie/odblokowanie BOOT-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owania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laptopa z dysku twardego, zewnętrznych urządzeń oraz sieci,</w:t>
            </w:r>
          </w:p>
          <w:p w:rsidR="00CD305E" w:rsidRDefault="00CD305E" w:rsidP="005A65F9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ind w:left="730" w:hanging="284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ustawienia hasła na poziomie administratora,</w:t>
            </w:r>
          </w:p>
          <w:p w:rsidR="00CD305E" w:rsidRPr="00EF56DA" w:rsidRDefault="00CD305E" w:rsidP="005A65F9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ind w:left="730" w:hanging="284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wyłączenie/</w:t>
            </w:r>
            <w:r w:rsidRPr="00EF56DA">
              <w:rPr>
                <w:rFonts w:ascii="Open Sans" w:hAnsi="Open Sans"/>
                <w:sz w:val="18"/>
                <w:szCs w:val="18"/>
              </w:rPr>
              <w:t>włączenie: zintegrowanej karty sieciowej, portów USB</w:t>
            </w:r>
          </w:p>
          <w:p w:rsidR="005F0E34" w:rsidRDefault="00CD305E" w:rsidP="005A65F9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ind w:left="730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automatyczny update BIOS przez sieci - dopuszcza się update przez sieć inicjowany z poziomu systemu operacyjnego </w:t>
            </w:r>
          </w:p>
          <w:p w:rsidR="00CD305E" w:rsidRPr="00EF56DA" w:rsidRDefault="00CD305E" w:rsidP="005F0E34">
            <w:pPr>
              <w:pStyle w:val="Akapitzlist"/>
              <w:spacing w:before="0" w:line="240" w:lineRule="auto"/>
              <w:ind w:left="730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z dedykowanej aplikacji producenta weryfikującej zgodność BIOS,</w:t>
            </w:r>
          </w:p>
          <w:p w:rsidR="00CD305E" w:rsidRDefault="00CD305E" w:rsidP="005A65F9">
            <w:pPr>
              <w:pStyle w:val="Akapitzlist"/>
              <w:numPr>
                <w:ilvl w:val="0"/>
                <w:numId w:val="12"/>
              </w:numPr>
              <w:spacing w:before="0" w:line="240" w:lineRule="auto"/>
              <w:ind w:left="730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system diagnostyczny </w:t>
            </w:r>
            <w:r>
              <w:rPr>
                <w:rFonts w:ascii="Open Sans" w:hAnsi="Open Sans"/>
                <w:sz w:val="18"/>
                <w:szCs w:val="18"/>
              </w:rPr>
              <w:t>z graficznym interfejsem użytkownika umożliwiający: odczyt informacji o procesorze, rozmiarze RAM, modelu dysku twardego, oraz przetestowanie komponentów laptopa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Zabezpieczenia: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Pr="00EF56DA" w:rsidRDefault="00CD305E" w:rsidP="005A65F9">
            <w:pPr>
              <w:numPr>
                <w:ilvl w:val="0"/>
                <w:numId w:val="13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zintegrowany układ szyfrujący 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Trusted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 xml:space="preserve"> Platform Module </w:t>
            </w:r>
            <w:r w:rsidRPr="00EF56DA">
              <w:rPr>
                <w:rFonts w:ascii="Open Sans" w:hAnsi="Open Sans"/>
                <w:sz w:val="18"/>
                <w:szCs w:val="18"/>
              </w:rPr>
              <w:br/>
              <w:t>w wersji 1.2 lub nowszej,</w:t>
            </w:r>
          </w:p>
          <w:p w:rsidR="00CD305E" w:rsidRPr="00EF56DA" w:rsidRDefault="00CD305E" w:rsidP="005A65F9">
            <w:pPr>
              <w:numPr>
                <w:ilvl w:val="0"/>
                <w:numId w:val="13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obudowa musi umożliwiać zastosowanie zabezpieczenia fizycznego w postaci linki metalowej (złącze blokady 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Kensingtona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>/Nobel Lock)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786ABB">
            <w:pPr>
              <w:autoSpaceDE w:val="0"/>
              <w:autoSpaceDN w:val="0"/>
              <w:ind w:left="477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Zasilanie: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Pr="00EF56DA" w:rsidRDefault="00CD305E" w:rsidP="005A65F9">
            <w:pPr>
              <w:numPr>
                <w:ilvl w:val="0"/>
                <w:numId w:val="15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akumulatorowe (Li-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Ion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 xml:space="preserve"> i/lub Li-Po) o pojemności minimum 49Wh,</w:t>
            </w:r>
          </w:p>
          <w:p w:rsidR="005F0E34" w:rsidRDefault="00CD305E" w:rsidP="005A65F9">
            <w:pPr>
              <w:numPr>
                <w:ilvl w:val="0"/>
                <w:numId w:val="15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możliwe ustawienie szybkiego ładowania baterii do 80% w ciągu </w:t>
            </w:r>
          </w:p>
          <w:p w:rsidR="00CD305E" w:rsidRPr="00EF56DA" w:rsidRDefault="00CD305E" w:rsidP="005F0E34">
            <w:pPr>
              <w:autoSpaceDE w:val="0"/>
              <w:autoSpaceDN w:val="0"/>
              <w:ind w:left="477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1 godz.</w:t>
            </w:r>
          </w:p>
          <w:p w:rsidR="00CD305E" w:rsidRPr="00EF56DA" w:rsidRDefault="00CD305E" w:rsidP="005A65F9">
            <w:pPr>
              <w:numPr>
                <w:ilvl w:val="0"/>
                <w:numId w:val="15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zewnętrzny zasilacz 230V 50Hz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305E" w:rsidRDefault="00CD305E" w:rsidP="00786ABB">
            <w:pPr>
              <w:autoSpaceDE w:val="0"/>
              <w:autoSpaceDN w:val="0"/>
              <w:ind w:left="477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397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Waga: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Pr="00EF56DA" w:rsidRDefault="00CD305E" w:rsidP="005A65F9">
            <w:pPr>
              <w:ind w:left="47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nie więcej niż 1,55 kg z baterią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System operacyjny: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0E34" w:rsidRDefault="00CD305E" w:rsidP="005A65F9">
            <w:pPr>
              <w:numPr>
                <w:ilvl w:val="0"/>
                <w:numId w:val="17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Zainstalowany Microsoft Windows 10 Professional PL 64-bit </w:t>
            </w:r>
          </w:p>
          <w:p w:rsidR="005F0E34" w:rsidRDefault="00CD305E" w:rsidP="005F0E34">
            <w:pPr>
              <w:autoSpaceDE w:val="0"/>
              <w:autoSpaceDN w:val="0"/>
              <w:ind w:left="477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z licencją i nośnikiem w celu zapewnienia współpracy </w:t>
            </w:r>
          </w:p>
          <w:p w:rsidR="00CD305E" w:rsidRPr="00EF56DA" w:rsidRDefault="00CD305E" w:rsidP="005F0E34">
            <w:pPr>
              <w:autoSpaceDE w:val="0"/>
              <w:autoSpaceDN w:val="0"/>
              <w:ind w:left="477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ze środowiskiem sieciowym oraz aplikacjami funkcjonującymi </w:t>
            </w:r>
            <w:r w:rsidR="005F0E34">
              <w:rPr>
                <w:rFonts w:ascii="Open Sans" w:hAnsi="Open Sans"/>
                <w:sz w:val="18"/>
                <w:szCs w:val="18"/>
              </w:rPr>
              <w:br/>
            </w:r>
            <w:r w:rsidRPr="00EF56DA">
              <w:rPr>
                <w:rFonts w:ascii="Open Sans" w:hAnsi="Open Sans"/>
                <w:sz w:val="18"/>
                <w:szCs w:val="18"/>
              </w:rPr>
              <w:t>w administracji państwowej. Nie dopuszcza się w tym zakresie licencji pochodzących z rynku wtórnego,</w:t>
            </w:r>
          </w:p>
          <w:p w:rsidR="00CD305E" w:rsidRPr="00EF56DA" w:rsidRDefault="00CD305E" w:rsidP="005A65F9">
            <w:pPr>
              <w:numPr>
                <w:ilvl w:val="0"/>
                <w:numId w:val="17"/>
              </w:numPr>
              <w:autoSpaceDE w:val="0"/>
              <w:autoSpaceDN w:val="0"/>
              <w:ind w:left="477" w:hanging="284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Open Sans" w:hAnsi="Open Sans"/>
                <w:sz w:val="18"/>
                <w:szCs w:val="18"/>
                <w:lang w:val="en-GB"/>
              </w:rPr>
            </w:pPr>
          </w:p>
        </w:tc>
      </w:tr>
      <w:tr w:rsidR="00CD305E" w:rsidTr="005F0E34">
        <w:trPr>
          <w:cantSplit/>
          <w:trHeight w:val="26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Wsparcie techniczne: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7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Dokumenty: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rFonts w:ascii="Open Sans" w:eastAsia="Times New Roman" w:hAnsi="Open Sans"/>
                <w:sz w:val="18"/>
                <w:szCs w:val="18"/>
              </w:rPr>
            </w:pPr>
            <w:r>
              <w:rPr>
                <w:rFonts w:ascii="Open Sans" w:eastAsia="Times New Roman" w:hAnsi="Open Sans"/>
                <w:sz w:val="18"/>
                <w:szCs w:val="18"/>
              </w:rPr>
              <w:t>Deklaracja zgodności CE dla oferowanego modelu komputera (załączyć do oferty) lub równoważne</w:t>
            </w:r>
          </w:p>
          <w:p w:rsidR="00CD305E" w:rsidRDefault="00CD305E" w:rsidP="005A65F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rFonts w:ascii="Open Sans" w:eastAsia="Times New Roman" w:hAnsi="Open Sans"/>
                <w:sz w:val="18"/>
                <w:szCs w:val="18"/>
              </w:rPr>
            </w:pPr>
            <w:r>
              <w:rPr>
                <w:rFonts w:ascii="Open Sans" w:eastAsia="Times New Roman" w:hAnsi="Open Sans"/>
                <w:sz w:val="18"/>
                <w:szCs w:val="18"/>
              </w:rPr>
              <w:t>Oferowany model komputera musi posiadać certyfikat Microsoft, potwierdzający poprawną współpracę z oferowanym systemem operacyjnym (załączyć wydruk ze strony Microsoft WHCL lub oświadczenie producenta komputera)</w:t>
            </w:r>
          </w:p>
          <w:p w:rsidR="00CD305E" w:rsidRDefault="00CD305E" w:rsidP="005A65F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rFonts w:ascii="Open Sans" w:eastAsia="Times New Roman" w:hAnsi="Open Sans"/>
                <w:sz w:val="18"/>
                <w:szCs w:val="18"/>
              </w:rPr>
            </w:pPr>
            <w:r>
              <w:rPr>
                <w:rFonts w:ascii="Open Sans" w:eastAsia="Times New Roman" w:hAnsi="Open Sans"/>
                <w:sz w:val="18"/>
                <w:szCs w:val="18"/>
              </w:rPr>
              <w:t xml:space="preserve">Certyfikat TCO dla zaoferowanego modelu komputera (załączyć do oferty wydruk ze strony </w:t>
            </w:r>
            <w:hyperlink r:id="rId8" w:history="1">
              <w:r>
                <w:rPr>
                  <w:rStyle w:val="Hipercze"/>
                  <w:rFonts w:ascii="Open Sans" w:eastAsia="Times New Roman" w:hAnsi="Open Sans"/>
                  <w:sz w:val="18"/>
                  <w:szCs w:val="18"/>
                </w:rPr>
                <w:t>https://tcocertified.com/</w:t>
              </w:r>
            </w:hyperlink>
            <w:r>
              <w:rPr>
                <w:rFonts w:ascii="Open Sans" w:eastAsia="Times New Roman" w:hAnsi="Open Sans"/>
                <w:sz w:val="18"/>
                <w:szCs w:val="18"/>
              </w:rPr>
              <w:t>) lub równoważne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5A65F9">
            <w:pPr>
              <w:ind w:left="720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F0E34">
        <w:trPr>
          <w:cantSplit/>
          <w:trHeight w:val="7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Warunki gwarancji: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19"/>
              </w:numPr>
              <w:autoSpaceDE w:val="0"/>
              <w:autoSpaceDN w:val="0"/>
              <w:ind w:left="415" w:hanging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Minimum 3-letnia gwarancja producenta komputera liczona od daty dostawy, świadczona w miejscu instalacji komputera,</w:t>
            </w:r>
          </w:p>
          <w:p w:rsidR="00CD305E" w:rsidRDefault="00CD305E" w:rsidP="005A65F9">
            <w:pPr>
              <w:numPr>
                <w:ilvl w:val="0"/>
                <w:numId w:val="19"/>
              </w:numPr>
              <w:autoSpaceDE w:val="0"/>
              <w:autoSpaceDN w:val="0"/>
              <w:ind w:left="357" w:hanging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przypadku awarii nośników danych w okresie gwarancji takich jak dyski twarde itp., pozostają one u Zamawiającego,</w:t>
            </w:r>
          </w:p>
          <w:p w:rsidR="00CD305E" w:rsidRDefault="00CD305E" w:rsidP="005A65F9">
            <w:pPr>
              <w:numPr>
                <w:ilvl w:val="0"/>
                <w:numId w:val="19"/>
              </w:numPr>
              <w:autoSpaceDE w:val="0"/>
              <w:autoSpaceDN w:val="0"/>
              <w:ind w:left="357" w:hanging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Serwis urządzeń realizowany przez producenta lub autoryzowanego partnera serwisowego producenta,</w:t>
            </w:r>
          </w:p>
          <w:p w:rsidR="00CD305E" w:rsidRDefault="00CD305E" w:rsidP="005A65F9">
            <w:pPr>
              <w:numPr>
                <w:ilvl w:val="0"/>
                <w:numId w:val="19"/>
              </w:numPr>
              <w:autoSpaceDE w:val="0"/>
              <w:autoSpaceDN w:val="0"/>
              <w:ind w:left="357" w:hanging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Serwis urządzeń realizowany zgodnie z wymaganiami normy ISO 9001 lub równoważne.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5A65F9">
            <w:pPr>
              <w:ind w:left="720"/>
              <w:rPr>
                <w:rFonts w:ascii="Open Sans" w:hAnsi="Open Sans"/>
                <w:sz w:val="18"/>
                <w:szCs w:val="18"/>
              </w:rPr>
            </w:pPr>
          </w:p>
        </w:tc>
      </w:tr>
    </w:tbl>
    <w:p w:rsidR="00CD305E" w:rsidRDefault="00CD305E" w:rsidP="00CD305E"/>
    <w:p w:rsidR="00CD305E" w:rsidRDefault="00CD305E">
      <w:pPr>
        <w:spacing w:after="160" w:line="259" w:lineRule="auto"/>
      </w:pPr>
      <w:r>
        <w:br w:type="page"/>
      </w:r>
    </w:p>
    <w:p w:rsidR="00CD305E" w:rsidRDefault="00CD305E" w:rsidP="00CD305E"/>
    <w:tbl>
      <w:tblPr>
        <w:tblW w:w="0" w:type="auto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964"/>
        <w:gridCol w:w="3526"/>
      </w:tblGrid>
      <w:tr w:rsidR="00CD305E" w:rsidTr="005A65F9">
        <w:trPr>
          <w:cantSplit/>
          <w:trHeight w:val="527"/>
        </w:trPr>
        <w:tc>
          <w:tcPr>
            <w:tcW w:w="8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LAPTOP TYP 3 – 10 szt.</w:t>
            </w:r>
          </w:p>
        </w:tc>
      </w:tr>
      <w:tr w:rsidR="00CD305E" w:rsidTr="005A65F9">
        <w:trPr>
          <w:cantSplit/>
          <w:trHeight w:val="1295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Nazwa elementu, parametru lub cechy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Dane techniczne oferowanego urządzenia:</w:t>
            </w:r>
          </w:p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(producent laptopa i podzespołów)</w:t>
            </w:r>
          </w:p>
          <w:p w:rsidR="00CD305E" w:rsidRDefault="00CD305E" w:rsidP="005A65F9">
            <w:pPr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Producent/model:</w:t>
            </w:r>
          </w:p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786ABB">
        <w:trPr>
          <w:cantSplit/>
          <w:trHeight w:val="568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Wydajność obliczeniowa: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0E34" w:rsidRDefault="00CD305E" w:rsidP="005A65F9">
            <w:pPr>
              <w:numPr>
                <w:ilvl w:val="0"/>
                <w:numId w:val="20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procesor wielordzeniowy, zgodny </w:t>
            </w:r>
          </w:p>
          <w:p w:rsidR="005F0E34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z architekturą x86, możliwość uruchamiania aplikacji 64 bitowych, sprzętowe wsparcie dla wirtualizacji: wsparcie dla funkcji SLAT (Second Level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Address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Translation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), wsparcie dla DEP (Data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Execution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Prevention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), zaprojektowany do pracy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w komputerach przenośnych, o średniej wydajności ocenianej na co najmniej 6700 pkt. w teście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PassMark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CPU Mark według wyników opublikowanych na stronie </w:t>
            </w:r>
            <w:hyperlink r:id="rId9" w:history="1">
              <w:r>
                <w:rPr>
                  <w:rStyle w:val="Hipercze"/>
                  <w:rFonts w:ascii="Open Sans" w:hAnsi="Open Sans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Open Sans" w:hAnsi="Open Sans"/>
                <w:sz w:val="18"/>
                <w:szCs w:val="18"/>
              </w:rPr>
              <w:t>,</w:t>
            </w:r>
          </w:p>
          <w:p w:rsidR="005F0E34" w:rsidRDefault="00CD305E" w:rsidP="005A65F9">
            <w:pPr>
              <w:numPr>
                <w:ilvl w:val="0"/>
                <w:numId w:val="20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wszystkie oferowane komponenty wchodzące w skład komputera będą ze sobą kompatybilne i nie będą obniżać jego wydajności. Zamawiający nie dopuszcza sprzętu, w którym  zaoferowane komponenty komputera będą pracowały na niższych parametrach niż opisywane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SIWZ,</w:t>
            </w:r>
          </w:p>
          <w:p w:rsidR="00CD305E" w:rsidRDefault="00CD305E" w:rsidP="005A65F9">
            <w:pPr>
              <w:numPr>
                <w:ilvl w:val="0"/>
                <w:numId w:val="20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wykonawca załączy do oferty wydruk ww. strony z datą nie wcześniejszą niż 2 dni przed składaniem ofert ze wskazaniem wiersza odpowiadającego właściwemu wynikowi testów. Wydruk strony musi być podpisany przez Wykonawcę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786ABB">
            <w:pPr>
              <w:autoSpaceDE w:val="0"/>
              <w:autoSpaceDN w:val="0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786ABB">
        <w:trPr>
          <w:cantSplit/>
          <w:trHeight w:val="264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Pamięć operacyjna: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22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minimum 8 GB RAM DDR4,</w:t>
            </w:r>
          </w:p>
          <w:p w:rsidR="00CD305E" w:rsidRDefault="00CD305E" w:rsidP="005A65F9">
            <w:pPr>
              <w:numPr>
                <w:ilvl w:val="0"/>
                <w:numId w:val="22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możliwość rozbudowy do 32 GB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786ABB">
            <w:pPr>
              <w:autoSpaceDE w:val="0"/>
              <w:autoSpaceDN w:val="0"/>
              <w:ind w:left="442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786ABB">
        <w:trPr>
          <w:cantSplit/>
          <w:trHeight w:val="274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Karta graficzna: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24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zintegrowana, z możliwością dynamicznego przydzielenia pamięci w obrębie pamięci systemowej,</w:t>
            </w:r>
          </w:p>
          <w:p w:rsidR="005F0E34" w:rsidRDefault="00CD305E" w:rsidP="005A65F9">
            <w:pPr>
              <w:numPr>
                <w:ilvl w:val="0"/>
                <w:numId w:val="24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obsługiwana przez DirectX w wersji </w:t>
            </w:r>
          </w:p>
          <w:p w:rsidR="005F0E34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co najmniej 12 i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OpenGL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w wersji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 najmniej 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305E" w:rsidRDefault="00CD305E" w:rsidP="00786ABB">
            <w:pPr>
              <w:autoSpaceDE w:val="0"/>
              <w:autoSpaceDN w:val="0"/>
              <w:ind w:left="360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786ABB">
        <w:trPr>
          <w:cantSplit/>
          <w:trHeight w:val="254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Wyświetlacz: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26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wielkość – w zakresie 15” – 15,8”,</w:t>
            </w:r>
          </w:p>
          <w:p w:rsidR="00CD305E" w:rsidRPr="00EF56DA" w:rsidRDefault="00CD305E" w:rsidP="005A65F9">
            <w:pPr>
              <w:numPr>
                <w:ilvl w:val="0"/>
                <w:numId w:val="26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rozdzielczość nominalna – min. 1920 na min. 1080 pikseli</w:t>
            </w:r>
            <w:r w:rsidRPr="00EF56DA">
              <w:rPr>
                <w:rFonts w:ascii="Open Sans" w:hAnsi="Open Sans"/>
                <w:sz w:val="18"/>
                <w:szCs w:val="18"/>
              </w:rPr>
              <w:t>;</w:t>
            </w:r>
          </w:p>
          <w:p w:rsidR="00CD305E" w:rsidRPr="00EF56DA" w:rsidRDefault="00CD305E" w:rsidP="005A65F9">
            <w:pPr>
              <w:numPr>
                <w:ilvl w:val="0"/>
                <w:numId w:val="26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matowy,</w:t>
            </w:r>
          </w:p>
          <w:p w:rsidR="00CD305E" w:rsidRPr="00EF56DA" w:rsidRDefault="00CD305E" w:rsidP="005A65F9">
            <w:pPr>
              <w:numPr>
                <w:ilvl w:val="0"/>
                <w:numId w:val="26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jasność min. 220 cd/m2,</w:t>
            </w:r>
          </w:p>
          <w:p w:rsidR="005F0E34" w:rsidRDefault="00CD305E" w:rsidP="005A65F9">
            <w:pPr>
              <w:numPr>
                <w:ilvl w:val="0"/>
                <w:numId w:val="26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obsługa ekranu zewnętrznego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 rozdzielczości min. 1920 na min. 1080 pikseli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786ABB">
            <w:pPr>
              <w:autoSpaceDE w:val="0"/>
              <w:autoSpaceDN w:val="0"/>
              <w:ind w:left="418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786ABB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Dysk Twardy: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ind w:left="415" w:hanging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minimum 250 GB SSD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5A65F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D305E" w:rsidTr="00786ABB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Wyposażenie: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karta dźwiękowa zintegrowana z płytą główną,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mikrofon, kamera i głośniki stereofoniczne zintegrowane w obudowie laptopa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zintegrowana w obudowie karta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WiFi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IEEE 802.11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ac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>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interfejs RJ-45 obsługujący sieci 10/100/1000BASE-T,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wbudowany modem 4G LTE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co najmniej 3 porty USB w tym co najmniej dwa USB 3.0 i jeden USB-C,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  <w:lang w:val="en-GB"/>
              </w:rPr>
              <w:t>interfejs</w:t>
            </w:r>
            <w:proofErr w:type="spellEnd"/>
            <w:r>
              <w:rPr>
                <w:rFonts w:ascii="Open Sans" w:hAnsi="Open Sans"/>
                <w:sz w:val="18"/>
                <w:szCs w:val="18"/>
                <w:lang w:val="en-GB"/>
              </w:rPr>
              <w:t xml:space="preserve"> HDMI i/</w:t>
            </w:r>
            <w:proofErr w:type="spellStart"/>
            <w:r>
              <w:rPr>
                <w:rFonts w:ascii="Open Sans" w:hAnsi="Open Sans"/>
                <w:sz w:val="18"/>
                <w:szCs w:val="18"/>
                <w:lang w:val="en-GB"/>
              </w:rPr>
              <w:t>lub</w:t>
            </w:r>
            <w:proofErr w:type="spellEnd"/>
            <w:r>
              <w:rPr>
                <w:rFonts w:ascii="Open Sans" w:hAnsi="Open Sans"/>
                <w:sz w:val="18"/>
                <w:szCs w:val="18"/>
                <w:lang w:val="en-GB"/>
              </w:rPr>
              <w:t xml:space="preserve"> DisplayPort/mini DisplayPort,</w:t>
            </w:r>
          </w:p>
          <w:p w:rsidR="005F0E34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wbudowany czytnik kart SDXC/ SDXC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wersji micro,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wbudowany czytnik SD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zintegrowany w obudowie Bluetooth min. 4.0,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/>
                <w:sz w:val="18"/>
                <w:szCs w:val="18"/>
              </w:rPr>
              <w:t>touchpad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oraz manipulator punktowy typu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trackpoint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lub równoważne,</w:t>
            </w:r>
          </w:p>
          <w:p w:rsidR="005F0E34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myszka laserowa, przewodowa na USB,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2 przyciski, z rolką,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zintegrowania klawiatura z 12 klawiszami funkcyjnymi i 4 klawiszami strzałek, podświetlane klawisze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czytnik linii papilarnych,</w:t>
            </w:r>
          </w:p>
          <w:p w:rsidR="00CD305E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porty audio: wejście na mikrofon, wyjście na słuchawki - dopuszcza się rozwiązanie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combo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>,</w:t>
            </w:r>
          </w:p>
          <w:p w:rsidR="005F0E34" w:rsidRDefault="00CD305E" w:rsidP="005A65F9">
            <w:pPr>
              <w:numPr>
                <w:ilvl w:val="0"/>
                <w:numId w:val="28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dedykowana torba na notebook, akcesoria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 dokumenty. Wykonana z materiału wodoodpornego, posiadająca wzmocnienia zabezpieczające notebook przed uderzeniami. Posiadająca oddzielną przegrodę na dokumenty i akcesoria, wyposażona w pasek na ramię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786ABB">
            <w:pPr>
              <w:autoSpaceDE w:val="0"/>
              <w:autoSpaceDN w:val="0"/>
              <w:ind w:left="439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A65F9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Zarządzanie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Zaawansowane funkcje zarządzania komputerem zgodne z technologią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vPro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lub równoważną posiadające możliwość zdalnego przejęcia pełnej konsoli graficznej systemu tzw. KVM 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Redirection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305E" w:rsidRDefault="00CD305E" w:rsidP="00786AB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D305E" w:rsidTr="005A65F9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Wymagania dodatkowe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Pr="00EF56DA" w:rsidRDefault="00CD305E" w:rsidP="005A65F9">
            <w:pPr>
              <w:numPr>
                <w:ilvl w:val="0"/>
                <w:numId w:val="30"/>
              </w:numPr>
              <w:autoSpaceDE w:val="0"/>
              <w:autoSpaceDN w:val="0"/>
              <w:ind w:left="273" w:hanging="27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BIOS typu FLASH EPROM posiadający procedury oszczędzania energii i zapewniający mechanizm 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plug&amp;play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 xml:space="preserve"> producenta sprzętu,</w:t>
            </w:r>
          </w:p>
          <w:p w:rsidR="00CD305E" w:rsidRPr="00EF56DA" w:rsidRDefault="00CD305E" w:rsidP="005A65F9">
            <w:pPr>
              <w:numPr>
                <w:ilvl w:val="0"/>
                <w:numId w:val="30"/>
              </w:numPr>
              <w:autoSpaceDE w:val="0"/>
              <w:autoSpaceDN w:val="0"/>
              <w:ind w:left="273" w:hanging="27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BIOS zawierający niezamazywaną informację o producencie, modelu i numerze seryjnym komputera,</w:t>
            </w:r>
          </w:p>
          <w:p w:rsidR="00CD305E" w:rsidRPr="00EF56DA" w:rsidRDefault="00CD305E" w:rsidP="005A65F9">
            <w:pPr>
              <w:numPr>
                <w:ilvl w:val="0"/>
                <w:numId w:val="30"/>
              </w:numPr>
              <w:autoSpaceDE w:val="0"/>
              <w:autoSpaceDN w:val="0"/>
              <w:ind w:left="273" w:hanging="27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</w:t>
            </w:r>
          </w:p>
          <w:p w:rsidR="00CD305E" w:rsidRPr="00EF56DA" w:rsidRDefault="00CD305E" w:rsidP="005A65F9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55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kontrola sekwencji BOOT-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owania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>,</w:t>
            </w:r>
          </w:p>
          <w:p w:rsidR="00CD305E" w:rsidRPr="00EF56DA" w:rsidRDefault="00CD305E" w:rsidP="005A65F9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55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start systemu z urządzenia USB,</w:t>
            </w:r>
          </w:p>
          <w:p w:rsidR="00CD305E" w:rsidRPr="00EF56DA" w:rsidRDefault="00CD305E" w:rsidP="005A65F9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55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blokowanie/odblokowanie BOOT-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owania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 xml:space="preserve"> laptopa z dysku twardego, zewnętrznych urządzeń oraz sieci,</w:t>
            </w:r>
          </w:p>
          <w:p w:rsidR="00CD305E" w:rsidRPr="00EF56DA" w:rsidRDefault="00CD305E" w:rsidP="005A65F9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55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ustawienia hasła na poziomie administratora,</w:t>
            </w:r>
          </w:p>
          <w:p w:rsidR="00CD305E" w:rsidRPr="00EF56DA" w:rsidRDefault="00CD305E" w:rsidP="005A65F9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55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wyłączenie/włączenie: zintegrowanej karty sieciowej, portów USB</w:t>
            </w:r>
          </w:p>
          <w:p w:rsidR="005F0E34" w:rsidRDefault="00CD305E" w:rsidP="005A65F9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55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automatyczny update BIOS przez sieci - dopuszcza się update przez sieć inicjowany z poziomu systemu operacyjnego </w:t>
            </w:r>
          </w:p>
          <w:p w:rsidR="00CD305E" w:rsidRPr="00EF56DA" w:rsidRDefault="00CD305E" w:rsidP="005F0E34">
            <w:pPr>
              <w:pStyle w:val="Akapitzlist"/>
              <w:spacing w:before="0" w:line="240" w:lineRule="auto"/>
              <w:ind w:left="557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z dedykowanej aplikacji producenta weryfikującej zgodność BIOS,</w:t>
            </w:r>
          </w:p>
          <w:p w:rsidR="00CD305E" w:rsidRPr="00EF56DA" w:rsidRDefault="00CD305E" w:rsidP="005A65F9">
            <w:pPr>
              <w:pStyle w:val="Akapitzlist"/>
              <w:numPr>
                <w:ilvl w:val="0"/>
                <w:numId w:val="31"/>
              </w:numPr>
              <w:spacing w:before="0" w:line="240" w:lineRule="auto"/>
              <w:ind w:left="557" w:hanging="284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>system diagnostyczny z graficznym interfejsem użytkownika umożliwiający odczyt informacji o procesorze, rozmiarze RAM, modelu dysku twardego, oraz przetestowanie komponentów laptopa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D305E" w:rsidTr="005A65F9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Zabezpieczenia: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Pr="00EF56DA" w:rsidRDefault="00CD305E" w:rsidP="005A65F9">
            <w:pPr>
              <w:numPr>
                <w:ilvl w:val="0"/>
                <w:numId w:val="32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zintegrowany układ szyfrujący 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Trusted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 xml:space="preserve"> Platform Module w wersji 1.2 lub nowszej,</w:t>
            </w:r>
          </w:p>
          <w:p w:rsidR="00CD305E" w:rsidRPr="00EF56DA" w:rsidRDefault="00CD305E" w:rsidP="005A65F9">
            <w:pPr>
              <w:numPr>
                <w:ilvl w:val="0"/>
                <w:numId w:val="32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 w:rsidRPr="00EF56DA">
              <w:rPr>
                <w:rFonts w:ascii="Open Sans" w:hAnsi="Open Sans"/>
                <w:sz w:val="18"/>
                <w:szCs w:val="18"/>
              </w:rPr>
              <w:t xml:space="preserve">obudowa musi umożliwiać zastosowanie zabezpieczenia fizycznego w postaci linki metalowej (złącze blokady </w:t>
            </w:r>
            <w:proofErr w:type="spellStart"/>
            <w:r w:rsidRPr="00EF56DA">
              <w:rPr>
                <w:rFonts w:ascii="Open Sans" w:hAnsi="Open Sans"/>
                <w:sz w:val="18"/>
                <w:szCs w:val="18"/>
              </w:rPr>
              <w:t>Kensingtona</w:t>
            </w:r>
            <w:proofErr w:type="spellEnd"/>
            <w:r w:rsidRPr="00EF56DA">
              <w:rPr>
                <w:rFonts w:ascii="Open Sans" w:hAnsi="Open Sans"/>
                <w:sz w:val="18"/>
                <w:szCs w:val="18"/>
              </w:rPr>
              <w:t>/Nobel Lock)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786ABB">
            <w:pPr>
              <w:autoSpaceDE w:val="0"/>
              <w:autoSpaceDN w:val="0"/>
              <w:ind w:left="439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A65F9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Zasilanie: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0E34" w:rsidRDefault="00CD305E" w:rsidP="005A65F9">
            <w:pPr>
              <w:numPr>
                <w:ilvl w:val="0"/>
                <w:numId w:val="34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akumulatorowe (Li-</w:t>
            </w:r>
            <w:proofErr w:type="spellStart"/>
            <w:r>
              <w:rPr>
                <w:rFonts w:ascii="Open Sans" w:hAnsi="Open Sans"/>
                <w:sz w:val="18"/>
                <w:szCs w:val="18"/>
              </w:rPr>
              <w:t>Ion</w:t>
            </w:r>
            <w:proofErr w:type="spellEnd"/>
            <w:r>
              <w:rPr>
                <w:rFonts w:ascii="Open Sans" w:hAnsi="Open Sans"/>
                <w:sz w:val="18"/>
                <w:szCs w:val="18"/>
              </w:rPr>
              <w:t xml:space="preserve"> i/lub Li-Po) </w:t>
            </w:r>
          </w:p>
          <w:p w:rsidR="00CD305E" w:rsidRDefault="00CD305E" w:rsidP="005F0E34">
            <w:pPr>
              <w:autoSpaceDE w:val="0"/>
              <w:autoSpaceDN w:val="0"/>
              <w:ind w:left="415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 pojemności minimum 65Wh,</w:t>
            </w:r>
          </w:p>
          <w:p w:rsidR="00CD305E" w:rsidRDefault="00CD305E" w:rsidP="005A65F9">
            <w:pPr>
              <w:numPr>
                <w:ilvl w:val="0"/>
                <w:numId w:val="34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możliwe ustawienie szybkiego ładowania baterii do 80% w ciągu 1 godz.</w:t>
            </w:r>
          </w:p>
          <w:p w:rsidR="00CD305E" w:rsidRDefault="00CD305E" w:rsidP="005A65F9">
            <w:pPr>
              <w:numPr>
                <w:ilvl w:val="0"/>
                <w:numId w:val="34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zewnętrzny zasilacz 230V 50Hz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786ABB">
            <w:pPr>
              <w:autoSpaceDE w:val="0"/>
              <w:autoSpaceDN w:val="0"/>
              <w:ind w:left="439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CD305E" w:rsidTr="005A65F9">
        <w:trPr>
          <w:cantSplit/>
          <w:trHeight w:val="397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Waga: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ind w:left="415" w:hanging="283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nie więcej niż 2,2 kg z baterią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D305E" w:rsidTr="005A65F9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System operacyjny: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36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Zainstalowany Microsoft Windows 10 Professional PL 64-bit z licencją i nośnikiem w celu zapewnienia współpracy ze środowiskiem sieciowym oraz aplikacjami funkcjonującymi w administracji państwowej. Nie dopuszcza się w tym zakresie licencji pochodzących z rynku wtórnego,</w:t>
            </w:r>
          </w:p>
          <w:p w:rsidR="00CD305E" w:rsidRDefault="00CD305E" w:rsidP="005A65F9">
            <w:pPr>
              <w:numPr>
                <w:ilvl w:val="0"/>
                <w:numId w:val="36"/>
              </w:numPr>
              <w:autoSpaceDE w:val="0"/>
              <w:autoSpaceDN w:val="0"/>
              <w:ind w:left="415" w:hanging="283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CD305E" w:rsidTr="005A65F9">
        <w:trPr>
          <w:cantSplit/>
          <w:trHeight w:val="269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lastRenderedPageBreak/>
              <w:t>Wsparcie techniczne: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786ABB">
            <w:pP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D305E" w:rsidTr="005A65F9">
        <w:trPr>
          <w:cantSplit/>
          <w:trHeight w:val="7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Dokumenty: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Open Sans" w:eastAsia="Times New Roman" w:hAnsi="Open Sans"/>
                <w:sz w:val="18"/>
                <w:szCs w:val="18"/>
              </w:rPr>
            </w:pPr>
            <w:r>
              <w:rPr>
                <w:rFonts w:ascii="Open Sans" w:eastAsia="Times New Roman" w:hAnsi="Open Sans"/>
                <w:sz w:val="18"/>
                <w:szCs w:val="18"/>
              </w:rPr>
              <w:t>Deklaracja zgodności CE dla oferowanego modelu komputera (załączyć do oferty) lub równoważne</w:t>
            </w:r>
          </w:p>
          <w:p w:rsidR="00CD305E" w:rsidRDefault="00CD305E" w:rsidP="005A65F9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Open Sans" w:eastAsia="Times New Roman" w:hAnsi="Open Sans"/>
                <w:sz w:val="18"/>
                <w:szCs w:val="18"/>
              </w:rPr>
            </w:pPr>
            <w:r>
              <w:rPr>
                <w:rFonts w:ascii="Open Sans" w:eastAsia="Times New Roman" w:hAnsi="Open Sans"/>
                <w:sz w:val="18"/>
                <w:szCs w:val="18"/>
              </w:rPr>
              <w:t>Oferowany model komputera musi posiadać certyfikat Microsoft, potwierdzający poprawną współpracę z oferowanym systemem operacyjnym (załączyć wydruk ze strony Microsoft WHCL lub oświadczenie producenta komputera)</w:t>
            </w:r>
          </w:p>
          <w:p w:rsidR="00CD305E" w:rsidRDefault="00CD305E" w:rsidP="005A65F9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Open Sans" w:eastAsia="Times New Roman" w:hAnsi="Open Sans"/>
                <w:sz w:val="18"/>
                <w:szCs w:val="18"/>
              </w:rPr>
            </w:pPr>
            <w:r>
              <w:rPr>
                <w:rFonts w:ascii="Open Sans" w:eastAsia="Times New Roman" w:hAnsi="Open Sans"/>
                <w:sz w:val="18"/>
                <w:szCs w:val="18"/>
              </w:rPr>
              <w:t xml:space="preserve">Certyfikat TCO dla zaoferowanego modelu komputera (załączyć do oferty wydruk ze strony </w:t>
            </w:r>
            <w:hyperlink r:id="rId10" w:history="1">
              <w:r>
                <w:rPr>
                  <w:rStyle w:val="Hipercze"/>
                  <w:rFonts w:ascii="Open Sans" w:eastAsia="Times New Roman" w:hAnsi="Open Sans"/>
                  <w:sz w:val="18"/>
                  <w:szCs w:val="18"/>
                </w:rPr>
                <w:t>https://tcocertified.com/</w:t>
              </w:r>
            </w:hyperlink>
            <w:r>
              <w:rPr>
                <w:rFonts w:ascii="Open Sans" w:eastAsia="Times New Roman" w:hAnsi="Open Sans"/>
                <w:sz w:val="18"/>
                <w:szCs w:val="18"/>
              </w:rPr>
              <w:t>) lub równoważne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D305E" w:rsidTr="005A65F9">
        <w:trPr>
          <w:cantSplit/>
          <w:trHeight w:val="7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Warunki gwarancji: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305E" w:rsidRDefault="00CD305E" w:rsidP="005A65F9">
            <w:pPr>
              <w:numPr>
                <w:ilvl w:val="0"/>
                <w:numId w:val="38"/>
              </w:numPr>
              <w:autoSpaceDE w:val="0"/>
              <w:autoSpaceDN w:val="0"/>
              <w:ind w:left="416" w:hanging="416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Minimum 3-letnia gwarancja producenta komputera liczona od daty dostawy, świadczona w miejscu instalacji komputera,</w:t>
            </w:r>
          </w:p>
          <w:p w:rsidR="005F0E34" w:rsidRDefault="00CD305E" w:rsidP="005A65F9">
            <w:pPr>
              <w:numPr>
                <w:ilvl w:val="0"/>
                <w:numId w:val="38"/>
              </w:numPr>
              <w:autoSpaceDE w:val="0"/>
              <w:autoSpaceDN w:val="0"/>
              <w:ind w:left="357" w:hanging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W przypadku awarii nośników danych </w:t>
            </w:r>
          </w:p>
          <w:p w:rsidR="00CD305E" w:rsidRDefault="00CD305E" w:rsidP="005F0E34">
            <w:pPr>
              <w:autoSpaceDE w:val="0"/>
              <w:autoSpaceDN w:val="0"/>
              <w:ind w:left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okresie gwarancji takich jak dyski twarde itp., pozostają one u Zamawiającego,</w:t>
            </w:r>
          </w:p>
          <w:p w:rsidR="00CD305E" w:rsidRDefault="00CD305E" w:rsidP="005A65F9">
            <w:pPr>
              <w:numPr>
                <w:ilvl w:val="0"/>
                <w:numId w:val="38"/>
              </w:numPr>
              <w:autoSpaceDE w:val="0"/>
              <w:autoSpaceDN w:val="0"/>
              <w:ind w:left="357" w:hanging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Serwis urządzeń realizowany przez producenta lub autoryzowanego partnera serwisowego producenta,</w:t>
            </w:r>
          </w:p>
          <w:p w:rsidR="005F0E34" w:rsidRDefault="00CD305E" w:rsidP="005A65F9">
            <w:pPr>
              <w:numPr>
                <w:ilvl w:val="0"/>
                <w:numId w:val="38"/>
              </w:numPr>
              <w:autoSpaceDE w:val="0"/>
              <w:autoSpaceDN w:val="0"/>
              <w:ind w:left="357" w:hanging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Serwis urządzeń realizowany zgodnie </w:t>
            </w:r>
          </w:p>
          <w:p w:rsidR="00CD305E" w:rsidRDefault="00CD305E" w:rsidP="005F0E34">
            <w:pPr>
              <w:autoSpaceDE w:val="0"/>
              <w:autoSpaceDN w:val="0"/>
              <w:ind w:left="357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z wymaganiami normy ISO 9001 lub równoważne.</w:t>
            </w:r>
          </w:p>
          <w:p w:rsidR="00CD305E" w:rsidRDefault="00CD305E" w:rsidP="005A65F9">
            <w:pPr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Do oferty należy załączyć oświadczenie producenta potwierdzające powyższe wymagania dotyczące gwarancji.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D305E" w:rsidRDefault="00CD305E" w:rsidP="005A65F9">
            <w:pPr>
              <w:ind w:left="720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CD305E" w:rsidRDefault="00CD305E" w:rsidP="00CD305E"/>
    <w:p w:rsidR="00AE55B3" w:rsidRDefault="00AE55B3"/>
    <w:sectPr w:rsidR="00AE55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36" w:rsidRDefault="00441636" w:rsidP="00441636">
      <w:r>
        <w:separator/>
      </w:r>
    </w:p>
  </w:endnote>
  <w:endnote w:type="continuationSeparator" w:id="0">
    <w:p w:rsidR="00441636" w:rsidRDefault="00441636" w:rsidP="0044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36" w:rsidRDefault="004416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36" w:rsidRDefault="004416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36" w:rsidRDefault="00441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36" w:rsidRDefault="00441636" w:rsidP="00441636">
      <w:r>
        <w:separator/>
      </w:r>
    </w:p>
  </w:footnote>
  <w:footnote w:type="continuationSeparator" w:id="0">
    <w:p w:rsidR="00441636" w:rsidRDefault="00441636" w:rsidP="0044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36" w:rsidRDefault="004416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36" w:rsidRPr="00441636" w:rsidRDefault="00441636" w:rsidP="00441636">
    <w:pPr>
      <w:pStyle w:val="Nagwek"/>
      <w:jc w:val="center"/>
      <w:rPr>
        <w:b/>
      </w:rPr>
    </w:pPr>
    <w:r w:rsidRPr="00441636">
      <w:rPr>
        <w:b/>
      </w:rPr>
      <w:t>ZAŁĄCZNIK DO  FORMULARZA OFERTOWE</w:t>
    </w:r>
    <w:bookmarkStart w:id="0" w:name="_GoBack"/>
    <w:bookmarkEnd w:id="0"/>
    <w:r w:rsidRPr="00441636">
      <w:rPr>
        <w:b/>
      </w:rPr>
      <w:t>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36" w:rsidRDefault="00441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4D91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82F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B49"/>
    <w:multiLevelType w:val="hybridMultilevel"/>
    <w:tmpl w:val="2362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351A"/>
    <w:multiLevelType w:val="hybridMultilevel"/>
    <w:tmpl w:val="AF944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B15"/>
    <w:multiLevelType w:val="hybridMultilevel"/>
    <w:tmpl w:val="5A002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469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1532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7DB8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82D0E"/>
    <w:multiLevelType w:val="hybridMultilevel"/>
    <w:tmpl w:val="7F90443A"/>
    <w:lvl w:ilvl="0" w:tplc="E8EE7762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118D5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97B6C64"/>
    <w:multiLevelType w:val="hybridMultilevel"/>
    <w:tmpl w:val="A906F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E60BF"/>
    <w:multiLevelType w:val="hybridMultilevel"/>
    <w:tmpl w:val="7188D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7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D604DF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62EC"/>
    <w:multiLevelType w:val="hybridMultilevel"/>
    <w:tmpl w:val="F67EF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4323742"/>
    <w:multiLevelType w:val="hybridMultilevel"/>
    <w:tmpl w:val="04F81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2B8B"/>
    <w:multiLevelType w:val="hybridMultilevel"/>
    <w:tmpl w:val="29949AA6"/>
    <w:lvl w:ilvl="0" w:tplc="7E8C5F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A5592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D01E8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1771E7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A0AFF"/>
    <w:multiLevelType w:val="hybridMultilevel"/>
    <w:tmpl w:val="436CD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C0967"/>
    <w:multiLevelType w:val="hybridMultilevel"/>
    <w:tmpl w:val="B34E4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4488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A0AC2"/>
    <w:multiLevelType w:val="hybridMultilevel"/>
    <w:tmpl w:val="438CC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65023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84C5C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F73EA"/>
    <w:multiLevelType w:val="hybridMultilevel"/>
    <w:tmpl w:val="C428D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80"/>
    <w:rsid w:val="00057F80"/>
    <w:rsid w:val="00441636"/>
    <w:rsid w:val="005F0E34"/>
    <w:rsid w:val="007448E0"/>
    <w:rsid w:val="00786ABB"/>
    <w:rsid w:val="00AE55B3"/>
    <w:rsid w:val="00C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7FB0"/>
  <w15:chartTrackingRefBased/>
  <w15:docId w15:val="{01D8A8ED-8F10-4EC3-9EF6-704D8FF0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05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305E"/>
    <w:rPr>
      <w:color w:val="0563C1"/>
      <w:u w:val="singl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basedOn w:val="Domylnaczcionkaakapitu"/>
    <w:link w:val="Akapitzlist"/>
    <w:uiPriority w:val="34"/>
    <w:locked/>
    <w:rsid w:val="00CD305E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CD305E"/>
    <w:pPr>
      <w:autoSpaceDE w:val="0"/>
      <w:autoSpaceDN w:val="0"/>
      <w:spacing w:before="90" w:line="380" w:lineRule="atLeast"/>
      <w:ind w:left="708"/>
      <w:jc w:val="both"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41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63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41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3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cocertifi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Zwolak Artur</dc:creator>
  <cp:keywords/>
  <dc:description/>
  <cp:lastModifiedBy>Małecka Anna</cp:lastModifiedBy>
  <cp:revision>3</cp:revision>
  <dcterms:created xsi:type="dcterms:W3CDTF">2020-11-25T06:55:00Z</dcterms:created>
  <dcterms:modified xsi:type="dcterms:W3CDTF">2020-11-25T10:41:00Z</dcterms:modified>
</cp:coreProperties>
</file>